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FD" w:rsidRDefault="00FA4023" w:rsidP="00AD22F2">
      <w:pPr>
        <w:ind w:hanging="567"/>
        <w:jc w:val="both"/>
        <w:rPr>
          <w:b/>
        </w:rPr>
      </w:pPr>
      <w:r>
        <w:rPr>
          <w:b/>
        </w:rPr>
        <w:t xml:space="preserve">              </w:t>
      </w:r>
      <w:r w:rsidR="00EC63FD">
        <w:rPr>
          <w:b/>
        </w:rPr>
        <w:t>DE LO PRESENCIAL A LO DIGITAL</w:t>
      </w:r>
    </w:p>
    <w:p w:rsidR="00EC63FD" w:rsidRDefault="00EC63FD" w:rsidP="00AD22F2">
      <w:pPr>
        <w:jc w:val="both"/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>
        <w:rPr>
          <w:sz w:val="24"/>
          <w:szCs w:val="24"/>
        </w:rPr>
        <w:t>Vespertino</w:t>
      </w:r>
    </w:p>
    <w:p w:rsidR="00F53AB8" w:rsidRPr="00F53AB8" w:rsidRDefault="00F53AB8" w:rsidP="00AD22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PROFESORA: </w:t>
      </w:r>
      <w:r>
        <w:rPr>
          <w:sz w:val="24"/>
          <w:szCs w:val="24"/>
        </w:rPr>
        <w:t xml:space="preserve">Pistán Liliana </w:t>
      </w:r>
    </w:p>
    <w:p w:rsidR="00EC63FD" w:rsidRDefault="00EC63FD" w:rsidP="00AD22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GEOGRAFÍA     </w:t>
      </w:r>
      <w:r w:rsidRPr="009068A6">
        <w:rPr>
          <w:sz w:val="24"/>
          <w:szCs w:val="24"/>
        </w:rPr>
        <w:t xml:space="preserve">       </w:t>
      </w:r>
    </w:p>
    <w:p w:rsidR="00EC63FD" w:rsidRPr="009068A6" w:rsidRDefault="00EC63FD" w:rsidP="00AD22F2">
      <w:pPr>
        <w:jc w:val="both"/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1° AÑO                                  División: 2° y 4°</w:t>
      </w:r>
    </w:p>
    <w:p w:rsidR="00EC63FD" w:rsidRDefault="00EC63FD" w:rsidP="00AD2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F53AB8">
        <w:rPr>
          <w:b/>
          <w:sz w:val="24"/>
          <w:szCs w:val="24"/>
        </w:rPr>
        <w:t>DEL 10</w:t>
      </w:r>
      <w:r>
        <w:rPr>
          <w:b/>
          <w:sz w:val="24"/>
          <w:szCs w:val="24"/>
        </w:rPr>
        <w:t>/02/21</w:t>
      </w:r>
      <w:r w:rsidR="00F53AB8">
        <w:rPr>
          <w:b/>
          <w:sz w:val="24"/>
          <w:szCs w:val="24"/>
        </w:rPr>
        <w:t xml:space="preserve"> al 12</w:t>
      </w:r>
      <w:r>
        <w:rPr>
          <w:b/>
          <w:sz w:val="24"/>
          <w:szCs w:val="24"/>
        </w:rPr>
        <w:t>/02/21</w:t>
      </w:r>
    </w:p>
    <w:p w:rsidR="00AD22F2" w:rsidRDefault="00EC63FD" w:rsidP="00AD22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TRABAJO PRACTICO DE RECUPERATORIO</w:t>
      </w:r>
    </w:p>
    <w:p w:rsidR="00AD22F2" w:rsidRDefault="00AD22F2" w:rsidP="00AD22F2">
      <w:pPr>
        <w:jc w:val="both"/>
      </w:pPr>
      <w:r w:rsidRPr="006A22B4">
        <w:t xml:space="preserve">1.-En un mapa planisferio señalar las líneas imaginarias: Ecuador, Meridiano, Trópico de Cáncer, </w:t>
      </w:r>
      <w:bookmarkStart w:id="0" w:name="_GoBack"/>
      <w:bookmarkEnd w:id="0"/>
      <w:r w:rsidRPr="006A22B4">
        <w:t>Trópico de Capricornio, Círculos polares Ártico y Antártico. No olvidar señalar los océanos (Pacífico, Atlántico, Indico, Glacial Ártico).</w:t>
      </w:r>
    </w:p>
    <w:p w:rsidR="000465F4" w:rsidRPr="006A22B4" w:rsidRDefault="000465F4" w:rsidP="00AD22F2">
      <w:pPr>
        <w:jc w:val="both"/>
      </w:pPr>
      <w:r w:rsidRPr="00B55367">
        <w:rPr>
          <w:b/>
          <w:noProof/>
          <w:sz w:val="20"/>
          <w:szCs w:val="20"/>
          <w:lang w:val="es-AR" w:eastAsia="es-AR"/>
        </w:rPr>
        <w:drawing>
          <wp:inline distT="0" distB="0" distL="0" distR="0" wp14:anchorId="7DED8766" wp14:editId="1C704CD7">
            <wp:extent cx="5400040" cy="4244598"/>
            <wp:effectExtent l="0" t="0" r="0" b="3810"/>
            <wp:docPr id="2" name="Imagen 8" descr="Image result for mapa planisferio m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mapa planisferio mu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4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2F2" w:rsidRDefault="00AD22F2" w:rsidP="00AD22F2">
      <w:pPr>
        <w:jc w:val="both"/>
      </w:pPr>
      <w:r w:rsidRPr="006A22B4">
        <w:t xml:space="preserve">2.-En un mapa del continente Americano ubicar: Océanos, Líneas imaginarias, América Anglosajona y América Latina. </w:t>
      </w:r>
    </w:p>
    <w:p w:rsidR="000465F4" w:rsidRPr="006A22B4" w:rsidRDefault="000465F4" w:rsidP="00AD22F2">
      <w:pPr>
        <w:jc w:val="both"/>
      </w:pPr>
      <w:r>
        <w:rPr>
          <w:noProof/>
          <w:lang w:val="es-AR" w:eastAsia="es-AR"/>
        </w:rPr>
        <w:lastRenderedPageBreak/>
        <w:drawing>
          <wp:inline distT="0" distB="0" distL="0" distR="0" wp14:anchorId="368A8E5F" wp14:editId="7C849365">
            <wp:extent cx="2441928" cy="2856089"/>
            <wp:effectExtent l="19050" t="0" r="0" b="0"/>
            <wp:docPr id="11" name="Imagen 11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87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2F2" w:rsidRDefault="00AD22F2" w:rsidP="00AD22F2">
      <w:pPr>
        <w:jc w:val="both"/>
      </w:pPr>
      <w:r w:rsidRPr="006A22B4">
        <w:t xml:space="preserve">3.- En un mapa del continente Americano ubicar: Hispanoamérica, Iberoamérica. </w:t>
      </w:r>
    </w:p>
    <w:p w:rsidR="000465F4" w:rsidRPr="006A22B4" w:rsidRDefault="000465F4" w:rsidP="00AD22F2">
      <w:pPr>
        <w:jc w:val="both"/>
      </w:pPr>
      <w:r>
        <w:rPr>
          <w:noProof/>
          <w:lang w:val="es-AR" w:eastAsia="es-AR"/>
        </w:rPr>
        <w:drawing>
          <wp:inline distT="0" distB="0" distL="0" distR="0" wp14:anchorId="368A8E5F" wp14:editId="7C849365">
            <wp:extent cx="2441928" cy="2856089"/>
            <wp:effectExtent l="19050" t="0" r="0" b="0"/>
            <wp:docPr id="4" name="Imagen 4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87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368A8E5F" wp14:editId="7C849365">
            <wp:extent cx="2441928" cy="2856089"/>
            <wp:effectExtent l="19050" t="0" r="0" b="0"/>
            <wp:docPr id="5" name="Imagen 5" descr="Image result for mapa mudo de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apa mudo de ame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09" cy="287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2F2" w:rsidRPr="006A22B4" w:rsidRDefault="00AD22F2" w:rsidP="00AD22F2">
      <w:pPr>
        <w:jc w:val="both"/>
        <w:rPr>
          <w:b/>
        </w:rPr>
      </w:pPr>
      <w:r w:rsidRPr="006A22B4">
        <w:t>4.-  Realizar el siguiente crucigrama referente a los nombres de  países de América</w:t>
      </w:r>
    </w:p>
    <w:p w:rsidR="00EC63FD" w:rsidRPr="006A22B4" w:rsidRDefault="00AD22F2" w:rsidP="00EC63FD">
      <w:pPr>
        <w:rPr>
          <w:b/>
        </w:rPr>
      </w:pPr>
      <w:r w:rsidRPr="006A22B4">
        <w:rPr>
          <w:noProof/>
          <w:lang w:val="es-AR" w:eastAsia="es-AR"/>
        </w:rPr>
        <w:lastRenderedPageBreak/>
        <w:drawing>
          <wp:inline distT="0" distB="0" distL="0" distR="0" wp14:anchorId="6EDB4C3C" wp14:editId="6E087AAD">
            <wp:extent cx="5400040" cy="6583833"/>
            <wp:effectExtent l="0" t="0" r="0" b="7620"/>
            <wp:docPr id="1" name="Imagen 1" descr="https://i.pinimg.com/originals/7e/86/5f/7e865f2662402cdb0419479382e7449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i.pinimg.com/originals/7e/86/5f/7e865f2662402cdb0419479382e7449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C4" w:rsidRPr="006A22B4" w:rsidRDefault="00AD22F2" w:rsidP="00F347C4">
      <w:pPr>
        <w:jc w:val="both"/>
      </w:pPr>
      <w:r w:rsidRPr="006A22B4">
        <w:t xml:space="preserve">5.- </w:t>
      </w:r>
      <w:r w:rsidR="00F347C4" w:rsidRPr="006A22B4">
        <w:t>a) Completa el siguiente cuadro con la información del texto:</w:t>
      </w:r>
    </w:p>
    <w:p w:rsidR="00F347C4" w:rsidRPr="006A22B4" w:rsidRDefault="00F347C4" w:rsidP="00F347C4">
      <w:pPr>
        <w:pStyle w:val="Prrafodelista"/>
        <w:jc w:val="both"/>
      </w:pPr>
    </w:p>
    <w:tbl>
      <w:tblPr>
        <w:tblStyle w:val="Tablaconcuadrcula"/>
        <w:tblW w:w="8128" w:type="dxa"/>
        <w:tblInd w:w="720" w:type="dxa"/>
        <w:tblLook w:val="04A0" w:firstRow="1" w:lastRow="0" w:firstColumn="1" w:lastColumn="0" w:noHBand="0" w:noVBand="1"/>
      </w:tblPr>
      <w:tblGrid>
        <w:gridCol w:w="4082"/>
        <w:gridCol w:w="4046"/>
      </w:tblGrid>
      <w:tr w:rsidR="00F347C4" w:rsidRPr="006A22B4" w:rsidTr="00DF65A3">
        <w:trPr>
          <w:trHeight w:val="675"/>
        </w:trPr>
        <w:tc>
          <w:tcPr>
            <w:tcW w:w="4082" w:type="dxa"/>
          </w:tcPr>
          <w:p w:rsidR="00F347C4" w:rsidRPr="006A22B4" w:rsidRDefault="00F347C4" w:rsidP="00DF65A3">
            <w:pPr>
              <w:pStyle w:val="Prrafodelista"/>
              <w:ind w:left="0"/>
              <w:jc w:val="center"/>
              <w:rPr>
                <w:b/>
              </w:rPr>
            </w:pPr>
            <w:r w:rsidRPr="006A22B4">
              <w:rPr>
                <w:b/>
              </w:rPr>
              <w:t>Elementos del mapa</w:t>
            </w:r>
          </w:p>
        </w:tc>
        <w:tc>
          <w:tcPr>
            <w:tcW w:w="4046" w:type="dxa"/>
          </w:tcPr>
          <w:p w:rsidR="00F347C4" w:rsidRPr="006A22B4" w:rsidRDefault="00F347C4" w:rsidP="00DF65A3">
            <w:pPr>
              <w:pStyle w:val="Prrafodelista"/>
              <w:ind w:left="0"/>
              <w:jc w:val="center"/>
              <w:rPr>
                <w:b/>
              </w:rPr>
            </w:pPr>
            <w:r w:rsidRPr="006A22B4">
              <w:rPr>
                <w:b/>
              </w:rPr>
              <w:t>Función</w:t>
            </w:r>
          </w:p>
        </w:tc>
      </w:tr>
      <w:tr w:rsidR="00F347C4" w:rsidRPr="006A22B4" w:rsidTr="00DF65A3">
        <w:trPr>
          <w:trHeight w:val="637"/>
        </w:trPr>
        <w:tc>
          <w:tcPr>
            <w:tcW w:w="4082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  <w:tc>
          <w:tcPr>
            <w:tcW w:w="4046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</w:tr>
      <w:tr w:rsidR="00F347C4" w:rsidRPr="006A22B4" w:rsidTr="00DF65A3">
        <w:trPr>
          <w:trHeight w:val="675"/>
        </w:trPr>
        <w:tc>
          <w:tcPr>
            <w:tcW w:w="4082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  <w:tc>
          <w:tcPr>
            <w:tcW w:w="4046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</w:tr>
      <w:tr w:rsidR="00F347C4" w:rsidRPr="006A22B4" w:rsidTr="00DF65A3">
        <w:trPr>
          <w:trHeight w:val="637"/>
        </w:trPr>
        <w:tc>
          <w:tcPr>
            <w:tcW w:w="4082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  <w:tc>
          <w:tcPr>
            <w:tcW w:w="4046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</w:tr>
      <w:tr w:rsidR="00F347C4" w:rsidRPr="006A22B4" w:rsidTr="00DF65A3">
        <w:trPr>
          <w:trHeight w:val="637"/>
        </w:trPr>
        <w:tc>
          <w:tcPr>
            <w:tcW w:w="4082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  <w:tc>
          <w:tcPr>
            <w:tcW w:w="4046" w:type="dxa"/>
          </w:tcPr>
          <w:p w:rsidR="00F347C4" w:rsidRPr="006A22B4" w:rsidRDefault="00F347C4" w:rsidP="00DF65A3">
            <w:pPr>
              <w:pStyle w:val="Prrafodelista"/>
              <w:ind w:left="0"/>
              <w:jc w:val="both"/>
            </w:pPr>
          </w:p>
        </w:tc>
      </w:tr>
    </w:tbl>
    <w:p w:rsidR="00F347C4" w:rsidRPr="006A22B4" w:rsidRDefault="00F347C4" w:rsidP="00F347C4">
      <w:pPr>
        <w:pStyle w:val="Prrafodelista"/>
        <w:jc w:val="both"/>
      </w:pPr>
    </w:p>
    <w:p w:rsidR="00F347C4" w:rsidRPr="006A22B4" w:rsidRDefault="00F347C4" w:rsidP="00F347C4">
      <w:pPr>
        <w:pStyle w:val="Prrafodelista"/>
        <w:numPr>
          <w:ilvl w:val="0"/>
          <w:numId w:val="4"/>
        </w:numPr>
      </w:pPr>
      <w:r w:rsidRPr="006A22B4">
        <w:t xml:space="preserve">Responder: ¿Para qué sirven los mapas? </w:t>
      </w:r>
    </w:p>
    <w:p w:rsidR="00F347C4" w:rsidRPr="006A22B4" w:rsidRDefault="00F347C4" w:rsidP="00F347C4">
      <w:pPr>
        <w:pStyle w:val="Prrafodelista"/>
        <w:numPr>
          <w:ilvl w:val="0"/>
          <w:numId w:val="4"/>
        </w:numPr>
      </w:pPr>
      <w:r w:rsidRPr="006A22B4">
        <w:t xml:space="preserve">¿Qué informan los mapas temáticos? </w:t>
      </w:r>
    </w:p>
    <w:p w:rsidR="006A22B4" w:rsidRPr="006A22B4" w:rsidRDefault="006A22B4" w:rsidP="006A22B4">
      <w:r w:rsidRPr="006A22B4">
        <w:t>6.- Unir con flecha según corresponda</w:t>
      </w:r>
    </w:p>
    <w:p w:rsidR="006A22B4" w:rsidRPr="006A22B4" w:rsidRDefault="006A22B4" w:rsidP="006A22B4">
      <w:r w:rsidRPr="006A22B4">
        <w:t xml:space="preserve"> Procesos exógenos                                       Es la forma de la corteza terrestre.</w:t>
      </w:r>
    </w:p>
    <w:p w:rsidR="006A22B4" w:rsidRPr="006A22B4" w:rsidRDefault="006A22B4" w:rsidP="006A22B4">
      <w:r w:rsidRPr="006A22B4">
        <w:t xml:space="preserve"> Procesos endógenos                                    Son los que tienen origen en el interior de la tierra</w:t>
      </w:r>
    </w:p>
    <w:p w:rsidR="006A22B4" w:rsidRPr="006A22B4" w:rsidRDefault="006A22B4" w:rsidP="006A22B4">
      <w:r w:rsidRPr="006A22B4">
        <w:t xml:space="preserve"> Relieve                                                            Son los que tienen origen sobre la superficie terrestre</w:t>
      </w:r>
    </w:p>
    <w:p w:rsidR="006A22B4" w:rsidRPr="006A22B4" w:rsidRDefault="006A22B4" w:rsidP="006A22B4">
      <w:pPr>
        <w:spacing w:line="360" w:lineRule="auto"/>
      </w:pPr>
      <w:r w:rsidRPr="006A22B4">
        <w:t>7.- Completar el siguiente cuadro con las diferentes formas montañosas del continente americano. Para resolver la actividad usaremos la página 86 del libro Geografía de ed. Santillana:</w:t>
      </w:r>
    </w:p>
    <w:p w:rsidR="006A22B4" w:rsidRPr="006A22B4" w:rsidRDefault="006A22B4" w:rsidP="006A22B4">
      <w:pPr>
        <w:pStyle w:val="Prrafodelista"/>
        <w:jc w:val="both"/>
      </w:pPr>
    </w:p>
    <w:tbl>
      <w:tblPr>
        <w:tblStyle w:val="Tablaconcuadrcula"/>
        <w:tblW w:w="8420" w:type="dxa"/>
        <w:tblInd w:w="720" w:type="dxa"/>
        <w:tblLook w:val="04A0" w:firstRow="1" w:lastRow="0" w:firstColumn="1" w:lastColumn="0" w:noHBand="0" w:noVBand="1"/>
      </w:tblPr>
      <w:tblGrid>
        <w:gridCol w:w="4264"/>
        <w:gridCol w:w="4156"/>
      </w:tblGrid>
      <w:tr w:rsidR="006A22B4" w:rsidRPr="006A22B4" w:rsidTr="00DF65A3">
        <w:trPr>
          <w:trHeight w:val="912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>Relieve Montañoso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>América del Norte</w:t>
            </w:r>
          </w:p>
        </w:tc>
      </w:tr>
      <w:tr w:rsidR="006A22B4" w:rsidRPr="006A22B4" w:rsidTr="00DF65A3">
        <w:trPr>
          <w:trHeight w:val="891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  <w:r w:rsidRPr="006A22B4">
              <w:t>Macizo Plegado del Norte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</w:p>
        </w:tc>
      </w:tr>
      <w:tr w:rsidR="006A22B4" w:rsidRPr="006A22B4" w:rsidTr="00DF65A3">
        <w:trPr>
          <w:trHeight w:val="445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  <w:r w:rsidRPr="006A22B4">
              <w:t>Cadena de la Costa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</w:p>
        </w:tc>
      </w:tr>
      <w:tr w:rsidR="006A22B4" w:rsidRPr="006A22B4" w:rsidTr="00DF65A3">
        <w:trPr>
          <w:trHeight w:val="912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  <w:r w:rsidRPr="006A22B4">
              <w:t>Rocosas o Rocallosas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</w:p>
        </w:tc>
      </w:tr>
      <w:tr w:rsidR="006A22B4" w:rsidRPr="006A22B4" w:rsidTr="00DF65A3">
        <w:trPr>
          <w:trHeight w:val="912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>Relieve Montañoso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>América Central</w:t>
            </w:r>
          </w:p>
        </w:tc>
      </w:tr>
      <w:tr w:rsidR="006A22B4" w:rsidRPr="006A22B4" w:rsidTr="00DF65A3">
        <w:trPr>
          <w:trHeight w:val="445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  <w:r w:rsidRPr="006A22B4">
              <w:t>Meseta Central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</w:p>
        </w:tc>
      </w:tr>
      <w:tr w:rsidR="006A22B4" w:rsidRPr="006A22B4" w:rsidTr="00DF65A3">
        <w:trPr>
          <w:trHeight w:val="891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  <w:r w:rsidRPr="006A22B4">
              <w:t>Cordillera paralela al océano Pacífico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</w:p>
        </w:tc>
      </w:tr>
      <w:tr w:rsidR="006A22B4" w:rsidRPr="006A22B4" w:rsidTr="00DF65A3">
        <w:trPr>
          <w:trHeight w:val="912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 xml:space="preserve">Cordones Orientales 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6A22B4" w:rsidRPr="006A22B4" w:rsidTr="00DF65A3">
        <w:trPr>
          <w:trHeight w:val="912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>Relieve Montañoso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  <w:r w:rsidRPr="006A22B4">
              <w:rPr>
                <w:b/>
              </w:rPr>
              <w:t>América del Sur</w:t>
            </w:r>
          </w:p>
        </w:tc>
      </w:tr>
      <w:tr w:rsidR="006A22B4" w:rsidRPr="006A22B4" w:rsidTr="00DF65A3">
        <w:trPr>
          <w:trHeight w:val="912"/>
        </w:trPr>
        <w:tc>
          <w:tcPr>
            <w:tcW w:w="4264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</w:pPr>
            <w:r w:rsidRPr="006A22B4">
              <w:lastRenderedPageBreak/>
              <w:t>Cordillera de los Andes</w:t>
            </w:r>
          </w:p>
        </w:tc>
        <w:tc>
          <w:tcPr>
            <w:tcW w:w="4156" w:type="dxa"/>
          </w:tcPr>
          <w:p w:rsidR="006A22B4" w:rsidRPr="006A22B4" w:rsidRDefault="006A22B4" w:rsidP="00DF65A3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6A22B4" w:rsidRDefault="006A22B4" w:rsidP="006A22B4"/>
    <w:p w:rsidR="000465F4" w:rsidRPr="000465F4" w:rsidRDefault="006A22B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/>
          <w:sz w:val="22"/>
          <w:szCs w:val="22"/>
        </w:rPr>
        <w:t>8.-</w:t>
      </w:r>
      <w:r w:rsidR="000465F4" w:rsidRPr="000465F4">
        <w:rPr>
          <w:rFonts w:asciiTheme="minorHAnsi" w:hAnsiTheme="minorHAnsi" w:cs="Arial"/>
          <w:sz w:val="22"/>
          <w:szCs w:val="22"/>
        </w:rPr>
        <w:t xml:space="preserve"> Completar el siguiente cuadro sinóptico sobre el Clima.</w:t>
      </w:r>
    </w:p>
    <w:p w:rsidR="000465F4" w:rsidRPr="000465F4" w:rsidRDefault="000465F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/>
          <w:noProof/>
          <w:sz w:val="22"/>
          <w:szCs w:val="22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CE77" wp14:editId="52046A05">
                <wp:simplePos x="0" y="0"/>
                <wp:positionH relativeFrom="column">
                  <wp:posOffset>2330450</wp:posOffset>
                </wp:positionH>
                <wp:positionV relativeFrom="paragraph">
                  <wp:posOffset>-79375</wp:posOffset>
                </wp:positionV>
                <wp:extent cx="304800" cy="1438275"/>
                <wp:effectExtent l="0" t="0" r="19050" b="28575"/>
                <wp:wrapNone/>
                <wp:docPr id="15" name="Abrir llav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438275"/>
                        </a:xfrm>
                        <a:prstGeom prst="leftBrace">
                          <a:avLst>
                            <a:gd name="adj1" fmla="val 393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A01D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5" o:spid="_x0000_s1026" type="#_x0000_t87" style="position:absolute;margin-left:183.5pt;margin-top:-6.25pt;width:24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"/>
            </w:pict>
          </mc:Fallback>
        </mc:AlternateContent>
      </w:r>
    </w:p>
    <w:p w:rsidR="000465F4" w:rsidRPr="000465F4" w:rsidRDefault="000465F4" w:rsidP="000465F4">
      <w:pPr>
        <w:pStyle w:val="Textoindependiente"/>
        <w:tabs>
          <w:tab w:val="left" w:pos="4140"/>
        </w:tabs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 xml:space="preserve">           </w:t>
      </w:r>
      <w:r w:rsidRPr="000465F4">
        <w:rPr>
          <w:rFonts w:asciiTheme="minorHAnsi" w:hAnsiTheme="minorHAnsi" w:cs="Arial"/>
          <w:sz w:val="22"/>
          <w:szCs w:val="22"/>
        </w:rPr>
        <w:tab/>
        <w:t>*</w:t>
      </w:r>
    </w:p>
    <w:p w:rsidR="000465F4" w:rsidRPr="000465F4" w:rsidRDefault="000465F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tabs>
          <w:tab w:val="left" w:pos="4095"/>
          <w:tab w:val="center" w:pos="4375"/>
        </w:tabs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>LOS FENÓMENOS ATMÓSFERICOS</w:t>
      </w:r>
      <w:r w:rsidRPr="000465F4">
        <w:rPr>
          <w:rFonts w:asciiTheme="minorHAnsi" w:hAnsiTheme="minorHAnsi" w:cs="Arial"/>
          <w:sz w:val="22"/>
          <w:szCs w:val="22"/>
        </w:rPr>
        <w:tab/>
        <w:t>*</w:t>
      </w:r>
      <w:r w:rsidRPr="000465F4">
        <w:rPr>
          <w:rFonts w:asciiTheme="minorHAnsi" w:hAnsiTheme="minorHAnsi" w:cs="Arial"/>
          <w:sz w:val="22"/>
          <w:szCs w:val="22"/>
        </w:rPr>
        <w:tab/>
      </w:r>
    </w:p>
    <w:p w:rsidR="000465F4" w:rsidRPr="000465F4" w:rsidRDefault="000465F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/>
          <w:sz w:val="22"/>
          <w:szCs w:val="22"/>
        </w:rPr>
        <w:t xml:space="preserve">                  </w:t>
      </w:r>
      <w:r w:rsidRPr="000465F4">
        <w:rPr>
          <w:rFonts w:asciiTheme="minorHAnsi" w:hAnsiTheme="minorHAnsi" w:cs="Arial"/>
          <w:sz w:val="22"/>
          <w:szCs w:val="22"/>
        </w:rPr>
        <w:t xml:space="preserve"> SON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</w:t>
      </w:r>
      <w:r w:rsidRPr="000465F4">
        <w:rPr>
          <w:rFonts w:asciiTheme="minorHAnsi" w:hAnsiTheme="minorHAnsi" w:cs="Arial"/>
          <w:sz w:val="22"/>
          <w:szCs w:val="22"/>
        </w:rPr>
        <w:t xml:space="preserve"> *</w:t>
      </w:r>
    </w:p>
    <w:p w:rsidR="000465F4" w:rsidRPr="000465F4" w:rsidRDefault="000465F4" w:rsidP="000465F4">
      <w:pPr>
        <w:pStyle w:val="Textoindependiente"/>
        <w:rPr>
          <w:rFonts w:asciiTheme="minorHAnsi" w:hAnsiTheme="minorHAnsi"/>
          <w:sz w:val="22"/>
          <w:szCs w:val="22"/>
        </w:rPr>
      </w:pPr>
    </w:p>
    <w:p w:rsidR="000465F4" w:rsidRPr="000465F4" w:rsidRDefault="000465F4" w:rsidP="000465F4">
      <w:pPr>
        <w:pStyle w:val="Textoindependiente"/>
        <w:rPr>
          <w:rFonts w:asciiTheme="minorHAnsi" w:hAnsiTheme="minorHAnsi"/>
          <w:sz w:val="22"/>
          <w:szCs w:val="22"/>
        </w:rPr>
      </w:pPr>
      <w:r w:rsidRPr="000465F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*</w:t>
      </w:r>
    </w:p>
    <w:p w:rsidR="000465F4" w:rsidRPr="000465F4" w:rsidRDefault="000465F4" w:rsidP="000465F4">
      <w:pPr>
        <w:pStyle w:val="Textoindependiente"/>
        <w:rPr>
          <w:rFonts w:asciiTheme="minorHAnsi" w:hAnsiTheme="minorHAnsi"/>
          <w:sz w:val="22"/>
          <w:szCs w:val="22"/>
        </w:rPr>
      </w:pPr>
    </w:p>
    <w:p w:rsidR="000465F4" w:rsidRPr="000465F4" w:rsidRDefault="000465F4" w:rsidP="000465F4">
      <w:pPr>
        <w:pStyle w:val="Textoindependiente"/>
        <w:rPr>
          <w:rFonts w:asciiTheme="minorHAnsi" w:hAnsiTheme="minorHAnsi"/>
          <w:sz w:val="22"/>
          <w:szCs w:val="22"/>
        </w:rPr>
      </w:pPr>
    </w:p>
    <w:p w:rsidR="000465F4" w:rsidRPr="000465F4" w:rsidRDefault="000465F4" w:rsidP="000465F4">
      <w:pPr>
        <w:pStyle w:val="Textoindependiente"/>
        <w:rPr>
          <w:rFonts w:asciiTheme="minorHAnsi" w:hAnsiTheme="minorHAnsi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>9.- Unir con flecha según corresponda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 xml:space="preserve"> LATITUD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Pr="000465F4">
        <w:rPr>
          <w:rFonts w:asciiTheme="minorHAnsi" w:hAnsiTheme="minorHAnsi" w:cs="Arial"/>
          <w:sz w:val="22"/>
          <w:szCs w:val="22"/>
        </w:rPr>
        <w:t xml:space="preserve"> Modifica las precipitaciones, ya que facilita u obstaculiza la entrada 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 xml:space="preserve">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0465F4">
        <w:rPr>
          <w:rFonts w:asciiTheme="minorHAnsi" w:hAnsiTheme="minorHAnsi" w:cs="Arial"/>
          <w:sz w:val="22"/>
          <w:szCs w:val="22"/>
        </w:rPr>
        <w:t>de los vientos.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 xml:space="preserve">ALTITUD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 w:rsidRPr="000465F4">
        <w:rPr>
          <w:rFonts w:asciiTheme="minorHAnsi" w:hAnsiTheme="minorHAnsi" w:cs="Arial"/>
          <w:sz w:val="22"/>
          <w:szCs w:val="22"/>
        </w:rPr>
        <w:t xml:space="preserve">  Es el conjunto de fenómenos meteorológicos que caracterizan el</w:t>
      </w:r>
    </w:p>
    <w:p w:rsidR="000465F4" w:rsidRPr="000465F4" w:rsidRDefault="000465F4" w:rsidP="000465F4">
      <w:pPr>
        <w:pStyle w:val="Textoindependiente"/>
        <w:tabs>
          <w:tab w:val="left" w:pos="4290"/>
        </w:tabs>
        <w:ind w:right="-1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</w:t>
      </w:r>
      <w:r w:rsidRPr="000465F4">
        <w:rPr>
          <w:rFonts w:asciiTheme="minorHAnsi" w:hAnsiTheme="minorHAnsi" w:cs="Arial"/>
          <w:sz w:val="22"/>
          <w:szCs w:val="22"/>
        </w:rPr>
        <w:t>Estado medio de la atmósfera.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  <w:r w:rsidRPr="000465F4">
        <w:rPr>
          <w:rFonts w:asciiTheme="minorHAnsi" w:hAnsiTheme="minorHAnsi" w:cs="Arial"/>
          <w:sz w:val="22"/>
          <w:szCs w:val="22"/>
        </w:rPr>
        <w:t xml:space="preserve">DISTANCIA AL MAR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0465F4">
        <w:rPr>
          <w:rFonts w:asciiTheme="minorHAnsi" w:hAnsiTheme="minorHAnsi" w:cs="Arial"/>
          <w:sz w:val="22"/>
          <w:szCs w:val="22"/>
        </w:rPr>
        <w:t xml:space="preserve"> A medida que ascendemos, la temperatura desciende.    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tabs>
          <w:tab w:val="left" w:pos="4335"/>
        </w:tabs>
        <w:ind w:right="-1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DISPOSICIÓN DEL RELIEVE                             </w:t>
      </w:r>
      <w:r w:rsidRPr="000465F4">
        <w:rPr>
          <w:rFonts w:asciiTheme="minorHAnsi" w:hAnsiTheme="minorHAnsi" w:cs="Arial"/>
          <w:sz w:val="22"/>
          <w:szCs w:val="22"/>
        </w:rPr>
        <w:t>Zonas cercanas a las costas, ejerce un efecto modelador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 w:cs="Arial"/>
          <w:sz w:val="22"/>
          <w:szCs w:val="22"/>
        </w:rPr>
      </w:pPr>
    </w:p>
    <w:p w:rsidR="000465F4" w:rsidRPr="000465F4" w:rsidRDefault="000465F4" w:rsidP="000465F4">
      <w:pPr>
        <w:pStyle w:val="Textoindependiente"/>
        <w:tabs>
          <w:tab w:val="left" w:pos="4305"/>
        </w:tabs>
        <w:ind w:right="-1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CLIMA                                                                 </w:t>
      </w:r>
      <w:r w:rsidRPr="000465F4">
        <w:rPr>
          <w:rFonts w:asciiTheme="minorHAnsi" w:hAnsiTheme="minorHAnsi" w:cs="Arial"/>
          <w:sz w:val="22"/>
          <w:szCs w:val="22"/>
        </w:rPr>
        <w:t>A medida que nos alejamos del Ecuador hacia los polos</w:t>
      </w:r>
    </w:p>
    <w:p w:rsidR="000465F4" w:rsidRPr="000465F4" w:rsidRDefault="000465F4" w:rsidP="000465F4">
      <w:pPr>
        <w:pStyle w:val="Textoindependiente"/>
        <w:tabs>
          <w:tab w:val="left" w:pos="4305"/>
        </w:tabs>
        <w:ind w:right="-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Pr="000465F4">
        <w:rPr>
          <w:rFonts w:asciiTheme="minorHAnsi" w:hAnsiTheme="minorHAnsi"/>
          <w:sz w:val="22"/>
          <w:szCs w:val="22"/>
        </w:rPr>
        <w:t>la temperatura disminuye.</w:t>
      </w:r>
    </w:p>
    <w:p w:rsidR="000465F4" w:rsidRPr="000465F4" w:rsidRDefault="000465F4" w:rsidP="000465F4">
      <w:pPr>
        <w:pStyle w:val="Textoindependiente"/>
        <w:ind w:right="-1134"/>
        <w:rPr>
          <w:rFonts w:asciiTheme="minorHAnsi" w:hAnsiTheme="minorHAnsi"/>
          <w:sz w:val="22"/>
          <w:szCs w:val="22"/>
        </w:rPr>
      </w:pPr>
    </w:p>
    <w:p w:rsidR="000465F4" w:rsidRDefault="000465F4" w:rsidP="000465F4">
      <w:r>
        <w:t>10.-</w:t>
      </w:r>
      <w:r w:rsidRPr="000465F4">
        <w:t xml:space="preserve"> </w:t>
      </w:r>
      <w:r>
        <w:t>Buscar en el diccionario la definición de Río, Cuenca, Naciente, Meandro, Desembocadura, Delta, Cause y Caudal</w:t>
      </w:r>
    </w:p>
    <w:p w:rsidR="00344596" w:rsidRDefault="00344596" w:rsidP="00344596">
      <w:pPr>
        <w:rPr>
          <w:lang w:val="es-419"/>
        </w:rPr>
      </w:pPr>
      <w:r>
        <w:rPr>
          <w:lang w:val="es-419"/>
        </w:rPr>
        <w:t xml:space="preserve">Criterios de </w:t>
      </w:r>
      <w:r w:rsidR="00F53AB8">
        <w:rPr>
          <w:lang w:val="es-419"/>
        </w:rPr>
        <w:t>evaluación</w:t>
      </w:r>
      <w:r>
        <w:rPr>
          <w:lang w:val="es-419"/>
        </w:rPr>
        <w:t>:</w:t>
      </w:r>
    </w:p>
    <w:p w:rsidR="00344596" w:rsidRPr="00315BD9" w:rsidRDefault="00344596" w:rsidP="00344596">
      <w:pPr>
        <w:pStyle w:val="Prrafodelista"/>
        <w:numPr>
          <w:ilvl w:val="0"/>
          <w:numId w:val="8"/>
        </w:numPr>
        <w:spacing w:after="200" w:line="276" w:lineRule="auto"/>
        <w:rPr>
          <w:lang w:val="es-419"/>
        </w:rPr>
      </w:pPr>
      <w:r w:rsidRPr="00315BD9">
        <w:rPr>
          <w:lang w:val="es-419"/>
        </w:rPr>
        <w:t xml:space="preserve">Observar e interpretar la </w:t>
      </w:r>
      <w:r w:rsidR="00F53AB8" w:rsidRPr="00315BD9">
        <w:rPr>
          <w:lang w:val="es-419"/>
        </w:rPr>
        <w:t>información</w:t>
      </w:r>
      <w:r w:rsidRPr="00315BD9">
        <w:rPr>
          <w:lang w:val="es-419"/>
        </w:rPr>
        <w:t xml:space="preserve"> escrita y </w:t>
      </w:r>
      <w:r w:rsidR="00F53AB8" w:rsidRPr="00315BD9">
        <w:rPr>
          <w:lang w:val="es-419"/>
        </w:rPr>
        <w:t>gráfica</w:t>
      </w:r>
      <w:r w:rsidRPr="00315BD9">
        <w:rPr>
          <w:lang w:val="es-419"/>
        </w:rPr>
        <w:t>.</w:t>
      </w:r>
    </w:p>
    <w:p w:rsidR="00344596" w:rsidRPr="00315BD9" w:rsidRDefault="00344596" w:rsidP="00344596">
      <w:pPr>
        <w:pStyle w:val="Prrafodelista"/>
        <w:numPr>
          <w:ilvl w:val="0"/>
          <w:numId w:val="8"/>
        </w:numPr>
        <w:spacing w:after="200" w:line="276" w:lineRule="auto"/>
        <w:rPr>
          <w:lang w:val="es-419"/>
        </w:rPr>
      </w:pPr>
      <w:r w:rsidRPr="00315BD9">
        <w:rPr>
          <w:lang w:val="es-419"/>
        </w:rPr>
        <w:t>Compromiso y responsabilidad en la tarea asumida.</w:t>
      </w:r>
    </w:p>
    <w:p w:rsidR="00344596" w:rsidRPr="00315BD9" w:rsidRDefault="00344596" w:rsidP="00344596">
      <w:pPr>
        <w:pStyle w:val="Prrafodelista"/>
        <w:numPr>
          <w:ilvl w:val="0"/>
          <w:numId w:val="8"/>
        </w:numPr>
        <w:spacing w:after="200" w:line="276" w:lineRule="auto"/>
        <w:rPr>
          <w:lang w:val="es-419"/>
        </w:rPr>
      </w:pPr>
      <w:r w:rsidRPr="00315BD9">
        <w:rPr>
          <w:lang w:val="es-419"/>
        </w:rPr>
        <w:t xml:space="preserve">Sistematizar la </w:t>
      </w:r>
      <w:r w:rsidR="00F53AB8" w:rsidRPr="00315BD9">
        <w:rPr>
          <w:lang w:val="es-419"/>
        </w:rPr>
        <w:t>información</w:t>
      </w:r>
      <w:r w:rsidRPr="00315BD9">
        <w:rPr>
          <w:lang w:val="es-419"/>
        </w:rPr>
        <w:t xml:space="preserve"> a </w:t>
      </w:r>
      <w:r w:rsidR="00F53AB8" w:rsidRPr="00315BD9">
        <w:rPr>
          <w:lang w:val="es-419"/>
        </w:rPr>
        <w:t>través</w:t>
      </w:r>
      <w:r w:rsidRPr="00315BD9">
        <w:rPr>
          <w:lang w:val="es-419"/>
        </w:rPr>
        <w:t xml:space="preserve"> del completado de oraciones y cuadros sencillos.</w:t>
      </w:r>
    </w:p>
    <w:p w:rsidR="00344596" w:rsidRDefault="00344596" w:rsidP="00344596">
      <w:pPr>
        <w:rPr>
          <w:lang w:val="es-419"/>
        </w:rPr>
      </w:pPr>
      <w:r>
        <w:rPr>
          <w:lang w:val="es-419"/>
        </w:rPr>
        <w:t xml:space="preserve">EXAMEN ORAL LINK </w:t>
      </w:r>
      <w:r w:rsidR="00F53AB8">
        <w:rPr>
          <w:rFonts w:ascii="Helvetica" w:hAnsi="Helvetica"/>
          <w:color w:val="3C4043"/>
          <w:sz w:val="21"/>
          <w:szCs w:val="21"/>
          <w:shd w:val="clear" w:color="auto" w:fill="F1F3F4"/>
        </w:rPr>
        <w:t>Liliana</w:t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 xml:space="preserve"> pistan le está invitando a una reunión de Zoom programada.</w:t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Reunión programada de geografía 1°4° horario de 18:30 a 19:30</w:t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Unirse a la reunión Zoom</w:t>
      </w:r>
      <w:r>
        <w:rPr>
          <w:rFonts w:ascii="Helvetica" w:hAnsi="Helvetica"/>
          <w:color w:val="3C4043"/>
          <w:sz w:val="21"/>
          <w:szCs w:val="21"/>
        </w:rPr>
        <w:br/>
      </w:r>
      <w:hyperlink r:id="rId10" w:history="1">
        <w:r>
          <w:rPr>
            <w:rStyle w:val="Hipervnculo"/>
            <w:rFonts w:ascii="Helvetica" w:hAnsi="Helvetica"/>
            <w:color w:val="1A73E8"/>
            <w:sz w:val="21"/>
            <w:szCs w:val="21"/>
            <w:shd w:val="clear" w:color="auto" w:fill="F1F3F4"/>
          </w:rPr>
          <w:t>https://us04web.zoom.us/j/77263043877?pwd=NXZCRUJHWVhVUjBlRnZwelVyNllVQT09</w:t>
        </w:r>
      </w:hyperlink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</w:rPr>
        <w:lastRenderedPageBreak/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ID de reunión: 772 6304 3877</w:t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Código de acceso: 7q6yeG</w:t>
      </w:r>
    </w:p>
    <w:p w:rsidR="006A22B4" w:rsidRPr="000465F4" w:rsidRDefault="00F53AB8" w:rsidP="006A22B4"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Liliana</w:t>
      </w:r>
      <w:r w:rsidR="00344596">
        <w:rPr>
          <w:rFonts w:ascii="Helvetica" w:hAnsi="Helvetica"/>
          <w:color w:val="3C4043"/>
          <w:sz w:val="21"/>
          <w:szCs w:val="21"/>
          <w:shd w:val="clear" w:color="auto" w:fill="F1F3F4"/>
        </w:rPr>
        <w:t xml:space="preserve"> pistan le está invitando a una reunión de Zoom programada.</w:t>
      </w:r>
      <w:r w:rsidR="00344596">
        <w:rPr>
          <w:rFonts w:ascii="Helvetica" w:hAnsi="Helvetica"/>
          <w:color w:val="3C4043"/>
          <w:sz w:val="21"/>
          <w:szCs w:val="21"/>
        </w:rPr>
        <w:br/>
      </w:r>
      <w:r w:rsidR="00344596">
        <w:rPr>
          <w:rFonts w:ascii="Helvetica" w:hAnsi="Helvetica"/>
          <w:color w:val="3C4043"/>
          <w:sz w:val="21"/>
          <w:szCs w:val="21"/>
          <w:shd w:val="clear" w:color="auto" w:fill="F1F3F4"/>
        </w:rPr>
        <w:t>Reunión programada de geografía 1°2° horario de 18:30 a 19:30</w:t>
      </w:r>
      <w:r w:rsidR="00344596">
        <w:rPr>
          <w:rFonts w:ascii="Helvetica" w:hAnsi="Helvetica"/>
          <w:color w:val="3C4043"/>
          <w:sz w:val="21"/>
          <w:szCs w:val="21"/>
        </w:rPr>
        <w:br/>
      </w:r>
      <w:r w:rsidR="00344596">
        <w:rPr>
          <w:rFonts w:ascii="Helvetica" w:hAnsi="Helvetica"/>
          <w:color w:val="3C4043"/>
          <w:sz w:val="21"/>
          <w:szCs w:val="21"/>
          <w:shd w:val="clear" w:color="auto" w:fill="F1F3F4"/>
        </w:rPr>
        <w:t>Unirse a la reunión Zoom</w:t>
      </w:r>
      <w:r w:rsidR="00344596">
        <w:rPr>
          <w:rFonts w:ascii="Helvetica" w:hAnsi="Helvetica"/>
          <w:color w:val="3C4043"/>
          <w:sz w:val="21"/>
          <w:szCs w:val="21"/>
        </w:rPr>
        <w:br/>
      </w:r>
      <w:hyperlink r:id="rId11" w:history="1">
        <w:r w:rsidR="00344596">
          <w:rPr>
            <w:rStyle w:val="Hipervnculo"/>
            <w:rFonts w:ascii="Helvetica" w:hAnsi="Helvetica"/>
            <w:color w:val="1A73E8"/>
            <w:sz w:val="21"/>
            <w:szCs w:val="21"/>
            <w:shd w:val="clear" w:color="auto" w:fill="F1F3F4"/>
          </w:rPr>
          <w:t>https://us04web.zoom.us/j/71753360801?pwd=SjhmRXBVMFZ2UmtkUjRGYzdUeGVKZz09</w:t>
        </w:r>
      </w:hyperlink>
      <w:r w:rsidR="00344596">
        <w:rPr>
          <w:rFonts w:ascii="Helvetica" w:hAnsi="Helvetica"/>
          <w:color w:val="3C4043"/>
          <w:sz w:val="21"/>
          <w:szCs w:val="21"/>
        </w:rPr>
        <w:br/>
      </w:r>
      <w:r w:rsidR="00344596">
        <w:rPr>
          <w:rFonts w:ascii="Helvetica" w:hAnsi="Helvetica"/>
          <w:color w:val="3C4043"/>
          <w:sz w:val="21"/>
          <w:szCs w:val="21"/>
        </w:rPr>
        <w:br/>
      </w:r>
      <w:r w:rsidR="00344596">
        <w:rPr>
          <w:rFonts w:ascii="Helvetica" w:hAnsi="Helvetica"/>
          <w:color w:val="3C4043"/>
          <w:sz w:val="21"/>
          <w:szCs w:val="21"/>
          <w:shd w:val="clear" w:color="auto" w:fill="F1F3F4"/>
        </w:rPr>
        <w:t>ID de reunión: 717 5336 0801</w:t>
      </w:r>
      <w:r w:rsidR="00344596">
        <w:rPr>
          <w:rFonts w:ascii="Helvetica" w:hAnsi="Helvetica"/>
          <w:color w:val="3C4043"/>
          <w:sz w:val="21"/>
          <w:szCs w:val="21"/>
        </w:rPr>
        <w:br/>
      </w:r>
      <w:r w:rsidR="00344596">
        <w:rPr>
          <w:rFonts w:ascii="Helvetica" w:hAnsi="Helvetica"/>
          <w:color w:val="3C4043"/>
          <w:sz w:val="21"/>
          <w:szCs w:val="21"/>
          <w:shd w:val="clear" w:color="auto" w:fill="F1F3F4"/>
        </w:rPr>
        <w:t>Código de acceso: 0KQu63</w:t>
      </w:r>
    </w:p>
    <w:p w:rsidR="00F347C4" w:rsidRPr="000465F4" w:rsidRDefault="00F347C4" w:rsidP="00F347C4">
      <w:pPr>
        <w:ind w:left="360"/>
      </w:pPr>
    </w:p>
    <w:p w:rsidR="00F347C4" w:rsidRPr="000465F4" w:rsidRDefault="00F347C4" w:rsidP="00F347C4">
      <w:pPr>
        <w:pStyle w:val="Prrafodelista"/>
      </w:pPr>
    </w:p>
    <w:p w:rsidR="00AD22F2" w:rsidRPr="000465F4" w:rsidRDefault="00AD22F2" w:rsidP="00EC63FD"/>
    <w:p w:rsidR="004A5095" w:rsidRPr="000465F4" w:rsidRDefault="00EA15CC"/>
    <w:sectPr w:rsidR="004A5095" w:rsidRPr="000465F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CC" w:rsidRDefault="00EA15CC" w:rsidP="00EC63FD">
      <w:pPr>
        <w:spacing w:after="0" w:line="240" w:lineRule="auto"/>
      </w:pPr>
      <w:r>
        <w:separator/>
      </w:r>
    </w:p>
  </w:endnote>
  <w:endnote w:type="continuationSeparator" w:id="0">
    <w:p w:rsidR="00EA15CC" w:rsidRDefault="00EA15CC" w:rsidP="00EC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CC" w:rsidRDefault="00EA15CC" w:rsidP="00EC63FD">
      <w:pPr>
        <w:spacing w:after="0" w:line="240" w:lineRule="auto"/>
      </w:pPr>
      <w:r>
        <w:separator/>
      </w:r>
    </w:p>
  </w:footnote>
  <w:footnote w:type="continuationSeparator" w:id="0">
    <w:p w:rsidR="00EA15CC" w:rsidRDefault="00EA15CC" w:rsidP="00EC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FD" w:rsidRPr="00ED3AA9" w:rsidRDefault="00EC63FD" w:rsidP="00EC63FD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</w:pPr>
    <w:r w:rsidRPr="00ED3AA9"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 wp14:anchorId="3677ADBF" wp14:editId="2851591F">
          <wp:simplePos x="0" y="0"/>
          <wp:positionH relativeFrom="column">
            <wp:posOffset>5550535</wp:posOffset>
          </wp:positionH>
          <wp:positionV relativeFrom="paragraph">
            <wp:posOffset>-339090</wp:posOffset>
          </wp:positionV>
          <wp:extent cx="1078865" cy="1031240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AA9"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  <w:t>Col. Sec. Nº 5027 “GRAL. JOSÉ DE SAN MARTÍN”</w:t>
    </w:r>
    <w:r w:rsidRPr="00ED3AA9">
      <w:rPr>
        <w:rFonts w:ascii="Calibri" w:eastAsia="Calibri" w:hAnsi="Calibri" w:cs="Times New Roman"/>
        <w:noProof/>
        <w:sz w:val="20"/>
        <w:szCs w:val="20"/>
        <w:lang w:val="es-AR"/>
      </w:rPr>
      <w:t xml:space="preserve"> </w:t>
    </w:r>
  </w:p>
  <w:p w:rsidR="00EC63FD" w:rsidRPr="00ED3AA9" w:rsidRDefault="00EC63FD" w:rsidP="00EC63FD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s-AR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Líbano Nº 850 – Tel.4231848</w:t>
    </w: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ED3AA9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ED3AA9">
      <w:rPr>
        <w:rFonts w:ascii="Calibri" w:eastAsia="Calibri" w:hAnsi="Calibri" w:cs="Times New Roman"/>
        <w:sz w:val="18"/>
        <w:szCs w:val="18"/>
        <w:lang w:val="es-AR"/>
      </w:rPr>
      <w:t>4954651</w:t>
    </w:r>
  </w:p>
  <w:p w:rsidR="00EC63FD" w:rsidRPr="00ED3AA9" w:rsidRDefault="00EC63FD" w:rsidP="00EC63FD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www.colsanmartin.com.ar</w:t>
      </w:r>
    </w:hyperlink>
    <w:r w:rsidRPr="00ED3AA9">
      <w:rPr>
        <w:rFonts w:ascii="Calibri" w:eastAsia="Calibri" w:hAnsi="Calibri" w:cs="Times New Roman"/>
        <w:sz w:val="20"/>
        <w:szCs w:val="20"/>
        <w:lang w:val="es-AR"/>
      </w:rPr>
      <w:t xml:space="preserve">    </w:t>
    </w: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EC63FD" w:rsidRDefault="00EC6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97BE4"/>
    <w:multiLevelType w:val="hybridMultilevel"/>
    <w:tmpl w:val="C4406E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B1F51"/>
    <w:multiLevelType w:val="hybridMultilevel"/>
    <w:tmpl w:val="2F343946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35E0F"/>
    <w:multiLevelType w:val="hybridMultilevel"/>
    <w:tmpl w:val="64DCCE1E"/>
    <w:lvl w:ilvl="0" w:tplc="7E42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F44987"/>
    <w:multiLevelType w:val="hybridMultilevel"/>
    <w:tmpl w:val="1660ACC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43748"/>
    <w:multiLevelType w:val="hybridMultilevel"/>
    <w:tmpl w:val="0EBE0B34"/>
    <w:lvl w:ilvl="0" w:tplc="F9E6B6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B35582"/>
    <w:multiLevelType w:val="hybridMultilevel"/>
    <w:tmpl w:val="D10EA9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83420"/>
    <w:multiLevelType w:val="hybridMultilevel"/>
    <w:tmpl w:val="DD186B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27939"/>
    <w:multiLevelType w:val="hybridMultilevel"/>
    <w:tmpl w:val="624A09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FD"/>
    <w:rsid w:val="000465F4"/>
    <w:rsid w:val="00277488"/>
    <w:rsid w:val="00344596"/>
    <w:rsid w:val="006A22B4"/>
    <w:rsid w:val="00784B74"/>
    <w:rsid w:val="00944668"/>
    <w:rsid w:val="00AD22F2"/>
    <w:rsid w:val="00EA15CC"/>
    <w:rsid w:val="00EC63FD"/>
    <w:rsid w:val="00F347C4"/>
    <w:rsid w:val="00F53AB8"/>
    <w:rsid w:val="00FA4023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C114E-FF3F-45F5-AD16-8F2E110E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3F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3FD"/>
  </w:style>
  <w:style w:type="paragraph" w:styleId="Piedepgina">
    <w:name w:val="footer"/>
    <w:basedOn w:val="Normal"/>
    <w:link w:val="PiedepginaCar"/>
    <w:uiPriority w:val="99"/>
    <w:unhideWhenUsed/>
    <w:rsid w:val="00EC6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3FD"/>
  </w:style>
  <w:style w:type="paragraph" w:styleId="Prrafodelista">
    <w:name w:val="List Paragraph"/>
    <w:basedOn w:val="Normal"/>
    <w:uiPriority w:val="34"/>
    <w:qFormat/>
    <w:rsid w:val="00AD22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7C4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6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5F4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344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us04web.zoom.us/j/71753360801?pwd%3DSjhmRXBVMFZ2UmtkUjRGYzdUeGVKZz09&amp;sa=D&amp;source=calendar&amp;usd=2&amp;usg=AOvVaw2UF-iwXVbGF569UNODcQI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us04web.zoom.us/j/77263043877?pwd%3DNXZCRUJHWVhVUjBlRnZwelVyNllVQT09&amp;sa=D&amp;source=calendar&amp;usd=2&amp;usg=AOvVaw2atdf5uDoryItTMZwYm1t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</cp:revision>
  <dcterms:created xsi:type="dcterms:W3CDTF">2020-12-23T01:30:00Z</dcterms:created>
  <dcterms:modified xsi:type="dcterms:W3CDTF">2020-12-23T03:39:00Z</dcterms:modified>
</cp:coreProperties>
</file>