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3C" w:rsidRDefault="001C773C" w:rsidP="001C773C">
      <w:pPr>
        <w:ind w:hanging="567"/>
        <w:jc w:val="center"/>
        <w:rPr>
          <w:b/>
        </w:rPr>
      </w:pPr>
      <w:r>
        <w:rPr>
          <w:b/>
        </w:rPr>
        <w:t>DE LO PRESENCIAL A LO DIGITAL</w:t>
      </w:r>
    </w:p>
    <w:p w:rsidR="00D400D8" w:rsidRPr="009068A6" w:rsidRDefault="00D400D8" w:rsidP="00D400D8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TURNO:</w:t>
      </w:r>
      <w:r w:rsidR="000E5425">
        <w:rPr>
          <w:sz w:val="24"/>
          <w:szCs w:val="24"/>
        </w:rPr>
        <w:t xml:space="preserve">Tarde y </w:t>
      </w:r>
      <w:r w:rsidR="00EC582E">
        <w:rPr>
          <w:sz w:val="24"/>
          <w:szCs w:val="24"/>
        </w:rPr>
        <w:t>Vespertino</w:t>
      </w:r>
    </w:p>
    <w:p w:rsidR="00D400D8" w:rsidRDefault="00D400D8" w:rsidP="00D400D8">
      <w:pPr>
        <w:rPr>
          <w:sz w:val="24"/>
          <w:szCs w:val="24"/>
        </w:rPr>
      </w:pPr>
      <w:r>
        <w:rPr>
          <w:b/>
          <w:sz w:val="24"/>
          <w:szCs w:val="24"/>
        </w:rPr>
        <w:t>Materia</w:t>
      </w:r>
      <w:r w:rsidRPr="009068A6">
        <w:rPr>
          <w:b/>
          <w:sz w:val="24"/>
          <w:szCs w:val="24"/>
        </w:rPr>
        <w:t>:</w:t>
      </w:r>
      <w:r w:rsidR="00EC582E">
        <w:rPr>
          <w:sz w:val="24"/>
          <w:szCs w:val="24"/>
        </w:rPr>
        <w:t xml:space="preserve">Educación Artística </w:t>
      </w:r>
    </w:p>
    <w:p w:rsidR="00D400D8" w:rsidRPr="009068A6" w:rsidRDefault="00D400D8" w:rsidP="00D400D8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r>
        <w:rPr>
          <w:b/>
          <w:sz w:val="24"/>
          <w:szCs w:val="24"/>
        </w:rPr>
        <w:t>:</w:t>
      </w:r>
      <w:r w:rsidR="00331D73">
        <w:rPr>
          <w:sz w:val="24"/>
          <w:szCs w:val="24"/>
        </w:rPr>
        <w:t>1</w:t>
      </w:r>
      <w:r w:rsidR="00EC582E">
        <w:rPr>
          <w:sz w:val="24"/>
          <w:szCs w:val="24"/>
        </w:rPr>
        <w:t>º año– (</w:t>
      </w:r>
      <w:r w:rsidR="00331D73">
        <w:rPr>
          <w:sz w:val="24"/>
          <w:szCs w:val="24"/>
        </w:rPr>
        <w:t>1</w:t>
      </w:r>
      <w:r w:rsidR="00EC582E">
        <w:rPr>
          <w:sz w:val="24"/>
          <w:szCs w:val="24"/>
        </w:rPr>
        <w:t>ª</w:t>
      </w:r>
      <w:r w:rsidR="000A2CA2">
        <w:rPr>
          <w:sz w:val="24"/>
          <w:szCs w:val="24"/>
        </w:rPr>
        <w:t xml:space="preserve"> y 4ª </w:t>
      </w:r>
      <w:r w:rsidR="00782278">
        <w:rPr>
          <w:sz w:val="24"/>
          <w:szCs w:val="24"/>
        </w:rPr>
        <w:t>división</w:t>
      </w:r>
      <w:r w:rsidR="00EC582E">
        <w:rPr>
          <w:sz w:val="24"/>
          <w:szCs w:val="24"/>
        </w:rPr>
        <w:t>)</w:t>
      </w:r>
    </w:p>
    <w:p w:rsidR="00D400D8" w:rsidRPr="007613F5" w:rsidRDefault="00D400D8" w:rsidP="00D400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>
        <w:rPr>
          <w:sz w:val="24"/>
          <w:szCs w:val="24"/>
          <w:u w:val="single"/>
        </w:rPr>
        <w:t>Del</w:t>
      </w:r>
      <w:r w:rsidR="00331D73">
        <w:rPr>
          <w:sz w:val="24"/>
          <w:szCs w:val="24"/>
          <w:u w:val="single"/>
        </w:rPr>
        <w:t>24</w:t>
      </w:r>
      <w:r>
        <w:rPr>
          <w:sz w:val="24"/>
          <w:szCs w:val="24"/>
          <w:u w:val="single"/>
        </w:rPr>
        <w:t>-</w:t>
      </w:r>
      <w:r w:rsidR="00331D73">
        <w:rPr>
          <w:sz w:val="24"/>
          <w:szCs w:val="24"/>
          <w:u w:val="single"/>
        </w:rPr>
        <w:t>08</w:t>
      </w:r>
      <w:r w:rsidRPr="005511CF">
        <w:rPr>
          <w:sz w:val="24"/>
          <w:szCs w:val="24"/>
          <w:u w:val="single"/>
        </w:rPr>
        <w:t>-20</w:t>
      </w:r>
      <w:r w:rsidR="00782278">
        <w:rPr>
          <w:sz w:val="24"/>
          <w:szCs w:val="24"/>
          <w:u w:val="single"/>
        </w:rPr>
        <w:t>20</w:t>
      </w:r>
      <w:r w:rsidRPr="005511CF">
        <w:rPr>
          <w:sz w:val="24"/>
          <w:szCs w:val="24"/>
          <w:u w:val="single"/>
        </w:rPr>
        <w:t xml:space="preserve"> al </w:t>
      </w:r>
      <w:r w:rsidR="00331D73">
        <w:rPr>
          <w:sz w:val="24"/>
          <w:szCs w:val="24"/>
          <w:u w:val="single"/>
        </w:rPr>
        <w:t>28</w:t>
      </w:r>
      <w:r w:rsidRPr="005511CF">
        <w:rPr>
          <w:sz w:val="24"/>
          <w:szCs w:val="24"/>
          <w:u w:val="single"/>
        </w:rPr>
        <w:t>-</w:t>
      </w:r>
      <w:r w:rsidR="00331D73">
        <w:rPr>
          <w:sz w:val="24"/>
          <w:szCs w:val="24"/>
          <w:u w:val="single"/>
        </w:rPr>
        <w:t>08</w:t>
      </w:r>
      <w:r w:rsidRPr="005511CF">
        <w:rPr>
          <w:sz w:val="24"/>
          <w:szCs w:val="24"/>
          <w:u w:val="single"/>
        </w:rPr>
        <w:t>-20</w:t>
      </w:r>
      <w:r w:rsidR="00782278">
        <w:rPr>
          <w:sz w:val="24"/>
          <w:szCs w:val="24"/>
          <w:u w:val="single"/>
        </w:rPr>
        <w:t>20</w:t>
      </w:r>
    </w:p>
    <w:p w:rsidR="006E3A77" w:rsidRPr="006D62E2" w:rsidRDefault="006E3A77" w:rsidP="006E3A77">
      <w:pPr>
        <w:pStyle w:val="NormalWeb"/>
        <w:rPr>
          <w:rFonts w:asciiTheme="minorHAnsi" w:hAnsiTheme="minorHAnsi" w:cstheme="minorHAnsi"/>
          <w:b/>
        </w:rPr>
      </w:pPr>
      <w:r w:rsidRPr="006D62E2">
        <w:rPr>
          <w:rFonts w:asciiTheme="minorHAnsi" w:hAnsiTheme="minorHAnsi" w:cstheme="minorHAnsi"/>
          <w:b/>
        </w:rPr>
        <w:t>Profesor/ras:</w:t>
      </w:r>
    </w:p>
    <w:p w:rsidR="006E3A77" w:rsidRPr="006D62E2" w:rsidRDefault="006E3A77" w:rsidP="006E3A77">
      <w:pPr>
        <w:pStyle w:val="NormalWeb"/>
        <w:numPr>
          <w:ilvl w:val="0"/>
          <w:numId w:val="8"/>
        </w:numPr>
        <w:rPr>
          <w:rFonts w:asciiTheme="minorHAnsi" w:hAnsiTheme="minorHAnsi" w:cstheme="minorHAnsi"/>
          <w:color w:val="000000"/>
        </w:rPr>
      </w:pPr>
      <w:r w:rsidRPr="006D62E2">
        <w:rPr>
          <w:rFonts w:asciiTheme="minorHAnsi" w:hAnsiTheme="minorHAnsi" w:cstheme="minorHAnsi"/>
        </w:rPr>
        <w:t xml:space="preserve"> María Inés </w:t>
      </w:r>
      <w:proofErr w:type="spellStart"/>
      <w:r w:rsidRPr="006D62E2">
        <w:rPr>
          <w:rFonts w:asciiTheme="minorHAnsi" w:hAnsiTheme="minorHAnsi" w:cstheme="minorHAnsi"/>
        </w:rPr>
        <w:t>Alancay</w:t>
      </w:r>
      <w:proofErr w:type="spellEnd"/>
      <w:r w:rsidRPr="006D62E2">
        <w:rPr>
          <w:rFonts w:asciiTheme="minorHAnsi" w:hAnsiTheme="minorHAnsi" w:cstheme="minorHAnsi"/>
        </w:rPr>
        <w:t xml:space="preserve"> - </w:t>
      </w:r>
      <w:r w:rsidRPr="006D62E2">
        <w:rPr>
          <w:rFonts w:asciiTheme="minorHAnsi" w:hAnsiTheme="minorHAnsi" w:cstheme="minorHAnsi"/>
          <w:color w:val="000000"/>
        </w:rPr>
        <w:t xml:space="preserve">Curso: </w:t>
      </w:r>
      <w:r w:rsidR="00331D73">
        <w:rPr>
          <w:rFonts w:asciiTheme="minorHAnsi" w:hAnsiTheme="minorHAnsi" w:cstheme="minorHAnsi"/>
        </w:rPr>
        <w:t>1</w:t>
      </w:r>
      <w:r w:rsidRPr="006D62E2">
        <w:rPr>
          <w:rFonts w:asciiTheme="minorHAnsi" w:hAnsiTheme="minorHAnsi" w:cstheme="minorHAnsi"/>
        </w:rPr>
        <w:t>º</w:t>
      </w:r>
      <w:r w:rsidR="00331D73">
        <w:rPr>
          <w:rFonts w:asciiTheme="minorHAnsi" w:hAnsiTheme="minorHAnsi" w:cstheme="minorHAnsi"/>
        </w:rPr>
        <w:t>1</w:t>
      </w:r>
      <w:r w:rsidRPr="006D62E2">
        <w:rPr>
          <w:rFonts w:asciiTheme="minorHAnsi" w:hAnsiTheme="minorHAnsi" w:cstheme="minorHAnsi"/>
        </w:rPr>
        <w:t>ª</w:t>
      </w:r>
      <w:r w:rsidR="00331D73">
        <w:rPr>
          <w:rFonts w:asciiTheme="minorHAnsi" w:hAnsiTheme="minorHAnsi" w:cstheme="minorHAnsi"/>
        </w:rPr>
        <w:t xml:space="preserve"> y 4°</w:t>
      </w:r>
      <w:r w:rsidRPr="006D62E2">
        <w:rPr>
          <w:rFonts w:asciiTheme="minorHAnsi" w:hAnsiTheme="minorHAnsi" w:cstheme="minorHAnsi"/>
        </w:rPr>
        <w:t xml:space="preserve"> - </w:t>
      </w:r>
      <w:r w:rsidRPr="006D62E2">
        <w:rPr>
          <w:rFonts w:asciiTheme="minorHAnsi" w:hAnsiTheme="minorHAnsi" w:cstheme="minorHAnsi"/>
          <w:color w:val="000000"/>
        </w:rPr>
        <w:t xml:space="preserve">email: </w:t>
      </w:r>
      <w:hyperlink r:id="rId8" w:history="1">
        <w:r w:rsidR="000E5425" w:rsidRPr="001D0DA7">
          <w:rPr>
            <w:rStyle w:val="Hipervnculo"/>
            <w:rFonts w:asciiTheme="minorHAnsi" w:hAnsiTheme="minorHAnsi" w:cstheme="minorHAnsi"/>
          </w:rPr>
          <w:t>mariasalta83@gmail.com</w:t>
        </w:r>
        <w:r w:rsidR="000E5425" w:rsidRPr="001D0DA7">
          <w:rPr>
            <w:rStyle w:val="Hipervnculo"/>
          </w:rPr>
          <w:t>-</w:t>
        </w:r>
      </w:hyperlink>
      <w:r w:rsidR="00331D73">
        <w:rPr>
          <w:rFonts w:asciiTheme="minorHAnsi" w:hAnsiTheme="minorHAnsi" w:cstheme="minorHAnsi"/>
          <w:color w:val="000000"/>
        </w:rPr>
        <w:t>turno vespertino</w:t>
      </w:r>
    </w:p>
    <w:p w:rsidR="00D80FFB" w:rsidRPr="00D80FFB" w:rsidRDefault="00D80FFB" w:rsidP="00C23D92">
      <w:pPr>
        <w:spacing w:after="0" w:line="240" w:lineRule="auto"/>
        <w:ind w:hanging="567"/>
        <w:rPr>
          <w:i/>
        </w:rPr>
      </w:pPr>
      <w:r w:rsidRPr="00D80FFB">
        <w:rPr>
          <w:b/>
          <w:i/>
        </w:rPr>
        <w:t>Responder las tareas al cor</w:t>
      </w:r>
      <w:r w:rsidR="007613F5">
        <w:rPr>
          <w:b/>
          <w:i/>
        </w:rPr>
        <w:t>reo del docente según el turno,</w:t>
      </w:r>
      <w:r w:rsidRPr="00D80FFB">
        <w:rPr>
          <w:b/>
          <w:i/>
        </w:rPr>
        <w:t xml:space="preserve"> curso</w:t>
      </w:r>
      <w:r w:rsidR="007613F5">
        <w:rPr>
          <w:b/>
          <w:i/>
        </w:rPr>
        <w:t xml:space="preserve"> y </w:t>
      </w:r>
      <w:r w:rsidR="007613F5" w:rsidRPr="007613F5">
        <w:rPr>
          <w:b/>
          <w:i/>
          <w:color w:val="FF0000"/>
        </w:rPr>
        <w:t>fecha de presentación</w:t>
      </w:r>
      <w:r w:rsidRPr="00D80FFB">
        <w:rPr>
          <w:b/>
          <w:i/>
        </w:rPr>
        <w:t>.</w:t>
      </w:r>
    </w:p>
    <w:p w:rsidR="00C23D92" w:rsidRDefault="00C23D92" w:rsidP="00C23D92">
      <w:pPr>
        <w:spacing w:after="0" w:line="240" w:lineRule="auto"/>
        <w:ind w:hanging="567"/>
      </w:pPr>
    </w:p>
    <w:p w:rsidR="00D400D8" w:rsidRDefault="00D400D8" w:rsidP="00D400D8">
      <w:pPr>
        <w:spacing w:after="0" w:line="240" w:lineRule="auto"/>
        <w:ind w:hanging="567"/>
        <w:rPr>
          <w:color w:val="0070C0"/>
        </w:rPr>
      </w:pPr>
    </w:p>
    <w:tbl>
      <w:tblPr>
        <w:tblStyle w:val="Tablaconcuadrcula1clara-nfasis11"/>
        <w:tblW w:w="0" w:type="auto"/>
        <w:tblLook w:val="04A0"/>
      </w:tblPr>
      <w:tblGrid>
        <w:gridCol w:w="10063"/>
      </w:tblGrid>
      <w:tr w:rsidR="00D400D8" w:rsidTr="00D400D8">
        <w:trPr>
          <w:cnfStyle w:val="100000000000"/>
        </w:trPr>
        <w:tc>
          <w:tcPr>
            <w:cnfStyle w:val="001000000000"/>
            <w:tcW w:w="10063" w:type="dxa"/>
          </w:tcPr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:rsidR="000856DD" w:rsidRDefault="000856DD" w:rsidP="00D400D8">
      <w:pPr>
        <w:spacing w:after="0" w:line="240" w:lineRule="auto"/>
        <w:ind w:hanging="567"/>
        <w:rPr>
          <w:color w:val="0070C0"/>
        </w:rPr>
      </w:pPr>
    </w:p>
    <w:p w:rsidR="00D80FFB" w:rsidRDefault="00D80FFB" w:rsidP="00EA45DD">
      <w:pPr>
        <w:tabs>
          <w:tab w:val="left" w:pos="6075"/>
        </w:tabs>
        <w:spacing w:after="0"/>
        <w:ind w:hanging="567"/>
        <w:rPr>
          <w:b/>
          <w:u w:val="single"/>
        </w:rPr>
      </w:pPr>
    </w:p>
    <w:p w:rsidR="00D80FFB" w:rsidRDefault="00D80FFB" w:rsidP="00D80FFB">
      <w:pPr>
        <w:ind w:hanging="567"/>
        <w:jc w:val="center"/>
        <w:rPr>
          <w:rFonts w:cstheme="minorHAnsi"/>
          <w:b/>
          <w:u w:val="single"/>
        </w:rPr>
      </w:pPr>
      <w:r w:rsidRPr="001E7D33">
        <w:rPr>
          <w:rFonts w:cstheme="minorHAnsi"/>
          <w:b/>
          <w:u w:val="single"/>
        </w:rPr>
        <w:t>ACTIVIDAD PROPUESTA</w:t>
      </w:r>
      <w:r w:rsidR="00331D73">
        <w:rPr>
          <w:rFonts w:cstheme="minorHAnsi"/>
          <w:b/>
          <w:u w:val="single"/>
        </w:rPr>
        <w:t xml:space="preserve"> N°7 </w:t>
      </w:r>
    </w:p>
    <w:p w:rsidR="00331D73" w:rsidRDefault="00331D73" w:rsidP="00331D7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Contenidos:  </w:t>
      </w:r>
    </w:p>
    <w:p w:rsidR="00331D73" w:rsidRDefault="00331D73" w:rsidP="00331D73">
      <w:pPr>
        <w:numPr>
          <w:ilvl w:val="0"/>
          <w:numId w:val="18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Violencia interpersonal (Contenido de Educación Sexual Integral)</w:t>
      </w:r>
    </w:p>
    <w:p w:rsidR="00331D73" w:rsidRDefault="00331D73" w:rsidP="00331D73">
      <w:pPr>
        <w:numPr>
          <w:ilvl w:val="0"/>
          <w:numId w:val="18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Elementos de la estructura dramática.</w:t>
      </w:r>
    </w:p>
    <w:p w:rsidR="00331D73" w:rsidRDefault="00331D73" w:rsidP="00331D73">
      <w:pPr>
        <w:numPr>
          <w:ilvl w:val="0"/>
          <w:numId w:val="18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Trama e historia.</w:t>
      </w:r>
    </w:p>
    <w:p w:rsidR="00331D73" w:rsidRDefault="00331D73" w:rsidP="00331D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31D73" w:rsidRDefault="00331D73" w:rsidP="00331D7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Objetivos: </w:t>
      </w:r>
    </w:p>
    <w:p w:rsidR="00331D73" w:rsidRDefault="00331D73" w:rsidP="00331D73">
      <w:pPr>
        <w:numPr>
          <w:ilvl w:val="0"/>
          <w:numId w:val="19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Reflexionar sobre situaciones de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violencia interpersonal y referentes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al cuidado de sí mismo y de los demás.</w:t>
      </w:r>
    </w:p>
    <w:p w:rsidR="00331D73" w:rsidRDefault="00331D73" w:rsidP="00331D73">
      <w:pPr>
        <w:numPr>
          <w:ilvl w:val="0"/>
          <w:numId w:val="19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Identificar la estructura básica de una historia: iniciación, desarrollo y conclusión.</w:t>
      </w:r>
    </w:p>
    <w:p w:rsidR="00331D73" w:rsidRDefault="00331D73" w:rsidP="00331D73">
      <w:pPr>
        <w:numPr>
          <w:ilvl w:val="0"/>
          <w:numId w:val="19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Relacionar contexto actual y el teatro.</w:t>
      </w:r>
    </w:p>
    <w:p w:rsidR="00331D73" w:rsidRDefault="00331D73" w:rsidP="00331D73">
      <w:pPr>
        <w:numPr>
          <w:ilvl w:val="0"/>
          <w:numId w:val="19"/>
        </w:numPr>
        <w:spacing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Ejemplificar los tres momentos de una historia en una producción escrita. </w:t>
      </w:r>
    </w:p>
    <w:p w:rsidR="00331D73" w:rsidRDefault="00331D73" w:rsidP="00331D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31D73" w:rsidRDefault="00331D73" w:rsidP="00331D7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Actividades</w:t>
      </w:r>
    </w:p>
    <w:p w:rsidR="00331D73" w:rsidRDefault="00331D73" w:rsidP="00331D73">
      <w:pPr>
        <w:pStyle w:val="Prrafodelista"/>
        <w:numPr>
          <w:ilvl w:val="0"/>
          <w:numId w:val="20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lastRenderedPageBreak/>
        <w:t>Buscar en diferentes medios, tres noticias actuales, pueden ser provinciales, n</w:t>
      </w:r>
      <w:r w:rsidR="006F7AF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acionales o internacionales. Por lo menos una de esas noticias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deberá estar relacionada  con situaciones de violencia interpersonal (por ej.: casos de violencia de género, discriminación,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femicidios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etc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)</w:t>
      </w:r>
    </w:p>
    <w:p w:rsidR="00331D73" w:rsidRDefault="00331D73" w:rsidP="00331D73">
      <w:pPr>
        <w:pStyle w:val="Prrafodelista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331D73" w:rsidRDefault="00331D73" w:rsidP="00331D73">
      <w:pPr>
        <w:pStyle w:val="Prrafodelista"/>
        <w:numPr>
          <w:ilvl w:val="0"/>
          <w:numId w:val="20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A partir de esas noticias inventar tres historias breves, en las que se pueda identificar claramente el inicio, el nudo (conflicto) y el final de las mismas. </w:t>
      </w:r>
    </w:p>
    <w:p w:rsidR="00887456" w:rsidRDefault="00331D73" w:rsidP="006F7AFE">
      <w:pPr>
        <w:pStyle w:val="Prrafodelista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En la</w:t>
      </w:r>
      <w:r w:rsidR="006F7AF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s 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historia</w:t>
      </w:r>
      <w:r w:rsidR="006F7AFE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que realices con la temática de “violencia interpersonal” te sugiero que inventes un final positivo y  alentador. </w:t>
      </w:r>
    </w:p>
    <w:p w:rsidR="006F7AFE" w:rsidRDefault="00331D73" w:rsidP="006F7AFE">
      <w:pPr>
        <w:pStyle w:val="Prrafodelista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Respecto de esta temática es muy importante que si conoces a alguien que este atravesando por alguna situación de violencia pueda recibir:</w:t>
      </w:r>
    </w:p>
    <w:p w:rsidR="006F7AFE" w:rsidRPr="006F7AFE" w:rsidRDefault="006F7AFE" w:rsidP="006F7AFE">
      <w:pPr>
        <w:pStyle w:val="Prrafodelista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6F7AFE" w:rsidRPr="006F7AFE" w:rsidRDefault="006F7AFE" w:rsidP="006F7AFE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es-AR"/>
        </w:rPr>
      </w:pPr>
      <w:r>
        <w:rPr>
          <w:noProof/>
          <w:lang w:eastAsia="es-AR"/>
        </w:rPr>
        <w:drawing>
          <wp:inline distT="0" distB="0" distL="0" distR="0">
            <wp:extent cx="5353050" cy="1371600"/>
            <wp:effectExtent l="19050" t="0" r="19050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EA45DD" w:rsidRPr="00EA45DD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</w:r>
    </w:p>
    <w:p w:rsidR="006F7AFE" w:rsidRPr="006F7AFE" w:rsidRDefault="006F7AFE" w:rsidP="006F7AFE">
      <w:pPr>
        <w:spacing w:after="0" w:line="360" w:lineRule="auto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eastAsia="es-AR"/>
        </w:rPr>
      </w:pPr>
      <w:r w:rsidRPr="006F7AFE">
        <w:rPr>
          <w:rFonts w:ascii="Arial" w:eastAsia="Times New Roman" w:hAnsi="Arial" w:cs="Arial"/>
          <w:b/>
          <w:color w:val="FF0000"/>
          <w:sz w:val="24"/>
          <w:szCs w:val="24"/>
          <w:lang w:eastAsia="es-AR"/>
        </w:rPr>
        <w:t>Para más información: 0800-222-3444. En todo el país. La llamada es gratis. Tu pregunta es confidencial.</w:t>
      </w:r>
    </w:p>
    <w:p w:rsidR="006F7AFE" w:rsidRDefault="006F7AFE" w:rsidP="006F7AFE">
      <w:pPr>
        <w:pStyle w:val="Prrafodelista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6F7AFE" w:rsidRPr="006F7AFE" w:rsidRDefault="006F7AFE" w:rsidP="006F7AFE">
      <w:pPr>
        <w:pStyle w:val="Prrafodelista"/>
        <w:rPr>
          <w:rFonts w:cstheme="minorHAnsi"/>
          <w:b/>
          <w:u w:val="single"/>
        </w:rPr>
      </w:pPr>
    </w:p>
    <w:p w:rsidR="00EA45DD" w:rsidRDefault="00EA45DD" w:rsidP="00331D73">
      <w:pPr>
        <w:ind w:hanging="567"/>
        <w:rPr>
          <w:rFonts w:cstheme="minorHAnsi"/>
          <w:b/>
          <w:u w:val="single"/>
        </w:rPr>
      </w:pPr>
    </w:p>
    <w:p w:rsidR="006F7AFE" w:rsidRPr="001E7D33" w:rsidRDefault="006F7AFE" w:rsidP="00331D73">
      <w:pPr>
        <w:ind w:hanging="567"/>
        <w:rPr>
          <w:rFonts w:cstheme="minorHAnsi"/>
          <w:b/>
          <w:u w:val="single"/>
        </w:rPr>
      </w:pPr>
    </w:p>
    <w:p w:rsidR="00331D73" w:rsidRDefault="00331D73" w:rsidP="00CC22CB">
      <w:pPr>
        <w:rPr>
          <w:lang w:val="es-ES"/>
        </w:rPr>
      </w:pPr>
    </w:p>
    <w:p w:rsidR="002E0786" w:rsidRPr="00331D73" w:rsidRDefault="00331D73" w:rsidP="00331D73">
      <w:pPr>
        <w:tabs>
          <w:tab w:val="left" w:pos="1665"/>
        </w:tabs>
        <w:rPr>
          <w:lang w:val="es-ES"/>
        </w:rPr>
      </w:pPr>
      <w:r>
        <w:rPr>
          <w:lang w:val="es-ES"/>
        </w:rPr>
        <w:tab/>
      </w:r>
    </w:p>
    <w:sectPr w:rsidR="002E0786" w:rsidRPr="00331D73" w:rsidSect="001C773C">
      <w:headerReference w:type="default" r:id="rId13"/>
      <w:footerReference w:type="default" r:id="rId14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936" w:rsidRDefault="007F1936" w:rsidP="00C27487">
      <w:pPr>
        <w:spacing w:after="0" w:line="240" w:lineRule="auto"/>
      </w:pPr>
      <w:r>
        <w:separator/>
      </w:r>
    </w:p>
  </w:endnote>
  <w:endnote w:type="continuationSeparator" w:id="0">
    <w:p w:rsidR="007F1936" w:rsidRDefault="007F1936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936" w:rsidRDefault="007F1936" w:rsidP="00C27487">
      <w:pPr>
        <w:spacing w:after="0" w:line="240" w:lineRule="auto"/>
      </w:pPr>
      <w:r>
        <w:separator/>
      </w:r>
    </w:p>
  </w:footnote>
  <w:footnote w:type="continuationSeparator" w:id="0">
    <w:p w:rsidR="007F1936" w:rsidRDefault="007F1936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1C773C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94D39">
      <w:rPr>
        <w:noProof/>
        <w:lang w:eastAsia="es-AR"/>
      </w:rPr>
      <w:pict>
        <v:group id="Group 1" o:spid="_x0000_s2049" style="position:absolute;margin-left:-24.25pt;margin-top:-1.85pt;width:532.9pt;height:72.2pt;z-index:251658240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689;top:5115;width:9057;height:1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" stroked="f">
            <v:path arrowok="t"/>
            <v:textbox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EA45DD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EA45DD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Web: </w:t>
                  </w:r>
                  <w:hyperlink r:id="rId2" w:history="1">
                    <w:r w:rsidR="0024405F" w:rsidRPr="00EA45DD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www.colsanmartin.com.ar</w:t>
                    </w:r>
                  </w:hyperlink>
                  <w:r w:rsidR="000F677B" w:rsidRPr="00EA45DD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Correo: </w:t>
                  </w:r>
                  <w:hyperlink r:id="rId3" w:history="1">
                    <w:r w:rsidRPr="00EA45DD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749;top:6660;width:1065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>
            <o:lock v:ext="edit" shapetype="f"/>
          </v:shape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C66"/>
    <w:multiLevelType w:val="hybridMultilevel"/>
    <w:tmpl w:val="A5AEB69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A05AD"/>
    <w:multiLevelType w:val="hybridMultilevel"/>
    <w:tmpl w:val="CDEA403E"/>
    <w:lvl w:ilvl="0" w:tplc="0A8290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92EE4A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6CF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1A19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C462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2E07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1C7E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7F684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64A3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E1241"/>
    <w:multiLevelType w:val="hybridMultilevel"/>
    <w:tmpl w:val="19F8C64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4">
    <w:nsid w:val="231C3070"/>
    <w:multiLevelType w:val="multilevel"/>
    <w:tmpl w:val="1AD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B196D"/>
    <w:multiLevelType w:val="hybridMultilevel"/>
    <w:tmpl w:val="4D60C228"/>
    <w:lvl w:ilvl="0" w:tplc="1CC4E1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DEEEB2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E49E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48E3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109F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96A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B44F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641F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4CD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3C1203"/>
    <w:multiLevelType w:val="hybridMultilevel"/>
    <w:tmpl w:val="D71CE6B2"/>
    <w:lvl w:ilvl="0" w:tplc="5546DE1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6E850E4"/>
    <w:multiLevelType w:val="multilevel"/>
    <w:tmpl w:val="1EFE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B071C"/>
    <w:multiLevelType w:val="multilevel"/>
    <w:tmpl w:val="EE88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7E69A0"/>
    <w:multiLevelType w:val="multilevel"/>
    <w:tmpl w:val="CA8A90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51071"/>
    <w:multiLevelType w:val="hybridMultilevel"/>
    <w:tmpl w:val="A4DE48FC"/>
    <w:lvl w:ilvl="0" w:tplc="2C0A000F">
      <w:start w:val="1"/>
      <w:numFmt w:val="decimal"/>
      <w:lvlText w:val="%1."/>
      <w:lvlJc w:val="left"/>
      <w:pPr>
        <w:ind w:left="765" w:hanging="360"/>
      </w:p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32CB58B9"/>
    <w:multiLevelType w:val="multilevel"/>
    <w:tmpl w:val="D4E2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E0F5C"/>
    <w:multiLevelType w:val="multilevel"/>
    <w:tmpl w:val="D62E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9D166F"/>
    <w:multiLevelType w:val="hybridMultilevel"/>
    <w:tmpl w:val="8EC0CE42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A5EBB"/>
    <w:multiLevelType w:val="hybridMultilevel"/>
    <w:tmpl w:val="9C6EB4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64F49"/>
    <w:multiLevelType w:val="multilevel"/>
    <w:tmpl w:val="DB84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BE02B7"/>
    <w:multiLevelType w:val="multilevel"/>
    <w:tmpl w:val="BCBA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6C051B"/>
    <w:multiLevelType w:val="multilevel"/>
    <w:tmpl w:val="29088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3"/>
  </w:num>
  <w:num w:numId="5">
    <w:abstractNumId w:val="4"/>
  </w:num>
  <w:num w:numId="6">
    <w:abstractNumId w:val="11"/>
  </w:num>
  <w:num w:numId="7">
    <w:abstractNumId w:val="17"/>
  </w:num>
  <w:num w:numId="8">
    <w:abstractNumId w:val="6"/>
  </w:num>
  <w:num w:numId="9">
    <w:abstractNumId w:val="0"/>
  </w:num>
  <w:num w:numId="10">
    <w:abstractNumId w:val="7"/>
  </w:num>
  <w:num w:numId="11">
    <w:abstractNumId w:val="12"/>
  </w:num>
  <w:num w:numId="12">
    <w:abstractNumId w:val="20"/>
  </w:num>
  <w:num w:numId="13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4">
    <w:abstractNumId w:val="1"/>
  </w:num>
  <w:num w:numId="15">
    <w:abstractNumId w:val="5"/>
  </w:num>
  <w:num w:numId="16">
    <w:abstractNumId w:val="8"/>
  </w:num>
  <w:num w:numId="17">
    <w:abstractNumId w:val="9"/>
    <w:lvlOverride w:ilvl="0">
      <w:lvl w:ilvl="0">
        <w:numFmt w:val="decimal"/>
        <w:lvlText w:val="%1."/>
        <w:lvlJc w:val="left"/>
      </w:lvl>
    </w:lvlOverride>
  </w:num>
  <w:num w:numId="18">
    <w:abstractNumId w:val="19"/>
  </w:num>
  <w:num w:numId="19">
    <w:abstractNumId w:val="1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4405F"/>
    <w:rsid w:val="0001217B"/>
    <w:rsid w:val="00032E72"/>
    <w:rsid w:val="00035D54"/>
    <w:rsid w:val="00045261"/>
    <w:rsid w:val="000711BD"/>
    <w:rsid w:val="00073C79"/>
    <w:rsid w:val="000773C2"/>
    <w:rsid w:val="000826FF"/>
    <w:rsid w:val="000844A4"/>
    <w:rsid w:val="00085254"/>
    <w:rsid w:val="000856DD"/>
    <w:rsid w:val="000902C1"/>
    <w:rsid w:val="000933D3"/>
    <w:rsid w:val="000947EB"/>
    <w:rsid w:val="000A2CA2"/>
    <w:rsid w:val="000B2E3C"/>
    <w:rsid w:val="000B4C10"/>
    <w:rsid w:val="000C1605"/>
    <w:rsid w:val="000D0D82"/>
    <w:rsid w:val="000E0C56"/>
    <w:rsid w:val="000E2738"/>
    <w:rsid w:val="000E4287"/>
    <w:rsid w:val="000E5425"/>
    <w:rsid w:val="000E6094"/>
    <w:rsid w:val="000F677B"/>
    <w:rsid w:val="001018E8"/>
    <w:rsid w:val="00102B9A"/>
    <w:rsid w:val="00105DB4"/>
    <w:rsid w:val="00106CD9"/>
    <w:rsid w:val="00106F51"/>
    <w:rsid w:val="001128F0"/>
    <w:rsid w:val="001426FC"/>
    <w:rsid w:val="00144536"/>
    <w:rsid w:val="00144999"/>
    <w:rsid w:val="001479F6"/>
    <w:rsid w:val="00153389"/>
    <w:rsid w:val="001606E9"/>
    <w:rsid w:val="00174BAB"/>
    <w:rsid w:val="00182DEC"/>
    <w:rsid w:val="0018319D"/>
    <w:rsid w:val="0018342D"/>
    <w:rsid w:val="001A2EC2"/>
    <w:rsid w:val="001A79BC"/>
    <w:rsid w:val="001A7A3C"/>
    <w:rsid w:val="001C36B4"/>
    <w:rsid w:val="001C773C"/>
    <w:rsid w:val="001D4BC9"/>
    <w:rsid w:val="001E7D33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56D32"/>
    <w:rsid w:val="00267585"/>
    <w:rsid w:val="00267C41"/>
    <w:rsid w:val="00285310"/>
    <w:rsid w:val="002869B6"/>
    <w:rsid w:val="002A1D87"/>
    <w:rsid w:val="002A3A4D"/>
    <w:rsid w:val="002C2B19"/>
    <w:rsid w:val="002D4D75"/>
    <w:rsid w:val="002E0786"/>
    <w:rsid w:val="002E08E1"/>
    <w:rsid w:val="002E0B27"/>
    <w:rsid w:val="002E5F74"/>
    <w:rsid w:val="002F0101"/>
    <w:rsid w:val="00302BFC"/>
    <w:rsid w:val="00305520"/>
    <w:rsid w:val="00331D73"/>
    <w:rsid w:val="00335A70"/>
    <w:rsid w:val="003427ED"/>
    <w:rsid w:val="003478EF"/>
    <w:rsid w:val="00350985"/>
    <w:rsid w:val="00355E96"/>
    <w:rsid w:val="003645B5"/>
    <w:rsid w:val="00372D91"/>
    <w:rsid w:val="00374DE6"/>
    <w:rsid w:val="003900AF"/>
    <w:rsid w:val="00391A05"/>
    <w:rsid w:val="003A5CB0"/>
    <w:rsid w:val="003A6785"/>
    <w:rsid w:val="003B2C3F"/>
    <w:rsid w:val="003C02D6"/>
    <w:rsid w:val="003C1BBA"/>
    <w:rsid w:val="003C77F8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27B45"/>
    <w:rsid w:val="004329BA"/>
    <w:rsid w:val="004535E0"/>
    <w:rsid w:val="00457031"/>
    <w:rsid w:val="004576DF"/>
    <w:rsid w:val="00463613"/>
    <w:rsid w:val="00464815"/>
    <w:rsid w:val="00483F24"/>
    <w:rsid w:val="00497E80"/>
    <w:rsid w:val="004B2C4F"/>
    <w:rsid w:val="004B57B4"/>
    <w:rsid w:val="004C1AF0"/>
    <w:rsid w:val="004C2742"/>
    <w:rsid w:val="004C2C28"/>
    <w:rsid w:val="004D0F1F"/>
    <w:rsid w:val="004E5368"/>
    <w:rsid w:val="004F011E"/>
    <w:rsid w:val="004F69D4"/>
    <w:rsid w:val="00501600"/>
    <w:rsid w:val="00510310"/>
    <w:rsid w:val="00516E8F"/>
    <w:rsid w:val="00520286"/>
    <w:rsid w:val="00530443"/>
    <w:rsid w:val="005368CD"/>
    <w:rsid w:val="00550122"/>
    <w:rsid w:val="0055612D"/>
    <w:rsid w:val="00564BBE"/>
    <w:rsid w:val="00577C76"/>
    <w:rsid w:val="00580E9C"/>
    <w:rsid w:val="00593DB6"/>
    <w:rsid w:val="005977D6"/>
    <w:rsid w:val="005A65FD"/>
    <w:rsid w:val="005C10F0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71D1"/>
    <w:rsid w:val="0067446F"/>
    <w:rsid w:val="006858DB"/>
    <w:rsid w:val="00687161"/>
    <w:rsid w:val="00694D39"/>
    <w:rsid w:val="006A3B77"/>
    <w:rsid w:val="006A594A"/>
    <w:rsid w:val="006A6619"/>
    <w:rsid w:val="006C01FA"/>
    <w:rsid w:val="006C6B86"/>
    <w:rsid w:val="006C7976"/>
    <w:rsid w:val="006E2CC6"/>
    <w:rsid w:val="006E3A77"/>
    <w:rsid w:val="006E6EB5"/>
    <w:rsid w:val="006F2DB1"/>
    <w:rsid w:val="006F3CEB"/>
    <w:rsid w:val="006F7AFE"/>
    <w:rsid w:val="007019EF"/>
    <w:rsid w:val="0070401B"/>
    <w:rsid w:val="00725A80"/>
    <w:rsid w:val="00727F3D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82278"/>
    <w:rsid w:val="007A135C"/>
    <w:rsid w:val="007A3757"/>
    <w:rsid w:val="007B738B"/>
    <w:rsid w:val="007C6C9A"/>
    <w:rsid w:val="007C72EA"/>
    <w:rsid w:val="007F05F1"/>
    <w:rsid w:val="007F1936"/>
    <w:rsid w:val="00807A76"/>
    <w:rsid w:val="008130D6"/>
    <w:rsid w:val="00821399"/>
    <w:rsid w:val="0083247F"/>
    <w:rsid w:val="00834C0B"/>
    <w:rsid w:val="00864EF6"/>
    <w:rsid w:val="00874B32"/>
    <w:rsid w:val="00887456"/>
    <w:rsid w:val="008C490E"/>
    <w:rsid w:val="00915BE6"/>
    <w:rsid w:val="00921668"/>
    <w:rsid w:val="0092366F"/>
    <w:rsid w:val="00925765"/>
    <w:rsid w:val="009260F2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D352E"/>
    <w:rsid w:val="009E71E1"/>
    <w:rsid w:val="009F2170"/>
    <w:rsid w:val="009F5C14"/>
    <w:rsid w:val="00A01455"/>
    <w:rsid w:val="00A03413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732C8"/>
    <w:rsid w:val="00A9013E"/>
    <w:rsid w:val="00A90BD0"/>
    <w:rsid w:val="00AA2742"/>
    <w:rsid w:val="00AA2E9A"/>
    <w:rsid w:val="00AB0DE2"/>
    <w:rsid w:val="00AB21C3"/>
    <w:rsid w:val="00AC72AA"/>
    <w:rsid w:val="00AD1F64"/>
    <w:rsid w:val="00AE329D"/>
    <w:rsid w:val="00AF00CD"/>
    <w:rsid w:val="00B05288"/>
    <w:rsid w:val="00B06158"/>
    <w:rsid w:val="00B0733C"/>
    <w:rsid w:val="00B17F63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586E"/>
    <w:rsid w:val="00B974BB"/>
    <w:rsid w:val="00BA63CC"/>
    <w:rsid w:val="00BC253C"/>
    <w:rsid w:val="00BC2974"/>
    <w:rsid w:val="00BC3225"/>
    <w:rsid w:val="00BD1DDC"/>
    <w:rsid w:val="00C03A93"/>
    <w:rsid w:val="00C157C2"/>
    <w:rsid w:val="00C17465"/>
    <w:rsid w:val="00C23D92"/>
    <w:rsid w:val="00C27487"/>
    <w:rsid w:val="00C36942"/>
    <w:rsid w:val="00C46454"/>
    <w:rsid w:val="00C50F69"/>
    <w:rsid w:val="00C53BAF"/>
    <w:rsid w:val="00C54750"/>
    <w:rsid w:val="00C6419E"/>
    <w:rsid w:val="00C65DB4"/>
    <w:rsid w:val="00C77522"/>
    <w:rsid w:val="00CA2BA2"/>
    <w:rsid w:val="00CB2F2A"/>
    <w:rsid w:val="00CC1EFB"/>
    <w:rsid w:val="00CC22CB"/>
    <w:rsid w:val="00CD06C1"/>
    <w:rsid w:val="00D05662"/>
    <w:rsid w:val="00D11EA1"/>
    <w:rsid w:val="00D12621"/>
    <w:rsid w:val="00D2204C"/>
    <w:rsid w:val="00D25378"/>
    <w:rsid w:val="00D400D8"/>
    <w:rsid w:val="00D45DC4"/>
    <w:rsid w:val="00D577D2"/>
    <w:rsid w:val="00D80FFB"/>
    <w:rsid w:val="00D93B91"/>
    <w:rsid w:val="00D95447"/>
    <w:rsid w:val="00D976EC"/>
    <w:rsid w:val="00DA078A"/>
    <w:rsid w:val="00DB0BFA"/>
    <w:rsid w:val="00DD76C4"/>
    <w:rsid w:val="00DE32A0"/>
    <w:rsid w:val="00E05572"/>
    <w:rsid w:val="00E40E10"/>
    <w:rsid w:val="00E44A2A"/>
    <w:rsid w:val="00E45805"/>
    <w:rsid w:val="00E53128"/>
    <w:rsid w:val="00E57F1F"/>
    <w:rsid w:val="00E71D53"/>
    <w:rsid w:val="00E71F59"/>
    <w:rsid w:val="00E73A12"/>
    <w:rsid w:val="00E90346"/>
    <w:rsid w:val="00E95A4B"/>
    <w:rsid w:val="00EA45DD"/>
    <w:rsid w:val="00EB205D"/>
    <w:rsid w:val="00EB3FF3"/>
    <w:rsid w:val="00EC582E"/>
    <w:rsid w:val="00F15E53"/>
    <w:rsid w:val="00F22DA4"/>
    <w:rsid w:val="00F238E3"/>
    <w:rsid w:val="00F32868"/>
    <w:rsid w:val="00F443B7"/>
    <w:rsid w:val="00F44AF5"/>
    <w:rsid w:val="00F663E8"/>
    <w:rsid w:val="00F83154"/>
    <w:rsid w:val="00FA277B"/>
    <w:rsid w:val="00FA4F4D"/>
    <w:rsid w:val="00FA61E7"/>
    <w:rsid w:val="00FA65F7"/>
    <w:rsid w:val="00FA7F68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concuadrcula1clara-nfasis11">
    <w:name w:val="Tabla con cuadrícula 1 clara - Énfasis 11"/>
    <w:basedOn w:val="Tablanormal"/>
    <w:uiPriority w:val="46"/>
    <w:rsid w:val="00D400D8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ennegrita">
    <w:name w:val="Strong"/>
    <w:basedOn w:val="Fuentedeprrafopredeter"/>
    <w:uiPriority w:val="22"/>
    <w:qFormat/>
    <w:locked/>
    <w:rsid w:val="001E7D33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E3A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salta83@gmail.com-" TargetMode="External"/><Relationship Id="rId13" Type="http://schemas.openxmlformats.org/officeDocument/2006/relationships/header" Target="header1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CBCC70-093C-4561-AF65-A873027E1203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AR"/>
        </a:p>
      </dgm:t>
    </dgm:pt>
    <dgm:pt modelId="{CDC87F26-4F65-455E-9E0A-2AB785F27748}">
      <dgm:prSet phldrT="[Texto]" custT="1"/>
      <dgm:spPr/>
      <dgm:t>
        <a:bodyPr/>
        <a:lstStyle/>
        <a:p>
          <a:r>
            <a:rPr lang="es-AR" sz="1100" b="1"/>
            <a:t>Contención, apoyo familiar y de las personas cercanas y de la comunidad.  </a:t>
          </a:r>
        </a:p>
      </dgm:t>
    </dgm:pt>
    <dgm:pt modelId="{FF43BB66-C556-4673-85D5-EB710688C125}" type="parTrans" cxnId="{8D13C912-213B-4853-AA6B-352949CBFEB9}">
      <dgm:prSet/>
      <dgm:spPr/>
      <dgm:t>
        <a:bodyPr/>
        <a:lstStyle/>
        <a:p>
          <a:endParaRPr lang="es-AR"/>
        </a:p>
      </dgm:t>
    </dgm:pt>
    <dgm:pt modelId="{660CE2EA-E696-4BAC-97DF-9F100BD41A35}" type="sibTrans" cxnId="{8D13C912-213B-4853-AA6B-352949CBFEB9}">
      <dgm:prSet/>
      <dgm:spPr/>
      <dgm:t>
        <a:bodyPr/>
        <a:lstStyle/>
        <a:p>
          <a:endParaRPr lang="es-AR"/>
        </a:p>
      </dgm:t>
    </dgm:pt>
    <dgm:pt modelId="{2D740BC6-5121-42A4-BE78-4EB0A8055255}">
      <dgm:prSet custT="1"/>
      <dgm:spPr/>
      <dgm:t>
        <a:bodyPr/>
        <a:lstStyle/>
        <a:p>
          <a:r>
            <a:rPr lang="es-AR" sz="1100" b="1"/>
            <a:t>Atención de la salud y atención psicológica.</a:t>
          </a:r>
        </a:p>
      </dgm:t>
    </dgm:pt>
    <dgm:pt modelId="{DC006450-2186-467E-8BB3-F3EEC95008A3}" type="parTrans" cxnId="{80799939-BC2B-495A-862C-3BD054B3FF75}">
      <dgm:prSet/>
      <dgm:spPr/>
      <dgm:t>
        <a:bodyPr/>
        <a:lstStyle/>
        <a:p>
          <a:endParaRPr lang="es-AR"/>
        </a:p>
      </dgm:t>
    </dgm:pt>
    <dgm:pt modelId="{68554689-0E19-4FAE-933E-F9E8406A72AC}" type="sibTrans" cxnId="{80799939-BC2B-495A-862C-3BD054B3FF75}">
      <dgm:prSet/>
      <dgm:spPr/>
      <dgm:t>
        <a:bodyPr/>
        <a:lstStyle/>
        <a:p>
          <a:endParaRPr lang="es-AR"/>
        </a:p>
      </dgm:t>
    </dgm:pt>
    <dgm:pt modelId="{77A5DADC-F997-4A1A-914E-8EF4EE33EADC}">
      <dgm:prSet custT="1"/>
      <dgm:spPr/>
      <dgm:t>
        <a:bodyPr/>
        <a:lstStyle/>
        <a:p>
          <a:r>
            <a:rPr lang="es-AR" sz="1100" b="1"/>
            <a:t>Asesoramiento legal sobre la denuncia.</a:t>
          </a:r>
        </a:p>
      </dgm:t>
    </dgm:pt>
    <dgm:pt modelId="{6C6645AC-1BFC-4000-993D-DE91D1515D65}" type="parTrans" cxnId="{6EDB91D2-07D7-4024-BF35-3549B6FC0F5E}">
      <dgm:prSet/>
      <dgm:spPr/>
      <dgm:t>
        <a:bodyPr/>
        <a:lstStyle/>
        <a:p>
          <a:endParaRPr lang="es-AR"/>
        </a:p>
      </dgm:t>
    </dgm:pt>
    <dgm:pt modelId="{3842035E-301B-4381-9E41-D7EAB8AC3822}" type="sibTrans" cxnId="{6EDB91D2-07D7-4024-BF35-3549B6FC0F5E}">
      <dgm:prSet/>
      <dgm:spPr/>
      <dgm:t>
        <a:bodyPr/>
        <a:lstStyle/>
        <a:p>
          <a:endParaRPr lang="es-AR"/>
        </a:p>
      </dgm:t>
    </dgm:pt>
    <dgm:pt modelId="{FA3BBB3E-175F-428B-822F-0538521F8D50}" type="pres">
      <dgm:prSet presAssocID="{14CBCC70-093C-4561-AF65-A873027E120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s-AR"/>
        </a:p>
      </dgm:t>
    </dgm:pt>
    <dgm:pt modelId="{237CF455-C1EB-4DFA-9C5B-91ED380F5670}" type="pres">
      <dgm:prSet presAssocID="{CDC87F26-4F65-455E-9E0A-2AB785F27748}" presName="parentLin" presStyleCnt="0"/>
      <dgm:spPr/>
    </dgm:pt>
    <dgm:pt modelId="{D5692F10-B792-48D9-8A8A-445A527F6B98}" type="pres">
      <dgm:prSet presAssocID="{CDC87F26-4F65-455E-9E0A-2AB785F27748}" presName="parentLeftMargin" presStyleLbl="node1" presStyleIdx="0" presStyleCnt="3"/>
      <dgm:spPr/>
      <dgm:t>
        <a:bodyPr/>
        <a:lstStyle/>
        <a:p>
          <a:endParaRPr lang="es-AR"/>
        </a:p>
      </dgm:t>
    </dgm:pt>
    <dgm:pt modelId="{89D7D764-2730-44EC-9789-13B5B0E1B412}" type="pres">
      <dgm:prSet presAssocID="{CDC87F26-4F65-455E-9E0A-2AB785F27748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s-AR"/>
        </a:p>
      </dgm:t>
    </dgm:pt>
    <dgm:pt modelId="{98D84945-B4E3-4DB4-B518-42F53E940796}" type="pres">
      <dgm:prSet presAssocID="{CDC87F26-4F65-455E-9E0A-2AB785F27748}" presName="negativeSpace" presStyleCnt="0"/>
      <dgm:spPr/>
    </dgm:pt>
    <dgm:pt modelId="{58FCDFF7-272C-4130-B2F2-BD7C109FA081}" type="pres">
      <dgm:prSet presAssocID="{CDC87F26-4F65-455E-9E0A-2AB785F27748}" presName="childText" presStyleLbl="conFgAcc1" presStyleIdx="0" presStyleCnt="3">
        <dgm:presLayoutVars>
          <dgm:bulletEnabled val="1"/>
        </dgm:presLayoutVars>
      </dgm:prSet>
      <dgm:spPr>
        <a:solidFill>
          <a:srgbClr val="FFC000">
            <a:alpha val="90000"/>
          </a:srgbClr>
        </a:solidFill>
      </dgm:spPr>
    </dgm:pt>
    <dgm:pt modelId="{0BD6992F-A71E-4733-B6D4-6CE1D8A20BBF}" type="pres">
      <dgm:prSet presAssocID="{660CE2EA-E696-4BAC-97DF-9F100BD41A35}" presName="spaceBetweenRectangles" presStyleCnt="0"/>
      <dgm:spPr/>
    </dgm:pt>
    <dgm:pt modelId="{B6FE8401-69FD-471B-BCD9-89BCC4DE836E}" type="pres">
      <dgm:prSet presAssocID="{77A5DADC-F997-4A1A-914E-8EF4EE33EADC}" presName="parentLin" presStyleCnt="0"/>
      <dgm:spPr/>
    </dgm:pt>
    <dgm:pt modelId="{DC706A9F-893C-4A96-AE34-D97A65F3563C}" type="pres">
      <dgm:prSet presAssocID="{77A5DADC-F997-4A1A-914E-8EF4EE33EADC}" presName="parentLeftMargin" presStyleLbl="node1" presStyleIdx="0" presStyleCnt="3"/>
      <dgm:spPr/>
      <dgm:t>
        <a:bodyPr/>
        <a:lstStyle/>
        <a:p>
          <a:endParaRPr lang="es-AR"/>
        </a:p>
      </dgm:t>
    </dgm:pt>
    <dgm:pt modelId="{D18B4F11-D6F5-4CBA-AF51-CE3B0450243B}" type="pres">
      <dgm:prSet presAssocID="{77A5DADC-F997-4A1A-914E-8EF4EE33EADC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s-AR"/>
        </a:p>
      </dgm:t>
    </dgm:pt>
    <dgm:pt modelId="{17FFA40A-269E-4B5B-BF71-54628C0B5A34}" type="pres">
      <dgm:prSet presAssocID="{77A5DADC-F997-4A1A-914E-8EF4EE33EADC}" presName="negativeSpace" presStyleCnt="0"/>
      <dgm:spPr/>
    </dgm:pt>
    <dgm:pt modelId="{49081D0B-75E1-45B1-9D4B-4E35705078A3}" type="pres">
      <dgm:prSet presAssocID="{77A5DADC-F997-4A1A-914E-8EF4EE33EADC}" presName="childText" presStyleLbl="conFgAcc1" presStyleIdx="1" presStyleCnt="3" custLinFactNeighborY="-19599">
        <dgm:presLayoutVars>
          <dgm:bulletEnabled val="1"/>
        </dgm:presLayoutVars>
      </dgm:prSet>
      <dgm:spPr>
        <a:solidFill>
          <a:srgbClr val="92D050">
            <a:alpha val="90000"/>
          </a:srgbClr>
        </a:solidFill>
      </dgm:spPr>
    </dgm:pt>
    <dgm:pt modelId="{893F1A4E-C004-4EC3-9FEE-0ABD35131AC2}" type="pres">
      <dgm:prSet presAssocID="{3842035E-301B-4381-9E41-D7EAB8AC3822}" presName="spaceBetweenRectangles" presStyleCnt="0"/>
      <dgm:spPr/>
    </dgm:pt>
    <dgm:pt modelId="{37175D98-2E7F-47C8-970F-9D41E40CEA86}" type="pres">
      <dgm:prSet presAssocID="{2D740BC6-5121-42A4-BE78-4EB0A8055255}" presName="parentLin" presStyleCnt="0"/>
      <dgm:spPr/>
    </dgm:pt>
    <dgm:pt modelId="{FA7D9394-F3C3-4CC0-B2C9-E06183B9401E}" type="pres">
      <dgm:prSet presAssocID="{2D740BC6-5121-42A4-BE78-4EB0A8055255}" presName="parentLeftMargin" presStyleLbl="node1" presStyleIdx="1" presStyleCnt="3"/>
      <dgm:spPr/>
      <dgm:t>
        <a:bodyPr/>
        <a:lstStyle/>
        <a:p>
          <a:endParaRPr lang="es-AR"/>
        </a:p>
      </dgm:t>
    </dgm:pt>
    <dgm:pt modelId="{9D25811D-7B00-40CD-BCE3-25628F2EDC6F}" type="pres">
      <dgm:prSet presAssocID="{2D740BC6-5121-42A4-BE78-4EB0A8055255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es-AR"/>
        </a:p>
      </dgm:t>
    </dgm:pt>
    <dgm:pt modelId="{EA90DA0C-8453-4B8C-AD2F-9E85CA3464C2}" type="pres">
      <dgm:prSet presAssocID="{2D740BC6-5121-42A4-BE78-4EB0A8055255}" presName="negativeSpace" presStyleCnt="0"/>
      <dgm:spPr/>
    </dgm:pt>
    <dgm:pt modelId="{058B1F0F-2A31-455A-9186-7DCAB02E9897}" type="pres">
      <dgm:prSet presAssocID="{2D740BC6-5121-42A4-BE78-4EB0A8055255}" presName="childText" presStyleLbl="conFgAcc1" presStyleIdx="2" presStyleCnt="3">
        <dgm:presLayoutVars>
          <dgm:bulletEnabled val="1"/>
        </dgm:presLayoutVars>
      </dgm:prSet>
      <dgm:spPr>
        <a:solidFill>
          <a:schemeClr val="accent2">
            <a:alpha val="90000"/>
          </a:schemeClr>
        </a:solidFill>
      </dgm:spPr>
    </dgm:pt>
  </dgm:ptLst>
  <dgm:cxnLst>
    <dgm:cxn modelId="{4BC43E18-2123-447F-9307-D8128D4EA12C}" type="presOf" srcId="{2D740BC6-5121-42A4-BE78-4EB0A8055255}" destId="{9D25811D-7B00-40CD-BCE3-25628F2EDC6F}" srcOrd="1" destOrd="0" presId="urn:microsoft.com/office/officeart/2005/8/layout/list1"/>
    <dgm:cxn modelId="{C2C548BA-CC62-4F42-8082-F7566B5B97B6}" type="presOf" srcId="{77A5DADC-F997-4A1A-914E-8EF4EE33EADC}" destId="{D18B4F11-D6F5-4CBA-AF51-CE3B0450243B}" srcOrd="1" destOrd="0" presId="urn:microsoft.com/office/officeart/2005/8/layout/list1"/>
    <dgm:cxn modelId="{B43B9293-FE8B-49E6-AE0C-8E197DD5D6A5}" type="presOf" srcId="{2D740BC6-5121-42A4-BE78-4EB0A8055255}" destId="{FA7D9394-F3C3-4CC0-B2C9-E06183B9401E}" srcOrd="0" destOrd="0" presId="urn:microsoft.com/office/officeart/2005/8/layout/list1"/>
    <dgm:cxn modelId="{DF05AAC6-354D-4898-BD9C-98BEAB6076BB}" type="presOf" srcId="{77A5DADC-F997-4A1A-914E-8EF4EE33EADC}" destId="{DC706A9F-893C-4A96-AE34-D97A65F3563C}" srcOrd="0" destOrd="0" presId="urn:microsoft.com/office/officeart/2005/8/layout/list1"/>
    <dgm:cxn modelId="{6EDB91D2-07D7-4024-BF35-3549B6FC0F5E}" srcId="{14CBCC70-093C-4561-AF65-A873027E1203}" destId="{77A5DADC-F997-4A1A-914E-8EF4EE33EADC}" srcOrd="1" destOrd="0" parTransId="{6C6645AC-1BFC-4000-993D-DE91D1515D65}" sibTransId="{3842035E-301B-4381-9E41-D7EAB8AC3822}"/>
    <dgm:cxn modelId="{99871E3A-C2FA-4928-9183-2C6288E6A1D1}" type="presOf" srcId="{CDC87F26-4F65-455E-9E0A-2AB785F27748}" destId="{D5692F10-B792-48D9-8A8A-445A527F6B98}" srcOrd="0" destOrd="0" presId="urn:microsoft.com/office/officeart/2005/8/layout/list1"/>
    <dgm:cxn modelId="{80799939-BC2B-495A-862C-3BD054B3FF75}" srcId="{14CBCC70-093C-4561-AF65-A873027E1203}" destId="{2D740BC6-5121-42A4-BE78-4EB0A8055255}" srcOrd="2" destOrd="0" parTransId="{DC006450-2186-467E-8BB3-F3EEC95008A3}" sibTransId="{68554689-0E19-4FAE-933E-F9E8406A72AC}"/>
    <dgm:cxn modelId="{8D13C912-213B-4853-AA6B-352949CBFEB9}" srcId="{14CBCC70-093C-4561-AF65-A873027E1203}" destId="{CDC87F26-4F65-455E-9E0A-2AB785F27748}" srcOrd="0" destOrd="0" parTransId="{FF43BB66-C556-4673-85D5-EB710688C125}" sibTransId="{660CE2EA-E696-4BAC-97DF-9F100BD41A35}"/>
    <dgm:cxn modelId="{A11E80E9-08B8-4194-A7F5-8FEAF565E3D5}" type="presOf" srcId="{14CBCC70-093C-4561-AF65-A873027E1203}" destId="{FA3BBB3E-175F-428B-822F-0538521F8D50}" srcOrd="0" destOrd="0" presId="urn:microsoft.com/office/officeart/2005/8/layout/list1"/>
    <dgm:cxn modelId="{4CE5CD99-F8BA-4F4B-BD6D-60C7FEF6F8CC}" type="presOf" srcId="{CDC87F26-4F65-455E-9E0A-2AB785F27748}" destId="{89D7D764-2730-44EC-9789-13B5B0E1B412}" srcOrd="1" destOrd="0" presId="urn:microsoft.com/office/officeart/2005/8/layout/list1"/>
    <dgm:cxn modelId="{E2082FCE-4F72-4C0F-9D2F-E14785BA0F80}" type="presParOf" srcId="{FA3BBB3E-175F-428B-822F-0538521F8D50}" destId="{237CF455-C1EB-4DFA-9C5B-91ED380F5670}" srcOrd="0" destOrd="0" presId="urn:microsoft.com/office/officeart/2005/8/layout/list1"/>
    <dgm:cxn modelId="{E5E4B250-D634-4F1B-945D-6DCDB8CD450B}" type="presParOf" srcId="{237CF455-C1EB-4DFA-9C5B-91ED380F5670}" destId="{D5692F10-B792-48D9-8A8A-445A527F6B98}" srcOrd="0" destOrd="0" presId="urn:microsoft.com/office/officeart/2005/8/layout/list1"/>
    <dgm:cxn modelId="{7AE87D2E-37E3-4D51-AE78-AFF19FF28FDF}" type="presParOf" srcId="{237CF455-C1EB-4DFA-9C5B-91ED380F5670}" destId="{89D7D764-2730-44EC-9789-13B5B0E1B412}" srcOrd="1" destOrd="0" presId="urn:microsoft.com/office/officeart/2005/8/layout/list1"/>
    <dgm:cxn modelId="{0053CC7D-7542-42EE-BC10-738DE4211C94}" type="presParOf" srcId="{FA3BBB3E-175F-428B-822F-0538521F8D50}" destId="{98D84945-B4E3-4DB4-B518-42F53E940796}" srcOrd="1" destOrd="0" presId="urn:microsoft.com/office/officeart/2005/8/layout/list1"/>
    <dgm:cxn modelId="{C4A25204-7641-4C6D-A708-80A98313CA38}" type="presParOf" srcId="{FA3BBB3E-175F-428B-822F-0538521F8D50}" destId="{58FCDFF7-272C-4130-B2F2-BD7C109FA081}" srcOrd="2" destOrd="0" presId="urn:microsoft.com/office/officeart/2005/8/layout/list1"/>
    <dgm:cxn modelId="{3BFAEF98-115A-49E7-BE33-DB61005F6F90}" type="presParOf" srcId="{FA3BBB3E-175F-428B-822F-0538521F8D50}" destId="{0BD6992F-A71E-4733-B6D4-6CE1D8A20BBF}" srcOrd="3" destOrd="0" presId="urn:microsoft.com/office/officeart/2005/8/layout/list1"/>
    <dgm:cxn modelId="{7E8B25F4-F48F-4C84-B86B-9695264A35AB}" type="presParOf" srcId="{FA3BBB3E-175F-428B-822F-0538521F8D50}" destId="{B6FE8401-69FD-471B-BCD9-89BCC4DE836E}" srcOrd="4" destOrd="0" presId="urn:microsoft.com/office/officeart/2005/8/layout/list1"/>
    <dgm:cxn modelId="{EC5754BE-3659-4103-A6C4-E1E66E85DBF1}" type="presParOf" srcId="{B6FE8401-69FD-471B-BCD9-89BCC4DE836E}" destId="{DC706A9F-893C-4A96-AE34-D97A65F3563C}" srcOrd="0" destOrd="0" presId="urn:microsoft.com/office/officeart/2005/8/layout/list1"/>
    <dgm:cxn modelId="{743BB8B1-6433-4243-85DF-96E8BEF98548}" type="presParOf" srcId="{B6FE8401-69FD-471B-BCD9-89BCC4DE836E}" destId="{D18B4F11-D6F5-4CBA-AF51-CE3B0450243B}" srcOrd="1" destOrd="0" presId="urn:microsoft.com/office/officeart/2005/8/layout/list1"/>
    <dgm:cxn modelId="{4FE29B57-16DA-449D-B794-6ADFD5B741F6}" type="presParOf" srcId="{FA3BBB3E-175F-428B-822F-0538521F8D50}" destId="{17FFA40A-269E-4B5B-BF71-54628C0B5A34}" srcOrd="5" destOrd="0" presId="urn:microsoft.com/office/officeart/2005/8/layout/list1"/>
    <dgm:cxn modelId="{237D1883-AF72-4D56-ABBE-7AA574914666}" type="presParOf" srcId="{FA3BBB3E-175F-428B-822F-0538521F8D50}" destId="{49081D0B-75E1-45B1-9D4B-4E35705078A3}" srcOrd="6" destOrd="0" presId="urn:microsoft.com/office/officeart/2005/8/layout/list1"/>
    <dgm:cxn modelId="{FF69E01F-8950-42E1-A67C-B54747DF431E}" type="presParOf" srcId="{FA3BBB3E-175F-428B-822F-0538521F8D50}" destId="{893F1A4E-C004-4EC3-9FEE-0ABD35131AC2}" srcOrd="7" destOrd="0" presId="urn:microsoft.com/office/officeart/2005/8/layout/list1"/>
    <dgm:cxn modelId="{DD772FDA-FB9F-4D79-81A1-AD40B2359E45}" type="presParOf" srcId="{FA3BBB3E-175F-428B-822F-0538521F8D50}" destId="{37175D98-2E7F-47C8-970F-9D41E40CEA86}" srcOrd="8" destOrd="0" presId="urn:microsoft.com/office/officeart/2005/8/layout/list1"/>
    <dgm:cxn modelId="{9A30271A-EBAF-4F0B-9B4E-C20FB6F5C38E}" type="presParOf" srcId="{37175D98-2E7F-47C8-970F-9D41E40CEA86}" destId="{FA7D9394-F3C3-4CC0-B2C9-E06183B9401E}" srcOrd="0" destOrd="0" presId="urn:microsoft.com/office/officeart/2005/8/layout/list1"/>
    <dgm:cxn modelId="{5BE8ABE0-25AB-4A56-9A1F-595FDC2013C5}" type="presParOf" srcId="{37175D98-2E7F-47C8-970F-9D41E40CEA86}" destId="{9D25811D-7B00-40CD-BCE3-25628F2EDC6F}" srcOrd="1" destOrd="0" presId="urn:microsoft.com/office/officeart/2005/8/layout/list1"/>
    <dgm:cxn modelId="{E8DE56FC-9EC4-4AB5-B507-4435067358BB}" type="presParOf" srcId="{FA3BBB3E-175F-428B-822F-0538521F8D50}" destId="{EA90DA0C-8453-4B8C-AD2F-9E85CA3464C2}" srcOrd="9" destOrd="0" presId="urn:microsoft.com/office/officeart/2005/8/layout/list1"/>
    <dgm:cxn modelId="{73318AD1-0F66-489D-A64F-452AB8C34FA7}" type="presParOf" srcId="{FA3BBB3E-175F-428B-822F-0538521F8D50}" destId="{058B1F0F-2A31-455A-9186-7DCAB02E9897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FCDFF7-272C-4130-B2F2-BD7C109FA081}">
      <dsp:nvSpPr>
        <dsp:cNvPr id="0" name=""/>
        <dsp:cNvSpPr/>
      </dsp:nvSpPr>
      <dsp:spPr>
        <a:xfrm>
          <a:off x="0" y="179999"/>
          <a:ext cx="5353050" cy="252000"/>
        </a:xfrm>
        <a:prstGeom prst="rect">
          <a:avLst/>
        </a:prstGeom>
        <a:solidFill>
          <a:srgbClr val="FFC000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9D7D764-2730-44EC-9789-13B5B0E1B412}">
      <dsp:nvSpPr>
        <dsp:cNvPr id="0" name=""/>
        <dsp:cNvSpPr/>
      </dsp:nvSpPr>
      <dsp:spPr>
        <a:xfrm>
          <a:off x="267652" y="32399"/>
          <a:ext cx="3747135" cy="295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633" tIns="0" rIns="141633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1100" b="1" kern="1200"/>
            <a:t>Contención, apoyo familiar y de las personas cercanas y de la comunidad.  </a:t>
          </a:r>
        </a:p>
      </dsp:txBody>
      <dsp:txXfrm>
        <a:off x="282062" y="46809"/>
        <a:ext cx="3718315" cy="266380"/>
      </dsp:txXfrm>
    </dsp:sp>
    <dsp:sp modelId="{49081D0B-75E1-45B1-9D4B-4E35705078A3}">
      <dsp:nvSpPr>
        <dsp:cNvPr id="0" name=""/>
        <dsp:cNvSpPr/>
      </dsp:nvSpPr>
      <dsp:spPr>
        <a:xfrm>
          <a:off x="0" y="623016"/>
          <a:ext cx="5353050" cy="252000"/>
        </a:xfrm>
        <a:prstGeom prst="rect">
          <a:avLst/>
        </a:prstGeom>
        <a:solidFill>
          <a:srgbClr val="92D050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18B4F11-D6F5-4CBA-AF51-CE3B0450243B}">
      <dsp:nvSpPr>
        <dsp:cNvPr id="0" name=""/>
        <dsp:cNvSpPr/>
      </dsp:nvSpPr>
      <dsp:spPr>
        <a:xfrm>
          <a:off x="267652" y="486000"/>
          <a:ext cx="3747135" cy="295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633" tIns="0" rIns="141633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1100" b="1" kern="1200"/>
            <a:t>Asesoramiento legal sobre la denuncia.</a:t>
          </a:r>
        </a:p>
      </dsp:txBody>
      <dsp:txXfrm>
        <a:off x="282062" y="500410"/>
        <a:ext cx="3718315" cy="266380"/>
      </dsp:txXfrm>
    </dsp:sp>
    <dsp:sp modelId="{058B1F0F-2A31-455A-9186-7DCAB02E9897}">
      <dsp:nvSpPr>
        <dsp:cNvPr id="0" name=""/>
        <dsp:cNvSpPr/>
      </dsp:nvSpPr>
      <dsp:spPr>
        <a:xfrm>
          <a:off x="0" y="1087200"/>
          <a:ext cx="5353050" cy="252000"/>
        </a:xfrm>
        <a:prstGeom prst="rect">
          <a:avLst/>
        </a:prstGeom>
        <a:solidFill>
          <a:schemeClr val="accent2"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25811D-7B00-40CD-BCE3-25628F2EDC6F}">
      <dsp:nvSpPr>
        <dsp:cNvPr id="0" name=""/>
        <dsp:cNvSpPr/>
      </dsp:nvSpPr>
      <dsp:spPr>
        <a:xfrm>
          <a:off x="267652" y="939600"/>
          <a:ext cx="3747135" cy="2952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1633" tIns="0" rIns="141633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AR" sz="1100" b="1" kern="1200"/>
            <a:t>Atención de la salud y atención psicológica.</a:t>
          </a:r>
        </a:p>
      </dsp:txBody>
      <dsp:txXfrm>
        <a:off x="282062" y="954010"/>
        <a:ext cx="3718315" cy="2663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F280-6BF0-4CB3-BE0A-28B848F0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3</TotalTime>
  <Pages>2</Pages>
  <Words>266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Guzmán Elva</cp:lastModifiedBy>
  <cp:revision>2</cp:revision>
  <cp:lastPrinted>2019-10-24T00:22:00Z</cp:lastPrinted>
  <dcterms:created xsi:type="dcterms:W3CDTF">2020-08-24T13:25:00Z</dcterms:created>
  <dcterms:modified xsi:type="dcterms:W3CDTF">2020-08-24T13:25:00Z</dcterms:modified>
</cp:coreProperties>
</file>