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70BD" w:rsidRPr="00ED23E2" w:rsidRDefault="00C070BD" w:rsidP="00C070BD">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Materia</w:t>
      </w:r>
      <w:r>
        <w:rPr>
          <w:rFonts w:ascii="Arial" w:eastAsia="Times New Roman" w:hAnsi="Arial" w:cs="Arial"/>
          <w:color w:val="000000"/>
          <w:sz w:val="24"/>
          <w:szCs w:val="24"/>
          <w:lang w:eastAsia="es-AR"/>
        </w:rPr>
        <w:t xml:space="preserve">: </w:t>
      </w:r>
      <w:r w:rsidRPr="00ED23E2">
        <w:rPr>
          <w:rFonts w:ascii="Arial" w:eastAsia="Times New Roman" w:hAnsi="Arial" w:cs="Arial"/>
          <w:color w:val="000000"/>
          <w:sz w:val="24"/>
          <w:szCs w:val="24"/>
          <w:lang w:eastAsia="es-AR"/>
        </w:rPr>
        <w:t>Educación Artística – Teatro  </w:t>
      </w:r>
    </w:p>
    <w:p w:rsidR="00C070BD" w:rsidRPr="00ED23E2" w:rsidRDefault="00C070BD" w:rsidP="00C070BD">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Docente: Maria Ines Alancay Alvarez</w:t>
      </w:r>
    </w:p>
    <w:p w:rsidR="00C070BD" w:rsidRPr="00ED23E2" w:rsidRDefault="00C070BD" w:rsidP="00C070BD">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Correo electrónico: mariasalta83@gmail.com</w:t>
      </w:r>
    </w:p>
    <w:p w:rsidR="00C070BD" w:rsidRPr="00ED23E2" w:rsidRDefault="00C070BD" w:rsidP="00C070BD">
      <w:pPr>
        <w:spacing w:after="0" w:line="360" w:lineRule="auto"/>
        <w:rPr>
          <w:rFonts w:ascii="Times New Roman" w:eastAsia="Times New Roman" w:hAnsi="Times New Roman" w:cs="Times New Roman"/>
          <w:sz w:val="24"/>
          <w:szCs w:val="24"/>
          <w:lang w:eastAsia="es-AR"/>
        </w:rPr>
      </w:pPr>
    </w:p>
    <w:p w:rsidR="00C070BD" w:rsidRPr="00991CF3" w:rsidRDefault="00C070BD" w:rsidP="00C070BD">
      <w:pPr>
        <w:spacing w:line="360" w:lineRule="auto"/>
        <w:jc w:val="center"/>
        <w:rPr>
          <w:rFonts w:ascii="Arial" w:eastAsia="Times New Roman" w:hAnsi="Arial" w:cs="Arial"/>
          <w:color w:val="000000"/>
          <w:sz w:val="24"/>
          <w:szCs w:val="24"/>
          <w:u w:val="single"/>
          <w:lang w:eastAsia="es-AR"/>
        </w:rPr>
      </w:pPr>
      <w:r w:rsidRPr="00ED23E2">
        <w:rPr>
          <w:rFonts w:ascii="Arial" w:eastAsia="Times New Roman" w:hAnsi="Arial" w:cs="Arial"/>
          <w:color w:val="000000"/>
          <w:sz w:val="24"/>
          <w:szCs w:val="24"/>
          <w:u w:val="single"/>
          <w:lang w:eastAsia="es-AR"/>
        </w:rPr>
        <w:t xml:space="preserve">Trabajo práctico </w:t>
      </w:r>
      <w:r>
        <w:rPr>
          <w:rFonts w:ascii="Arial" w:eastAsia="Times New Roman" w:hAnsi="Arial" w:cs="Arial"/>
          <w:color w:val="000000"/>
          <w:sz w:val="24"/>
          <w:szCs w:val="24"/>
          <w:u w:val="single"/>
          <w:lang w:eastAsia="es-AR"/>
        </w:rPr>
        <w:t>RECUPERATORIO –febrero/2021</w:t>
      </w:r>
    </w:p>
    <w:p w:rsidR="00C070BD" w:rsidRPr="00ED23E2" w:rsidRDefault="00C070BD" w:rsidP="00C070BD">
      <w:pPr>
        <w:spacing w:after="0" w:line="360" w:lineRule="auto"/>
        <w:rPr>
          <w:rFonts w:ascii="Times New Roman" w:eastAsia="Times New Roman" w:hAnsi="Times New Roman" w:cs="Times New Roman"/>
          <w:sz w:val="24"/>
          <w:szCs w:val="24"/>
          <w:lang w:eastAsia="es-AR"/>
        </w:rPr>
      </w:pPr>
    </w:p>
    <w:p w:rsidR="00C070BD" w:rsidRPr="00ED23E2" w:rsidRDefault="00C070BD" w:rsidP="00C070BD">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Colegio: Colegio S</w:t>
      </w:r>
      <w:r>
        <w:rPr>
          <w:rFonts w:ascii="Arial" w:eastAsia="Times New Roman" w:hAnsi="Arial" w:cs="Arial"/>
          <w:color w:val="000000"/>
          <w:sz w:val="24"/>
          <w:szCs w:val="24"/>
          <w:lang w:eastAsia="es-AR"/>
        </w:rPr>
        <w:t>ecundario “Gral. SAN MARTIN</w:t>
      </w:r>
      <w:r w:rsidRPr="00ED23E2">
        <w:rPr>
          <w:rFonts w:ascii="Arial" w:eastAsia="Times New Roman" w:hAnsi="Arial" w:cs="Arial"/>
          <w:color w:val="000000"/>
          <w:sz w:val="24"/>
          <w:szCs w:val="24"/>
          <w:lang w:eastAsia="es-AR"/>
        </w:rPr>
        <w:t>” N° 50</w:t>
      </w:r>
      <w:r>
        <w:rPr>
          <w:rFonts w:ascii="Arial" w:eastAsia="Times New Roman" w:hAnsi="Arial" w:cs="Arial"/>
          <w:color w:val="000000"/>
          <w:sz w:val="24"/>
          <w:szCs w:val="24"/>
          <w:lang w:eastAsia="es-AR"/>
        </w:rPr>
        <w:t>27</w:t>
      </w:r>
    </w:p>
    <w:p w:rsidR="00C070BD" w:rsidRPr="00ED23E2" w:rsidRDefault="00C070BD" w:rsidP="00C070BD">
      <w:pPr>
        <w:spacing w:line="360" w:lineRule="auto"/>
        <w:rPr>
          <w:rFonts w:ascii="Times New Roman" w:eastAsia="Times New Roman" w:hAnsi="Times New Roman" w:cs="Times New Roman"/>
          <w:sz w:val="24"/>
          <w:szCs w:val="24"/>
          <w:lang w:eastAsia="es-AR"/>
        </w:rPr>
      </w:pPr>
      <w:r>
        <w:rPr>
          <w:rFonts w:ascii="Arial" w:eastAsia="Times New Roman" w:hAnsi="Arial" w:cs="Arial"/>
          <w:color w:val="000000"/>
          <w:sz w:val="24"/>
          <w:szCs w:val="24"/>
          <w:lang w:eastAsia="es-AR"/>
        </w:rPr>
        <w:t>Curso:      2</w:t>
      </w:r>
      <w:r w:rsidRPr="00ED23E2">
        <w:rPr>
          <w:rFonts w:ascii="Arial" w:eastAsia="Times New Roman" w:hAnsi="Arial" w:cs="Arial"/>
          <w:color w:val="000000"/>
          <w:sz w:val="24"/>
          <w:szCs w:val="24"/>
          <w:lang w:eastAsia="es-AR"/>
        </w:rPr>
        <w:t>°</w:t>
      </w:r>
      <w:r>
        <w:rPr>
          <w:rFonts w:ascii="Arial" w:eastAsia="Times New Roman" w:hAnsi="Arial" w:cs="Arial"/>
          <w:color w:val="000000"/>
          <w:sz w:val="24"/>
          <w:szCs w:val="24"/>
          <w:lang w:eastAsia="es-AR"/>
        </w:rPr>
        <w:t xml:space="preserve"> año -  Divisiones: 2°- </w:t>
      </w:r>
      <w:r w:rsidRPr="00ED23E2">
        <w:rPr>
          <w:rFonts w:ascii="Arial" w:eastAsia="Times New Roman" w:hAnsi="Arial" w:cs="Arial"/>
          <w:color w:val="000000"/>
          <w:sz w:val="24"/>
          <w:szCs w:val="24"/>
          <w:lang w:eastAsia="es-AR"/>
        </w:rPr>
        <w:t xml:space="preserve">  </w:t>
      </w:r>
      <w:r>
        <w:rPr>
          <w:rFonts w:ascii="Arial" w:eastAsia="Times New Roman" w:hAnsi="Arial" w:cs="Arial"/>
          <w:color w:val="000000"/>
          <w:sz w:val="24"/>
          <w:szCs w:val="24"/>
          <w:lang w:eastAsia="es-AR"/>
        </w:rPr>
        <w:t>ciclo básico</w:t>
      </w:r>
      <w:r w:rsidRPr="00ED23E2">
        <w:rPr>
          <w:rFonts w:ascii="Arial" w:eastAsia="Times New Roman" w:hAnsi="Arial" w:cs="Arial"/>
          <w:color w:val="000000"/>
          <w:sz w:val="24"/>
          <w:szCs w:val="24"/>
          <w:lang w:eastAsia="es-AR"/>
        </w:rPr>
        <w:t xml:space="preserve"> -    Turno: </w:t>
      </w:r>
      <w:r>
        <w:rPr>
          <w:rFonts w:ascii="Arial" w:eastAsia="Times New Roman" w:hAnsi="Arial" w:cs="Arial"/>
          <w:color w:val="000000"/>
          <w:sz w:val="24"/>
          <w:szCs w:val="24"/>
          <w:lang w:eastAsia="es-AR"/>
        </w:rPr>
        <w:t>TARDE</w:t>
      </w:r>
    </w:p>
    <w:p w:rsidR="00C070BD" w:rsidRDefault="00C070BD" w:rsidP="00C070BD">
      <w:pPr>
        <w:spacing w:line="360" w:lineRule="auto"/>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Fecha de presentación:</w:t>
      </w:r>
      <w:r>
        <w:rPr>
          <w:rFonts w:ascii="Arial" w:eastAsia="Times New Roman" w:hAnsi="Arial" w:cs="Arial"/>
          <w:color w:val="000000"/>
          <w:sz w:val="24"/>
          <w:szCs w:val="24"/>
          <w:lang w:eastAsia="es-AR"/>
        </w:rPr>
        <w:t xml:space="preserve"> 12/02/2021</w:t>
      </w:r>
    </w:p>
    <w:p w:rsidR="00C070BD" w:rsidRPr="00991CF3" w:rsidRDefault="00C070BD" w:rsidP="00C070BD">
      <w:pPr>
        <w:spacing w:line="36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Modalidad de Defensa: 22/02/2021, 14:00HS  vía oral a través de videoconferencia POR ZOOM</w:t>
      </w:r>
    </w:p>
    <w:p w:rsidR="00C070BD" w:rsidRPr="00991CF3" w:rsidRDefault="00C070BD" w:rsidP="00C070BD">
      <w:pPr>
        <w:spacing w:line="360" w:lineRule="auto"/>
        <w:rPr>
          <w:rFonts w:ascii="Arial" w:eastAsia="Times New Roman" w:hAnsi="Arial" w:cs="Arial"/>
          <w:color w:val="000000"/>
          <w:sz w:val="24"/>
          <w:szCs w:val="24"/>
          <w:lang w:eastAsia="es-AR"/>
        </w:rPr>
      </w:pPr>
      <w:r w:rsidRPr="00991CF3">
        <w:rPr>
          <w:rFonts w:ascii="Arial" w:eastAsia="Times New Roman" w:hAnsi="Arial" w:cs="Arial"/>
          <w:color w:val="000000"/>
          <w:sz w:val="24"/>
          <w:szCs w:val="24"/>
          <w:lang w:eastAsia="es-AR"/>
        </w:rPr>
        <w:t>ID de reunión: 326 882 8844</w:t>
      </w:r>
    </w:p>
    <w:p w:rsidR="00C070BD" w:rsidRDefault="00C070BD" w:rsidP="00C070BD">
      <w:pPr>
        <w:spacing w:line="360" w:lineRule="auto"/>
        <w:rPr>
          <w:rFonts w:ascii="Arial" w:eastAsia="Times New Roman" w:hAnsi="Arial" w:cs="Arial"/>
          <w:color w:val="000000"/>
          <w:sz w:val="24"/>
          <w:szCs w:val="24"/>
          <w:lang w:eastAsia="es-AR"/>
        </w:rPr>
      </w:pPr>
      <w:r w:rsidRPr="00991CF3">
        <w:rPr>
          <w:rFonts w:ascii="Arial" w:eastAsia="Times New Roman" w:hAnsi="Arial" w:cs="Arial"/>
          <w:color w:val="000000"/>
          <w:sz w:val="24"/>
          <w:szCs w:val="24"/>
          <w:lang w:eastAsia="es-AR"/>
        </w:rPr>
        <w:t>Código de acceso: 7z1Wrw</w:t>
      </w:r>
    </w:p>
    <w:p w:rsidR="00C070BD" w:rsidRPr="00ED23E2" w:rsidRDefault="00C070BD" w:rsidP="00C070BD">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u w:val="single"/>
          <w:lang w:eastAsia="es-AR"/>
        </w:rPr>
        <w:t>Contenidos:</w:t>
      </w:r>
    </w:p>
    <w:p w:rsidR="00C070BD" w:rsidRDefault="00C070BD" w:rsidP="00C070BD">
      <w:pPr>
        <w:numPr>
          <w:ilvl w:val="0"/>
          <w:numId w:val="1"/>
        </w:numPr>
        <w:spacing w:after="0" w:line="36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Introducción al lenguaje teatral</w:t>
      </w:r>
      <w:r w:rsidRPr="00ED23E2">
        <w:rPr>
          <w:rFonts w:ascii="Arial" w:eastAsia="Times New Roman" w:hAnsi="Arial" w:cs="Arial"/>
          <w:color w:val="000000"/>
          <w:sz w:val="24"/>
          <w:szCs w:val="24"/>
          <w:lang w:eastAsia="es-AR"/>
        </w:rPr>
        <w:t xml:space="preserve">. </w:t>
      </w:r>
    </w:p>
    <w:p w:rsidR="00C070BD" w:rsidRPr="00F41D41" w:rsidRDefault="00C070BD" w:rsidP="00C070BD">
      <w:pPr>
        <w:numPr>
          <w:ilvl w:val="0"/>
          <w:numId w:val="1"/>
        </w:numPr>
        <w:spacing w:after="0" w:line="36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r w:rsidRPr="00ED23E2">
        <w:rPr>
          <w:rFonts w:ascii="Arial" w:eastAsia="Times New Roman" w:hAnsi="Arial" w:cs="Arial"/>
          <w:color w:val="000000"/>
          <w:sz w:val="24"/>
          <w:szCs w:val="24"/>
          <w:lang w:eastAsia="es-AR"/>
        </w:rPr>
        <w:t>l juego teatral.</w:t>
      </w:r>
    </w:p>
    <w:p w:rsidR="00C070BD" w:rsidRPr="00F41D41" w:rsidRDefault="00C070BD" w:rsidP="00C070BD">
      <w:pPr>
        <w:numPr>
          <w:ilvl w:val="0"/>
          <w:numId w:val="1"/>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Elementos de la estructura dramática.</w:t>
      </w:r>
    </w:p>
    <w:p w:rsidR="00C070BD" w:rsidRPr="00ED23E2" w:rsidRDefault="00C070BD" w:rsidP="00C070BD">
      <w:pPr>
        <w:numPr>
          <w:ilvl w:val="0"/>
          <w:numId w:val="1"/>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Trama e historia</w:t>
      </w:r>
    </w:p>
    <w:p w:rsidR="00C070BD" w:rsidRDefault="00C070BD" w:rsidP="00C070BD">
      <w:pPr>
        <w:spacing w:line="360" w:lineRule="auto"/>
        <w:rPr>
          <w:rFonts w:ascii="Times New Roman" w:eastAsia="Times New Roman" w:hAnsi="Times New Roman" w:cs="Times New Roman"/>
          <w:sz w:val="24"/>
          <w:szCs w:val="24"/>
          <w:lang w:eastAsia="es-AR"/>
        </w:rPr>
      </w:pPr>
    </w:p>
    <w:p w:rsidR="00C070BD" w:rsidRDefault="00C070BD" w:rsidP="00C070BD">
      <w:pPr>
        <w:spacing w:line="360" w:lineRule="auto"/>
        <w:rPr>
          <w:rFonts w:ascii="Arial" w:eastAsia="Times New Roman" w:hAnsi="Arial" w:cs="Arial"/>
          <w:sz w:val="24"/>
          <w:szCs w:val="24"/>
          <w:u w:val="single"/>
          <w:lang w:eastAsia="es-AR"/>
        </w:rPr>
      </w:pPr>
      <w:r w:rsidRPr="00F41D41">
        <w:rPr>
          <w:rFonts w:ascii="Arial" w:eastAsia="Times New Roman" w:hAnsi="Arial" w:cs="Arial"/>
          <w:sz w:val="24"/>
          <w:szCs w:val="24"/>
          <w:u w:val="single"/>
          <w:lang w:eastAsia="es-AR"/>
        </w:rPr>
        <w:t>Criterios de evaluación:</w:t>
      </w:r>
    </w:p>
    <w:p w:rsidR="00C070BD" w:rsidRPr="008C7852" w:rsidRDefault="00C070BD" w:rsidP="00C070BD">
      <w:pPr>
        <w:spacing w:line="360" w:lineRule="auto"/>
        <w:rPr>
          <w:rFonts w:ascii="Arial" w:eastAsia="Times New Roman" w:hAnsi="Arial" w:cs="Arial"/>
          <w:sz w:val="24"/>
          <w:szCs w:val="24"/>
          <w:lang w:eastAsia="es-AR"/>
        </w:rPr>
      </w:pPr>
      <w:r w:rsidRPr="008C7852">
        <w:rPr>
          <w:rFonts w:ascii="Arial" w:eastAsia="Times New Roman" w:hAnsi="Arial" w:cs="Arial"/>
          <w:sz w:val="24"/>
          <w:szCs w:val="24"/>
          <w:lang w:eastAsia="es-AR"/>
        </w:rPr>
        <w:t>Capacidad del alumno para:</w:t>
      </w:r>
    </w:p>
    <w:p w:rsidR="00C070BD" w:rsidRPr="00ED23E2" w:rsidRDefault="00C070BD" w:rsidP="00C070BD">
      <w:pPr>
        <w:numPr>
          <w:ilvl w:val="0"/>
          <w:numId w:val="2"/>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Deducir los elementos constitutivos del teatro.</w:t>
      </w:r>
    </w:p>
    <w:p w:rsidR="00C070BD" w:rsidRDefault="00C070BD" w:rsidP="00C070BD">
      <w:pPr>
        <w:numPr>
          <w:ilvl w:val="0"/>
          <w:numId w:val="2"/>
        </w:numPr>
        <w:spacing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Relacionar juego y teatro.</w:t>
      </w:r>
    </w:p>
    <w:p w:rsidR="00C070BD" w:rsidRPr="00F41D41" w:rsidRDefault="00C070BD" w:rsidP="00C070BD">
      <w:pPr>
        <w:numPr>
          <w:ilvl w:val="0"/>
          <w:numId w:val="2"/>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Identificar la estructura básica de una historia: iniciación, desarrollo y conclusión.</w:t>
      </w:r>
    </w:p>
    <w:p w:rsidR="00C070BD" w:rsidRPr="00F41D41" w:rsidRDefault="00C070BD" w:rsidP="00C070BD">
      <w:pPr>
        <w:numPr>
          <w:ilvl w:val="0"/>
          <w:numId w:val="2"/>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Relacionar narrativa y teatro.</w:t>
      </w:r>
    </w:p>
    <w:p w:rsidR="00C070BD" w:rsidRDefault="00C070BD" w:rsidP="00C070BD">
      <w:pPr>
        <w:numPr>
          <w:ilvl w:val="0"/>
          <w:numId w:val="2"/>
        </w:numPr>
        <w:spacing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Ejemplificar los tres momentos de una historia en una producción escrita. </w:t>
      </w:r>
    </w:p>
    <w:p w:rsidR="00C070BD" w:rsidRPr="00F41D41" w:rsidRDefault="00C070BD" w:rsidP="00C070BD">
      <w:pPr>
        <w:numPr>
          <w:ilvl w:val="0"/>
          <w:numId w:val="2"/>
        </w:numPr>
        <w:spacing w:line="36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Desarrollar la capacidad de trabajar con los demás, el pensamiento crítico y creativo.</w:t>
      </w:r>
    </w:p>
    <w:p w:rsidR="00C070BD" w:rsidRDefault="00C070BD" w:rsidP="00C070BD">
      <w:pPr>
        <w:spacing w:line="360" w:lineRule="auto"/>
        <w:rPr>
          <w:rFonts w:ascii="Arial" w:eastAsia="Times New Roman" w:hAnsi="Arial" w:cs="Arial"/>
          <w:color w:val="000000"/>
          <w:sz w:val="24"/>
          <w:szCs w:val="24"/>
          <w:u w:val="single"/>
          <w:lang w:eastAsia="es-AR"/>
        </w:rPr>
      </w:pPr>
      <w:r w:rsidRPr="00ED23E2">
        <w:rPr>
          <w:rFonts w:ascii="Arial" w:eastAsia="Times New Roman" w:hAnsi="Arial" w:cs="Arial"/>
          <w:color w:val="000000"/>
          <w:sz w:val="24"/>
          <w:szCs w:val="24"/>
          <w:u w:val="single"/>
          <w:lang w:eastAsia="es-AR"/>
        </w:rPr>
        <w:t>Actividades:</w:t>
      </w:r>
    </w:p>
    <w:p w:rsidR="00C070BD" w:rsidRPr="00ED23E2" w:rsidRDefault="00C070BD" w:rsidP="00C070BD">
      <w:pPr>
        <w:spacing w:line="360" w:lineRule="auto"/>
        <w:rPr>
          <w:rFonts w:ascii="Times New Roman" w:eastAsia="Times New Roman" w:hAnsi="Times New Roman" w:cs="Times New Roman"/>
          <w:sz w:val="24"/>
          <w:szCs w:val="24"/>
          <w:lang w:eastAsia="es-AR"/>
        </w:rPr>
      </w:pPr>
      <w:r>
        <w:rPr>
          <w:rFonts w:ascii="Arial" w:eastAsia="Times New Roman" w:hAnsi="Arial" w:cs="Arial"/>
          <w:color w:val="000000"/>
          <w:sz w:val="24"/>
          <w:szCs w:val="24"/>
          <w:u w:val="single"/>
          <w:lang w:eastAsia="es-AR"/>
        </w:rPr>
        <w:t>Leer con atención:</w:t>
      </w:r>
    </w:p>
    <w:p w:rsidR="00C070BD" w:rsidRPr="00ED23E2" w:rsidRDefault="00C070BD" w:rsidP="00C070BD">
      <w:pPr>
        <w:spacing w:line="360" w:lineRule="auto"/>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A lo largo de la historia de los pueblos el teatro se entendió de muchas maneras. El Director teatral Grotowsky decía que para que el teatro pueda existir es imprescindible que hay por lo menos un actor y un espectador, entonces el teatro es ese “juego” que ocurre entre el actor y el espectador. Ambos están jugando al “como si”, uno de ellos, el actor, acciona en el espacio escénico: imagina y acciona. El otro, el espectador, también está participando, aceptando lo que el actor hace “como si” fuera de verdad, es así como entre los dos configuran el teatro. </w:t>
      </w:r>
    </w:p>
    <w:p w:rsidR="00C070BD" w:rsidRPr="00ED23E2" w:rsidRDefault="00C070BD" w:rsidP="00C070BD">
      <w:pPr>
        <w:numPr>
          <w:ilvl w:val="0"/>
          <w:numId w:val="3"/>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Investiga en diferentes medios, por lo menos dos definiciones de “teatro” y transcríbelas. ¿Alguna de ellas relaciona el teatro con el juego?  </w:t>
      </w:r>
    </w:p>
    <w:p w:rsidR="00C070BD" w:rsidRPr="00ED23E2" w:rsidRDefault="00C070BD" w:rsidP="00C070BD">
      <w:pPr>
        <w:numPr>
          <w:ilvl w:val="0"/>
          <w:numId w:val="3"/>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Realiza una lista de los juegos que conozcas y si es posible intenta jugarlos con tu familia en tu casa. </w:t>
      </w:r>
    </w:p>
    <w:p w:rsidR="00C070BD" w:rsidRPr="00ED23E2" w:rsidRDefault="00C070BD" w:rsidP="00C070BD">
      <w:pPr>
        <w:numPr>
          <w:ilvl w:val="0"/>
          <w:numId w:val="3"/>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Responde las siguientes preguntas: </w:t>
      </w:r>
    </w:p>
    <w:p w:rsidR="00C070BD" w:rsidRPr="00ED23E2" w:rsidRDefault="00C070BD" w:rsidP="00C070BD">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¿Quiénes jugaron? </w:t>
      </w:r>
    </w:p>
    <w:p w:rsidR="00C070BD" w:rsidRPr="00ED23E2" w:rsidRDefault="00C070BD" w:rsidP="00C070BD">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¿Qué hicieron? ¿Qué resolvieron?</w:t>
      </w:r>
    </w:p>
    <w:p w:rsidR="00C070BD" w:rsidRPr="00ED23E2" w:rsidRDefault="00C070BD" w:rsidP="00C070BD">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 ¿Dónde, cómo y en qué circunstancias jugaron? ¿A qué jugaron? </w:t>
      </w:r>
    </w:p>
    <w:p w:rsidR="00C070BD" w:rsidRPr="00ED23E2" w:rsidRDefault="00C070BD" w:rsidP="00C070BD">
      <w:pPr>
        <w:numPr>
          <w:ilvl w:val="0"/>
          <w:numId w:val="4"/>
        </w:numPr>
        <w:spacing w:after="0" w:line="360" w:lineRule="auto"/>
        <w:textAlignment w:val="baseline"/>
        <w:rPr>
          <w:rFonts w:ascii="Arial" w:eastAsia="Times New Roman" w:hAnsi="Arial" w:cs="Arial"/>
          <w:color w:val="000000"/>
          <w:sz w:val="24"/>
          <w:szCs w:val="24"/>
          <w:lang w:eastAsia="es-AR"/>
        </w:rPr>
      </w:pPr>
      <w:r w:rsidRPr="00ED23E2">
        <w:rPr>
          <w:rFonts w:ascii="Arial" w:eastAsia="Times New Roman" w:hAnsi="Arial" w:cs="Arial"/>
          <w:color w:val="000000"/>
          <w:sz w:val="24"/>
          <w:szCs w:val="24"/>
          <w:lang w:eastAsia="es-AR"/>
        </w:rPr>
        <w:t>Los elementos que constituyen la estructura del teatro, es decir la base dramática son: los sujetos, las acciones, el conflicto, el entorno y las circunstancias dadas y la historia o argumento teatral.</w:t>
      </w:r>
    </w:p>
    <w:p w:rsidR="00C070BD" w:rsidRPr="00ED23E2" w:rsidRDefault="00C070BD" w:rsidP="00C070BD">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 ¿Consideras que el teatro contiene los mismos elementos que los juegos?</w:t>
      </w:r>
    </w:p>
    <w:p w:rsidR="00C070BD" w:rsidRPr="00ED23E2" w:rsidRDefault="00C070BD" w:rsidP="00C070BD">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¿En la clase de teatro a que personaje te gustaría representar? </w:t>
      </w:r>
    </w:p>
    <w:p w:rsidR="00C070BD" w:rsidRPr="00F41D41" w:rsidRDefault="00C070BD" w:rsidP="00C070BD">
      <w:pPr>
        <w:spacing w:after="0" w:line="360" w:lineRule="auto"/>
        <w:ind w:left="720"/>
        <w:rPr>
          <w:rFonts w:ascii="Times New Roman" w:eastAsia="Times New Roman" w:hAnsi="Times New Roman" w:cs="Times New Roman"/>
          <w:sz w:val="24"/>
          <w:szCs w:val="24"/>
          <w:lang w:eastAsia="es-AR"/>
        </w:rPr>
      </w:pPr>
      <w:r w:rsidRPr="00ED23E2">
        <w:rPr>
          <w:rFonts w:ascii="Arial" w:eastAsia="Times New Roman" w:hAnsi="Arial" w:cs="Arial"/>
          <w:color w:val="000000"/>
          <w:sz w:val="24"/>
          <w:szCs w:val="24"/>
          <w:lang w:eastAsia="es-AR"/>
        </w:rPr>
        <w:t>¿Conoces algún argumento teatral  que te agradaría interpretar? </w:t>
      </w:r>
    </w:p>
    <w:p w:rsidR="00C070BD" w:rsidRPr="00F41D41" w:rsidRDefault="00C070BD" w:rsidP="00C070BD">
      <w:pPr>
        <w:spacing w:after="0" w:line="360" w:lineRule="auto"/>
        <w:rPr>
          <w:rFonts w:ascii="Times New Roman" w:eastAsia="Times New Roman" w:hAnsi="Times New Roman" w:cs="Times New Roman"/>
          <w:sz w:val="24"/>
          <w:szCs w:val="24"/>
          <w:lang w:eastAsia="es-AR"/>
        </w:rPr>
      </w:pPr>
    </w:p>
    <w:p w:rsidR="00C070BD" w:rsidRPr="00F41D41" w:rsidRDefault="00C070BD" w:rsidP="00C070BD">
      <w:pPr>
        <w:spacing w:line="360" w:lineRule="auto"/>
        <w:rPr>
          <w:rFonts w:ascii="Times New Roman" w:eastAsia="Times New Roman" w:hAnsi="Times New Roman" w:cs="Times New Roman"/>
          <w:sz w:val="24"/>
          <w:szCs w:val="24"/>
          <w:lang w:eastAsia="es-AR"/>
        </w:rPr>
      </w:pPr>
    </w:p>
    <w:p w:rsidR="00C070BD" w:rsidRPr="00F41D41" w:rsidRDefault="00C070BD" w:rsidP="00C070BD">
      <w:pPr>
        <w:spacing w:line="360" w:lineRule="auto"/>
        <w:rPr>
          <w:rFonts w:ascii="Times New Roman" w:eastAsia="Times New Roman" w:hAnsi="Times New Roman" w:cs="Times New Roman"/>
          <w:sz w:val="24"/>
          <w:szCs w:val="24"/>
          <w:lang w:eastAsia="es-AR"/>
        </w:rPr>
      </w:pPr>
    </w:p>
    <w:p w:rsidR="00C070BD" w:rsidRPr="00F41D41" w:rsidRDefault="00C070BD" w:rsidP="00C070BD">
      <w:pPr>
        <w:pStyle w:val="Prrafodelista"/>
        <w:numPr>
          <w:ilvl w:val="1"/>
          <w:numId w:val="1"/>
        </w:numPr>
        <w:spacing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Leer  el siguiente texto:</w:t>
      </w:r>
    </w:p>
    <w:p w:rsidR="00C070BD" w:rsidRPr="00F41D41" w:rsidRDefault="00C070BD" w:rsidP="00C070BD">
      <w:pPr>
        <w:spacing w:line="360" w:lineRule="auto"/>
        <w:ind w:left="405"/>
        <w:rPr>
          <w:rFonts w:ascii="Times New Roman" w:eastAsia="Times New Roman" w:hAnsi="Times New Roman" w:cs="Times New Roman"/>
          <w:sz w:val="24"/>
          <w:szCs w:val="24"/>
          <w:lang w:eastAsia="es-AR"/>
        </w:rPr>
      </w:pPr>
      <w:r w:rsidRPr="00F41D41">
        <w:rPr>
          <w:rFonts w:ascii="Arial" w:eastAsia="Times New Roman" w:hAnsi="Arial" w:cs="Arial"/>
          <w:i/>
          <w:iCs/>
          <w:color w:val="000000"/>
          <w:sz w:val="24"/>
          <w:szCs w:val="24"/>
          <w:lang w:eastAsia="es-AR"/>
        </w:rPr>
        <w:t xml:space="preserve">El primer momento de una historia es la </w:t>
      </w:r>
      <w:r w:rsidRPr="00F41D41">
        <w:rPr>
          <w:rFonts w:ascii="Arial" w:eastAsia="Times New Roman" w:hAnsi="Arial" w:cs="Arial"/>
          <w:b/>
          <w:bCs/>
          <w:i/>
          <w:iCs/>
          <w:color w:val="000000"/>
          <w:sz w:val="24"/>
          <w:szCs w:val="24"/>
          <w:lang w:eastAsia="es-AR"/>
        </w:rPr>
        <w:t>iniciación</w:t>
      </w:r>
      <w:r w:rsidRPr="00F41D41">
        <w:rPr>
          <w:rFonts w:ascii="Arial" w:eastAsia="Times New Roman" w:hAnsi="Arial" w:cs="Arial"/>
          <w:i/>
          <w:iCs/>
          <w:color w:val="000000"/>
          <w:sz w:val="24"/>
          <w:szCs w:val="24"/>
          <w:lang w:eastAsia="es-AR"/>
        </w:rPr>
        <w:t>, en este momento se aportan los datos de quienes son los sujetos, dónde están, cómo son y cómo se relacionan entre ellos. La iniciación presenta la situación antes de que se produzca el conflicto.</w:t>
      </w:r>
    </w:p>
    <w:p w:rsidR="00C070BD" w:rsidRPr="00F41D41" w:rsidRDefault="00C070BD" w:rsidP="00C070BD">
      <w:pPr>
        <w:spacing w:line="360" w:lineRule="auto"/>
        <w:ind w:left="405"/>
        <w:rPr>
          <w:rFonts w:ascii="Times New Roman" w:eastAsia="Times New Roman" w:hAnsi="Times New Roman" w:cs="Times New Roman"/>
          <w:sz w:val="24"/>
          <w:szCs w:val="24"/>
          <w:lang w:eastAsia="es-AR"/>
        </w:rPr>
      </w:pPr>
      <w:r w:rsidRPr="00F41D41">
        <w:rPr>
          <w:rFonts w:ascii="Arial" w:eastAsia="Times New Roman" w:hAnsi="Arial" w:cs="Arial"/>
          <w:i/>
          <w:iCs/>
          <w:color w:val="000000"/>
          <w:sz w:val="24"/>
          <w:szCs w:val="24"/>
          <w:lang w:eastAsia="es-AR"/>
        </w:rPr>
        <w:t xml:space="preserve"> La segunda parte es el </w:t>
      </w:r>
      <w:r w:rsidRPr="00F41D41">
        <w:rPr>
          <w:rFonts w:ascii="Arial" w:eastAsia="Times New Roman" w:hAnsi="Arial" w:cs="Arial"/>
          <w:b/>
          <w:bCs/>
          <w:i/>
          <w:iCs/>
          <w:color w:val="000000"/>
          <w:sz w:val="24"/>
          <w:szCs w:val="24"/>
          <w:lang w:eastAsia="es-AR"/>
        </w:rPr>
        <w:t>desarrollo</w:t>
      </w:r>
      <w:r w:rsidRPr="00F41D41">
        <w:rPr>
          <w:rFonts w:ascii="Arial" w:eastAsia="Times New Roman" w:hAnsi="Arial" w:cs="Arial"/>
          <w:i/>
          <w:iCs/>
          <w:color w:val="000000"/>
          <w:sz w:val="24"/>
          <w:szCs w:val="24"/>
          <w:lang w:eastAsia="es-AR"/>
        </w:rPr>
        <w:t>. En ella se produce el conflicto, es decir que ingresa la causa que desequilibra la situación inicial y se plantean las formas con las que los personajes responden a la situación conflictiva.</w:t>
      </w:r>
    </w:p>
    <w:p w:rsidR="00C070BD" w:rsidRPr="00F41D41" w:rsidRDefault="00C070BD" w:rsidP="00C070BD">
      <w:pPr>
        <w:spacing w:line="360" w:lineRule="auto"/>
        <w:ind w:left="405"/>
        <w:rPr>
          <w:rFonts w:ascii="Times New Roman" w:eastAsia="Times New Roman" w:hAnsi="Times New Roman" w:cs="Times New Roman"/>
          <w:sz w:val="24"/>
          <w:szCs w:val="24"/>
          <w:lang w:eastAsia="es-AR"/>
        </w:rPr>
      </w:pPr>
      <w:r w:rsidRPr="00F41D41">
        <w:rPr>
          <w:rFonts w:ascii="Arial" w:eastAsia="Times New Roman" w:hAnsi="Arial" w:cs="Arial"/>
          <w:i/>
          <w:iCs/>
          <w:color w:val="000000"/>
          <w:sz w:val="24"/>
          <w:szCs w:val="24"/>
          <w:lang w:eastAsia="es-AR"/>
        </w:rPr>
        <w:t xml:space="preserve">La tercera parte es la </w:t>
      </w:r>
      <w:r w:rsidRPr="00F41D41">
        <w:rPr>
          <w:rFonts w:ascii="Arial" w:eastAsia="Times New Roman" w:hAnsi="Arial" w:cs="Arial"/>
          <w:b/>
          <w:bCs/>
          <w:i/>
          <w:iCs/>
          <w:color w:val="000000"/>
          <w:sz w:val="24"/>
          <w:szCs w:val="24"/>
          <w:lang w:eastAsia="es-AR"/>
        </w:rPr>
        <w:t>conclusión</w:t>
      </w:r>
      <w:r w:rsidRPr="00F41D41">
        <w:rPr>
          <w:rFonts w:ascii="Arial" w:eastAsia="Times New Roman" w:hAnsi="Arial" w:cs="Arial"/>
          <w:i/>
          <w:iCs/>
          <w:color w:val="000000"/>
          <w:sz w:val="24"/>
          <w:szCs w:val="24"/>
          <w:lang w:eastAsia="es-AR"/>
        </w:rPr>
        <w:t>, aquí el conflicto se resuelve de algún modo y la situación adquiere un nuevo equilibrio. Esta situación resultante supone un cambio respecto de la situación inicial.</w:t>
      </w:r>
    </w:p>
    <w:p w:rsidR="00C070BD" w:rsidRPr="00F41D41" w:rsidRDefault="00C070BD" w:rsidP="00C070BD">
      <w:pPr>
        <w:pStyle w:val="Prrafodelista"/>
        <w:numPr>
          <w:ilvl w:val="1"/>
          <w:numId w:val="1"/>
        </w:numPr>
        <w:spacing w:after="0" w:line="360" w:lineRule="auto"/>
        <w:textAlignment w:val="baseline"/>
        <w:rPr>
          <w:rFonts w:ascii="Arial" w:eastAsia="Times New Roman" w:hAnsi="Arial" w:cs="Arial"/>
          <w:i/>
          <w:iCs/>
          <w:color w:val="000000"/>
          <w:sz w:val="24"/>
          <w:szCs w:val="24"/>
          <w:lang w:eastAsia="es-AR"/>
        </w:rPr>
      </w:pPr>
      <w:r w:rsidRPr="00F41D41">
        <w:rPr>
          <w:rFonts w:ascii="Arial" w:eastAsia="Times New Roman" w:hAnsi="Arial" w:cs="Arial"/>
          <w:color w:val="000000"/>
          <w:sz w:val="24"/>
          <w:szCs w:val="24"/>
          <w:lang w:eastAsia="es-AR"/>
        </w:rPr>
        <w:t>Escribe con tus propias palabras una historia ( puede ser inventada o conocida ) y luego responde las siguientes preguntas:</w:t>
      </w:r>
    </w:p>
    <w:p w:rsidR="00C070BD" w:rsidRPr="00F41D41" w:rsidRDefault="00C070BD" w:rsidP="00C070BD">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¿Quiénes eran los protagonistas del relato?</w:t>
      </w:r>
    </w:p>
    <w:p w:rsidR="00C070BD" w:rsidRPr="00F41D41" w:rsidRDefault="00C070BD" w:rsidP="00C070BD">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¿Dónde estaban?</w:t>
      </w:r>
    </w:p>
    <w:p w:rsidR="00C070BD" w:rsidRPr="00F41D41" w:rsidRDefault="00C070BD" w:rsidP="00C070BD">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¿Cuál era la situación conflictiva que se presentaba?</w:t>
      </w:r>
    </w:p>
    <w:p w:rsidR="00C070BD" w:rsidRDefault="00C070BD" w:rsidP="00C070BD">
      <w:pPr>
        <w:numPr>
          <w:ilvl w:val="1"/>
          <w:numId w:val="5"/>
        </w:numPr>
        <w:spacing w:after="0" w:line="360" w:lineRule="auto"/>
        <w:textAlignment w:val="baseline"/>
        <w:rPr>
          <w:rFonts w:ascii="Arial" w:eastAsia="Times New Roman" w:hAnsi="Arial" w:cs="Arial"/>
          <w:color w:val="000000"/>
          <w:sz w:val="24"/>
          <w:szCs w:val="24"/>
          <w:lang w:eastAsia="es-AR"/>
        </w:rPr>
      </w:pPr>
      <w:r w:rsidRPr="00F41D41">
        <w:rPr>
          <w:rFonts w:ascii="Arial" w:eastAsia="Times New Roman" w:hAnsi="Arial" w:cs="Arial"/>
          <w:color w:val="000000"/>
          <w:sz w:val="24"/>
          <w:szCs w:val="24"/>
          <w:lang w:eastAsia="es-AR"/>
        </w:rPr>
        <w:t>¿Cómo concluye la historia?</w:t>
      </w:r>
    </w:p>
    <w:p w:rsidR="00C070BD" w:rsidRPr="008C7852" w:rsidRDefault="00C070BD" w:rsidP="00C070BD">
      <w:pPr>
        <w:numPr>
          <w:ilvl w:val="1"/>
          <w:numId w:val="5"/>
        </w:numPr>
        <w:spacing w:after="0" w:line="360" w:lineRule="auto"/>
        <w:textAlignment w:val="baseline"/>
        <w:rPr>
          <w:rFonts w:ascii="Arial" w:eastAsia="Times New Roman" w:hAnsi="Arial" w:cs="Arial"/>
          <w:color w:val="000000"/>
          <w:sz w:val="24"/>
          <w:szCs w:val="24"/>
          <w:lang w:eastAsia="es-AR"/>
        </w:rPr>
      </w:pPr>
      <w:r w:rsidRPr="008C7852">
        <w:rPr>
          <w:rFonts w:ascii="Arial" w:eastAsia="Times New Roman" w:hAnsi="Arial" w:cs="Arial"/>
          <w:color w:val="000000"/>
          <w:sz w:val="24"/>
          <w:szCs w:val="24"/>
          <w:lang w:eastAsia="es-AR"/>
        </w:rPr>
        <w:t>¿Piensas que sería una historia que se podría dramatizar o representar con tus compañeros (cuando regresemos a clases)? ¿Cuáles crees que serian las dificultades para realizar dicha dramatización?</w:t>
      </w:r>
    </w:p>
    <w:p w:rsidR="00C070BD" w:rsidRDefault="00C070BD" w:rsidP="00C070BD">
      <w:pPr>
        <w:spacing w:line="360" w:lineRule="auto"/>
        <w:rPr>
          <w:rFonts w:ascii="Arial" w:eastAsia="Times New Roman" w:hAnsi="Arial" w:cs="Arial"/>
          <w:color w:val="000000"/>
          <w:sz w:val="24"/>
          <w:szCs w:val="24"/>
          <w:u w:val="single"/>
          <w:lang w:eastAsia="es-AR"/>
        </w:rPr>
      </w:pPr>
    </w:p>
    <w:p w:rsidR="00C070BD" w:rsidRDefault="00C070BD" w:rsidP="00C070BD">
      <w:pPr>
        <w:rPr>
          <w:rFonts w:ascii="Arial" w:hAnsi="Arial" w:cs="Arial"/>
          <w:b/>
          <w:sz w:val="24"/>
          <w:szCs w:val="24"/>
        </w:rPr>
      </w:pPr>
    </w:p>
    <w:p w:rsidR="00C070BD" w:rsidRDefault="00C070BD" w:rsidP="00C070BD">
      <w:pPr>
        <w:rPr>
          <w:rFonts w:ascii="Arial" w:hAnsi="Arial" w:cs="Arial"/>
          <w:b/>
          <w:sz w:val="24"/>
          <w:szCs w:val="24"/>
        </w:rPr>
      </w:pPr>
    </w:p>
    <w:p w:rsidR="00C070BD" w:rsidRDefault="00C070BD" w:rsidP="00C070BD">
      <w:pPr>
        <w:rPr>
          <w:rFonts w:ascii="Arial" w:hAnsi="Arial" w:cs="Arial"/>
          <w:b/>
          <w:sz w:val="24"/>
          <w:szCs w:val="24"/>
        </w:rPr>
      </w:pPr>
    </w:p>
    <w:p w:rsidR="00C070BD" w:rsidRDefault="00C070BD" w:rsidP="00C070BD">
      <w:pPr>
        <w:rPr>
          <w:rFonts w:ascii="Arial" w:hAnsi="Arial" w:cs="Arial"/>
          <w:b/>
          <w:sz w:val="24"/>
          <w:szCs w:val="24"/>
        </w:rPr>
      </w:pPr>
      <w:r>
        <w:rPr>
          <w:rFonts w:ascii="Arial" w:hAnsi="Arial" w:cs="Arial"/>
          <w:b/>
          <w:sz w:val="24"/>
          <w:szCs w:val="24"/>
        </w:rPr>
        <w:t>El texto dramático y la representación teatral</w:t>
      </w:r>
    </w:p>
    <w:p w:rsidR="00C070BD" w:rsidRDefault="00C070BD" w:rsidP="00C070BD">
      <w:pPr>
        <w:rPr>
          <w:rFonts w:ascii="Arial" w:hAnsi="Arial" w:cs="Arial"/>
          <w:sz w:val="24"/>
          <w:szCs w:val="24"/>
        </w:rPr>
      </w:pPr>
      <w:r>
        <w:rPr>
          <w:rFonts w:ascii="Arial" w:hAnsi="Arial" w:cs="Arial"/>
          <w:sz w:val="24"/>
          <w:szCs w:val="24"/>
        </w:rPr>
        <w:t xml:space="preserve">El término drama deriva de una palabra griega que se pronuncia igual y significa “hacer”. Según la definición clásica griega, el drama es la forma de presentación de acciones a través de su representación por actores y por medio de diálogos. </w:t>
      </w:r>
    </w:p>
    <w:p w:rsidR="00C070BD" w:rsidRDefault="00C070BD" w:rsidP="00C070BD">
      <w:pPr>
        <w:rPr>
          <w:rFonts w:ascii="Arial" w:hAnsi="Arial" w:cs="Arial"/>
          <w:sz w:val="24"/>
          <w:szCs w:val="24"/>
        </w:rPr>
      </w:pPr>
      <w:r>
        <w:rPr>
          <w:rFonts w:ascii="Arial" w:hAnsi="Arial" w:cs="Arial"/>
          <w:sz w:val="24"/>
          <w:szCs w:val="24"/>
        </w:rPr>
        <w:t>La acción dramática se ve determinada por el conflicto dramático, que es el origen de la obra teatral. Sin conflicto no hay drama. El conflicto dramático es el resultado de fuerzas opuestas entre sí, encarnadas por los personajes, que hacen avanzar el desarrollo argumental del drama hacia su  resolución.</w:t>
      </w:r>
    </w:p>
    <w:p w:rsidR="00C070BD" w:rsidRDefault="00C070BD" w:rsidP="00C070BD">
      <w:pPr>
        <w:rPr>
          <w:rFonts w:ascii="Arial" w:hAnsi="Arial" w:cs="Arial"/>
          <w:sz w:val="24"/>
          <w:szCs w:val="24"/>
        </w:rPr>
      </w:pPr>
      <w:r>
        <w:rPr>
          <w:rFonts w:ascii="Arial" w:hAnsi="Arial" w:cs="Arial"/>
          <w:b/>
          <w:sz w:val="24"/>
          <w:szCs w:val="24"/>
        </w:rPr>
        <w:t>El texto dramático</w:t>
      </w:r>
      <w:r>
        <w:rPr>
          <w:rFonts w:ascii="Arial" w:hAnsi="Arial" w:cs="Arial"/>
          <w:sz w:val="24"/>
          <w:szCs w:val="24"/>
        </w:rPr>
        <w:t xml:space="preserve"> es el punto a partir del cual luego se representará la obra en escena. Ese texto tiene dos componentes fundamentales: los parlamentos de los personajes en forma de diálogo y las acotaciones o didascalias, que dan indicaciones para representar la obra.</w:t>
      </w:r>
    </w:p>
    <w:p w:rsidR="00C070BD" w:rsidRDefault="00C070BD" w:rsidP="00C070BD">
      <w:pPr>
        <w:rPr>
          <w:rFonts w:ascii="Arial" w:hAnsi="Arial" w:cs="Arial"/>
          <w:sz w:val="24"/>
          <w:szCs w:val="24"/>
        </w:rPr>
      </w:pPr>
      <w:r>
        <w:rPr>
          <w:rFonts w:ascii="Arial" w:hAnsi="Arial" w:cs="Arial"/>
          <w:b/>
          <w:sz w:val="24"/>
          <w:szCs w:val="24"/>
        </w:rPr>
        <w:t>Los parlamentos</w:t>
      </w:r>
      <w:r>
        <w:rPr>
          <w:rFonts w:ascii="Arial" w:hAnsi="Arial" w:cs="Arial"/>
          <w:sz w:val="24"/>
          <w:szCs w:val="24"/>
        </w:rPr>
        <w:t xml:space="preserve"> son las palabras que dicen los personajes. Nos permiten saber lo que ocurre en la obra y conocer cómo son los personajes. Pueden ser:</w:t>
      </w:r>
    </w:p>
    <w:p w:rsidR="00C070BD" w:rsidRDefault="00C070BD" w:rsidP="00C070BD">
      <w:pPr>
        <w:rPr>
          <w:rFonts w:ascii="Arial" w:hAnsi="Arial" w:cs="Arial"/>
          <w:sz w:val="24"/>
          <w:szCs w:val="24"/>
        </w:rPr>
      </w:pPr>
      <w:r>
        <w:rPr>
          <w:rFonts w:ascii="Arial" w:hAnsi="Arial" w:cs="Arial"/>
          <w:sz w:val="24"/>
          <w:szCs w:val="24"/>
        </w:rPr>
        <w:t>Diálogos: Cuando los personajes conversan entre sí.</w:t>
      </w:r>
    </w:p>
    <w:p w:rsidR="00C070BD" w:rsidRDefault="00C070BD" w:rsidP="00C070BD">
      <w:pPr>
        <w:rPr>
          <w:rFonts w:ascii="Arial" w:hAnsi="Arial" w:cs="Arial"/>
          <w:sz w:val="24"/>
          <w:szCs w:val="24"/>
        </w:rPr>
      </w:pPr>
      <w:r>
        <w:rPr>
          <w:rFonts w:ascii="Arial" w:hAnsi="Arial" w:cs="Arial"/>
          <w:sz w:val="24"/>
          <w:szCs w:val="24"/>
        </w:rPr>
        <w:t>Monólogos: Cuando un personaje habla solo en escena, como si pensara en voz alta, expresa ante el público sus pensamientos y emociones</w:t>
      </w:r>
    </w:p>
    <w:p w:rsidR="00C070BD" w:rsidRDefault="00C070BD" w:rsidP="00C070BD">
      <w:pPr>
        <w:rPr>
          <w:rFonts w:ascii="Arial" w:hAnsi="Arial" w:cs="Arial"/>
          <w:sz w:val="24"/>
          <w:szCs w:val="24"/>
        </w:rPr>
      </w:pPr>
      <w:r>
        <w:rPr>
          <w:rFonts w:ascii="Arial" w:hAnsi="Arial" w:cs="Arial"/>
          <w:sz w:val="24"/>
          <w:szCs w:val="24"/>
        </w:rPr>
        <w:t>Apartes: Cuando un personaje hace comentarios a otro personaje o al público, sin que los demás personajes que están en escena lo escuchen. Cuando está dirigido al público, el objetivo es lograr cierta complicidad con los espectadores.</w:t>
      </w:r>
    </w:p>
    <w:p w:rsidR="00C070BD" w:rsidRDefault="00C070BD" w:rsidP="00C070BD">
      <w:pPr>
        <w:rPr>
          <w:rFonts w:ascii="Arial" w:hAnsi="Arial" w:cs="Arial"/>
          <w:sz w:val="24"/>
          <w:szCs w:val="24"/>
        </w:rPr>
      </w:pPr>
      <w:r>
        <w:rPr>
          <w:rFonts w:ascii="Arial" w:hAnsi="Arial" w:cs="Arial"/>
          <w:b/>
          <w:sz w:val="24"/>
          <w:szCs w:val="24"/>
        </w:rPr>
        <w:t>Las acotaciones o didascalias</w:t>
      </w:r>
      <w:r>
        <w:rPr>
          <w:rFonts w:ascii="Arial" w:hAnsi="Arial" w:cs="Arial"/>
          <w:sz w:val="24"/>
          <w:szCs w:val="24"/>
        </w:rPr>
        <w:t xml:space="preserve"> son indicaciones del autor para la representación. Suelen escribirse entre paréntesis y con letra itálica o bastardilla para diferenciarla de los diálogos. Describen los lugares donde transcurren las acciones, el tiempo en que suceden (época, momento, tiempo que transcurre entre una y otra escena), sugieren actitudes y movimientos de los personajes (desplazamientos, gestos, intenciones, tonos de voz) tipo de vestuario, música iluminación, mobiliario, etc.</w:t>
      </w:r>
    </w:p>
    <w:p w:rsidR="00C070BD" w:rsidRDefault="00C070BD" w:rsidP="00C070BD">
      <w:pPr>
        <w:rPr>
          <w:rFonts w:ascii="Arial" w:hAnsi="Arial" w:cs="Arial"/>
          <w:sz w:val="24"/>
          <w:szCs w:val="24"/>
        </w:rPr>
      </w:pPr>
      <w:r>
        <w:rPr>
          <w:rFonts w:ascii="Arial" w:hAnsi="Arial" w:cs="Arial"/>
          <w:b/>
          <w:i/>
          <w:color w:val="1F497D" w:themeColor="text2"/>
          <w:sz w:val="24"/>
          <w:szCs w:val="24"/>
        </w:rPr>
        <w:t>En el siguiente fragmento, te muestro una ejemplificación de como en una obra teatral se colocan las acotaciones, (yo las señale con rojo) y el resto serían los parlamentos de los personajes.</w:t>
      </w:r>
    </w:p>
    <w:p w:rsidR="00C070BD" w:rsidRDefault="00C070BD" w:rsidP="00C070BD">
      <w:pPr>
        <w:rPr>
          <w:rFonts w:ascii="Arial" w:hAnsi="Arial" w:cs="Arial"/>
          <w:sz w:val="24"/>
          <w:szCs w:val="24"/>
          <w:u w:val="single"/>
        </w:rPr>
      </w:pPr>
      <w:r>
        <w:rPr>
          <w:rFonts w:ascii="Arial" w:hAnsi="Arial" w:cs="Arial"/>
          <w:sz w:val="24"/>
          <w:szCs w:val="24"/>
          <w:u w:val="single"/>
        </w:rPr>
        <w:t>Título de la obra: «El Principito»</w:t>
      </w:r>
    </w:p>
    <w:p w:rsidR="00C070BD" w:rsidRDefault="00C070BD" w:rsidP="00C070BD">
      <w:pPr>
        <w:rPr>
          <w:rFonts w:ascii="Arial" w:hAnsi="Arial" w:cs="Arial"/>
          <w:sz w:val="24"/>
          <w:szCs w:val="24"/>
        </w:rPr>
      </w:pPr>
      <w:r>
        <w:rPr>
          <w:rFonts w:ascii="Arial" w:hAnsi="Arial" w:cs="Arial"/>
          <w:sz w:val="24"/>
          <w:szCs w:val="24"/>
        </w:rPr>
        <w:t>Autora de la adaptación: Ana María Rozo</w:t>
      </w:r>
    </w:p>
    <w:p w:rsidR="00C070BD" w:rsidRDefault="00C070BD" w:rsidP="00C070BD">
      <w:pPr>
        <w:rPr>
          <w:rFonts w:ascii="Arial" w:hAnsi="Arial" w:cs="Arial"/>
          <w:sz w:val="24"/>
          <w:szCs w:val="24"/>
        </w:rPr>
      </w:pPr>
      <w:r>
        <w:rPr>
          <w:rFonts w:ascii="Arial" w:hAnsi="Arial" w:cs="Arial"/>
          <w:sz w:val="24"/>
          <w:szCs w:val="24"/>
        </w:rPr>
        <w:t>3 Personajes:</w:t>
      </w:r>
    </w:p>
    <w:p w:rsidR="00C070BD" w:rsidRDefault="00C070BD" w:rsidP="00C070BD">
      <w:pPr>
        <w:rPr>
          <w:rFonts w:ascii="Arial" w:hAnsi="Arial" w:cs="Arial"/>
          <w:sz w:val="24"/>
          <w:szCs w:val="24"/>
        </w:rPr>
      </w:pPr>
      <w:r>
        <w:rPr>
          <w:rFonts w:ascii="Arial" w:hAnsi="Arial" w:cs="Arial"/>
          <w:sz w:val="24"/>
          <w:szCs w:val="24"/>
        </w:rPr>
        <w:t>El principito</w:t>
      </w:r>
    </w:p>
    <w:p w:rsidR="00C070BD" w:rsidRDefault="00C070BD" w:rsidP="00C070BD">
      <w:pPr>
        <w:rPr>
          <w:rFonts w:ascii="Arial" w:hAnsi="Arial" w:cs="Arial"/>
          <w:sz w:val="24"/>
          <w:szCs w:val="24"/>
        </w:rPr>
      </w:pPr>
      <w:r>
        <w:rPr>
          <w:rFonts w:ascii="Arial" w:hAnsi="Arial" w:cs="Arial"/>
          <w:sz w:val="24"/>
          <w:szCs w:val="24"/>
        </w:rPr>
        <w:t>Aviador</w:t>
      </w:r>
    </w:p>
    <w:p w:rsidR="00C070BD" w:rsidRDefault="00C070BD" w:rsidP="00C070BD">
      <w:pPr>
        <w:rPr>
          <w:rFonts w:ascii="Arial" w:hAnsi="Arial" w:cs="Arial"/>
          <w:sz w:val="24"/>
          <w:szCs w:val="24"/>
        </w:rPr>
      </w:pPr>
      <w:r>
        <w:rPr>
          <w:rFonts w:ascii="Arial" w:hAnsi="Arial" w:cs="Arial"/>
          <w:sz w:val="24"/>
          <w:szCs w:val="24"/>
        </w:rPr>
        <w:t>Zorro</w:t>
      </w:r>
    </w:p>
    <w:p w:rsidR="00C070BD" w:rsidRDefault="00C070BD" w:rsidP="00C070BD">
      <w:pPr>
        <w:rPr>
          <w:rFonts w:ascii="Arial" w:hAnsi="Arial" w:cs="Arial"/>
          <w:sz w:val="24"/>
          <w:szCs w:val="24"/>
          <w:u w:val="single"/>
        </w:rPr>
      </w:pPr>
      <w:r>
        <w:rPr>
          <w:rFonts w:ascii="Arial" w:hAnsi="Arial" w:cs="Arial"/>
          <w:sz w:val="24"/>
          <w:szCs w:val="24"/>
          <w:u w:val="single"/>
        </w:rPr>
        <w:t>PRIMER ACTO</w:t>
      </w:r>
    </w:p>
    <w:p w:rsidR="00C070BD" w:rsidRDefault="00C070BD" w:rsidP="00C070BD">
      <w:pPr>
        <w:rPr>
          <w:rFonts w:ascii="Arial" w:hAnsi="Arial" w:cs="Arial"/>
          <w:b/>
          <w:color w:val="C00000"/>
          <w:sz w:val="24"/>
          <w:szCs w:val="24"/>
        </w:rPr>
      </w:pPr>
      <w:r>
        <w:rPr>
          <w:rFonts w:ascii="Arial" w:hAnsi="Arial" w:cs="Arial"/>
          <w:b/>
          <w:color w:val="C00000"/>
          <w:sz w:val="24"/>
          <w:szCs w:val="24"/>
        </w:rPr>
        <w:t>Fondo con cortinas azul oscuras. Hay un avión en reparación en el centro del escenario. Aparece el aviador de aproximadamente 30 años de edad con un uniforme de aviador viejo y gastado. Tiene mostacho y es delgado. El principito es un niño de aproximadamente 8 años, con el cabello dorado usando ropa de príncipe y una bufanda amarilla.</w:t>
      </w:r>
    </w:p>
    <w:p w:rsidR="00C070BD" w:rsidRDefault="00C070BD" w:rsidP="00C070BD">
      <w:pPr>
        <w:rPr>
          <w:rFonts w:ascii="Arial" w:hAnsi="Arial" w:cs="Arial"/>
          <w:sz w:val="24"/>
          <w:szCs w:val="24"/>
        </w:rPr>
      </w:pPr>
      <w:r>
        <w:rPr>
          <w:rFonts w:ascii="Arial" w:hAnsi="Arial" w:cs="Arial"/>
          <w:sz w:val="24"/>
          <w:szCs w:val="24"/>
        </w:rPr>
        <w:t>Escena 1</w:t>
      </w:r>
    </w:p>
    <w:p w:rsidR="00C070BD" w:rsidRDefault="00C070BD" w:rsidP="00C070BD">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(Preocupado)</w:t>
      </w:r>
      <w:r>
        <w:rPr>
          <w:rFonts w:ascii="Arial" w:hAnsi="Arial" w:cs="Arial"/>
          <w:sz w:val="24"/>
          <w:szCs w:val="24"/>
        </w:rPr>
        <w:t>Aunque sé que no encajo con las personas del resto del mundo, no era mi idea que mi avión se dañara en medio del desierto.</w:t>
      </w:r>
    </w:p>
    <w:p w:rsidR="00C070BD" w:rsidRDefault="00C070BD" w:rsidP="00C070BD">
      <w:pPr>
        <w:rPr>
          <w:rFonts w:ascii="Arial" w:hAnsi="Arial" w:cs="Arial"/>
          <w:b/>
          <w:color w:val="C00000"/>
          <w:sz w:val="24"/>
          <w:szCs w:val="24"/>
        </w:rPr>
      </w:pPr>
      <w:r>
        <w:rPr>
          <w:rFonts w:ascii="Arial" w:hAnsi="Arial" w:cs="Arial"/>
          <w:b/>
          <w:color w:val="C00000"/>
          <w:sz w:val="24"/>
          <w:szCs w:val="24"/>
        </w:rPr>
        <w:t>Suena el viento y el aviador siente el frío de la noche (sonido de noche en el desierto)</w:t>
      </w:r>
    </w:p>
    <w:p w:rsidR="00C070BD" w:rsidRDefault="00C070BD" w:rsidP="00C070BD">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 xml:space="preserve">(En su mano tiene el dibujo del elefante dentro de la serpiente) </w:t>
      </w:r>
      <w:r>
        <w:rPr>
          <w:rFonts w:ascii="Arial" w:hAnsi="Arial" w:cs="Arial"/>
          <w:sz w:val="24"/>
          <w:szCs w:val="24"/>
        </w:rPr>
        <w:t xml:space="preserve">Aquí solo en el desierto, sigo sin entender cómo el resto de personas ven un sombrero. ¡Yo veo un elefante dentro de una serpiente! </w:t>
      </w:r>
      <w:r>
        <w:rPr>
          <w:rFonts w:ascii="Arial" w:hAnsi="Arial" w:cs="Arial"/>
          <w:b/>
          <w:color w:val="C00000"/>
          <w:sz w:val="24"/>
          <w:szCs w:val="24"/>
        </w:rPr>
        <w:t>(cogiéndose la cabeza y con voz de tristeza)</w:t>
      </w:r>
      <w:r>
        <w:rPr>
          <w:rFonts w:ascii="Arial" w:hAnsi="Arial" w:cs="Arial"/>
          <w:sz w:val="24"/>
          <w:szCs w:val="24"/>
        </w:rPr>
        <w:t>no entiendo por qué ven un sombrero.</w:t>
      </w:r>
    </w:p>
    <w:p w:rsidR="00C070BD" w:rsidRDefault="00C070BD" w:rsidP="00C070BD">
      <w:pPr>
        <w:rPr>
          <w:rFonts w:ascii="Arial" w:hAnsi="Arial" w:cs="Arial"/>
          <w:b/>
          <w:color w:val="C00000"/>
          <w:sz w:val="24"/>
          <w:szCs w:val="24"/>
        </w:rPr>
      </w:pPr>
      <w:r>
        <w:rPr>
          <w:rFonts w:ascii="Arial" w:hAnsi="Arial" w:cs="Arial"/>
          <w:b/>
          <w:color w:val="C00000"/>
          <w:sz w:val="24"/>
          <w:szCs w:val="24"/>
        </w:rPr>
        <w:t>Aparece el principito, detrás de el aviador.</w:t>
      </w:r>
    </w:p>
    <w:p w:rsidR="00C070BD" w:rsidRDefault="00C070BD" w:rsidP="00C070BD">
      <w:pPr>
        <w:rPr>
          <w:rFonts w:ascii="Arial" w:hAnsi="Arial" w:cs="Arial"/>
          <w:sz w:val="24"/>
          <w:szCs w:val="24"/>
        </w:rPr>
      </w:pPr>
      <w:r>
        <w:rPr>
          <w:rFonts w:ascii="Arial" w:hAnsi="Arial" w:cs="Arial"/>
          <w:sz w:val="24"/>
          <w:szCs w:val="24"/>
        </w:rPr>
        <w:t>-Principito: ¿Me dibujas un cordero?</w:t>
      </w:r>
    </w:p>
    <w:p w:rsidR="00C070BD" w:rsidRDefault="00C070BD" w:rsidP="00C070BD">
      <w:pPr>
        <w:rPr>
          <w:rFonts w:ascii="Arial" w:hAnsi="Arial" w:cs="Arial"/>
          <w:b/>
          <w:color w:val="C00000"/>
          <w:sz w:val="24"/>
          <w:szCs w:val="24"/>
        </w:rPr>
      </w:pPr>
      <w:r>
        <w:rPr>
          <w:rFonts w:ascii="Arial" w:hAnsi="Arial" w:cs="Arial"/>
          <w:b/>
          <w:color w:val="C00000"/>
          <w:sz w:val="24"/>
          <w:szCs w:val="24"/>
        </w:rPr>
        <w:t>El aviador salta asustado y se voltea para ver al principito.</w:t>
      </w:r>
    </w:p>
    <w:p w:rsidR="00C070BD" w:rsidRDefault="00C070BD" w:rsidP="00C070BD">
      <w:pPr>
        <w:rPr>
          <w:rFonts w:ascii="Arial" w:hAnsi="Arial" w:cs="Arial"/>
          <w:sz w:val="24"/>
          <w:szCs w:val="24"/>
        </w:rPr>
      </w:pPr>
      <w:r>
        <w:rPr>
          <w:rFonts w:ascii="Arial" w:hAnsi="Arial" w:cs="Arial"/>
          <w:sz w:val="24"/>
          <w:szCs w:val="24"/>
        </w:rPr>
        <w:t>-Principito: Me han dicho que los corderos comen árboles. Mi planeta se va a acabar si no consigo un cordero.</w:t>
      </w:r>
    </w:p>
    <w:p w:rsidR="00C070BD" w:rsidRDefault="00C070BD" w:rsidP="00C070BD">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(Dirigiéndose a su avión</w:t>
      </w:r>
      <w:r>
        <w:rPr>
          <w:rFonts w:ascii="Arial" w:hAnsi="Arial" w:cs="Arial"/>
          <w:sz w:val="24"/>
          <w:szCs w:val="24"/>
        </w:rPr>
        <w:t>) Lo siento, en éste momento no tengo tiempo para dibujar corderos.</w:t>
      </w:r>
    </w:p>
    <w:p w:rsidR="00C070BD" w:rsidRDefault="00C070BD" w:rsidP="00C070BD">
      <w:pPr>
        <w:rPr>
          <w:rFonts w:ascii="Arial" w:hAnsi="Arial" w:cs="Arial"/>
          <w:sz w:val="24"/>
          <w:szCs w:val="24"/>
        </w:rPr>
      </w:pPr>
      <w:r>
        <w:rPr>
          <w:rFonts w:ascii="Arial" w:hAnsi="Arial" w:cs="Arial"/>
          <w:sz w:val="24"/>
          <w:szCs w:val="24"/>
        </w:rPr>
        <w:t xml:space="preserve">-Principito: </w:t>
      </w:r>
      <w:r>
        <w:rPr>
          <w:rFonts w:ascii="Arial" w:hAnsi="Arial" w:cs="Arial"/>
          <w:b/>
          <w:color w:val="C00000"/>
          <w:sz w:val="24"/>
          <w:szCs w:val="24"/>
        </w:rPr>
        <w:t>(Haciendo movimientos de pataleta)</w:t>
      </w:r>
      <w:r>
        <w:rPr>
          <w:rFonts w:ascii="Arial" w:hAnsi="Arial" w:cs="Arial"/>
          <w:sz w:val="24"/>
          <w:szCs w:val="24"/>
        </w:rPr>
        <w:t>Este planeta es igual que los demás, personas que nunca tienen tiempo, a los adultos se les deben explicar las cosas varias veces.</w:t>
      </w:r>
    </w:p>
    <w:p w:rsidR="00C070BD" w:rsidRDefault="00C070BD" w:rsidP="00C070BD">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 xml:space="preserve">(Se da la vuelta hacia el principito con cara de asombro) </w:t>
      </w:r>
      <w:r>
        <w:rPr>
          <w:rFonts w:ascii="Arial" w:hAnsi="Arial" w:cs="Arial"/>
          <w:sz w:val="24"/>
          <w:szCs w:val="24"/>
        </w:rPr>
        <w:t>¿A caso conoces más planetas?</w:t>
      </w:r>
    </w:p>
    <w:p w:rsidR="00C070BD" w:rsidRDefault="00C070BD" w:rsidP="00C070BD">
      <w:pPr>
        <w:rPr>
          <w:rFonts w:ascii="Arial" w:hAnsi="Arial" w:cs="Arial"/>
          <w:sz w:val="24"/>
          <w:szCs w:val="24"/>
        </w:rPr>
      </w:pPr>
      <w:r>
        <w:rPr>
          <w:rFonts w:ascii="Arial" w:hAnsi="Arial" w:cs="Arial"/>
          <w:sz w:val="24"/>
          <w:szCs w:val="24"/>
        </w:rPr>
        <w:t>-Principito: Si, conocí un rey sin poder, un ebrio que bebía para olvidar que era un ebrio, un geógrafo que no conoce más que su pequeño mundo, un vanidoso que nadie mira y un avaro que roba las estrellas (</w:t>
      </w:r>
      <w:r>
        <w:rPr>
          <w:rFonts w:ascii="Arial" w:hAnsi="Arial" w:cs="Arial"/>
          <w:b/>
          <w:color w:val="C00000"/>
          <w:sz w:val="24"/>
          <w:szCs w:val="24"/>
        </w:rPr>
        <w:t>baja la cabeza).</w:t>
      </w:r>
      <w:r>
        <w:rPr>
          <w:rFonts w:ascii="Arial" w:hAnsi="Arial" w:cs="Arial"/>
          <w:sz w:val="24"/>
          <w:szCs w:val="24"/>
        </w:rPr>
        <w:t>En ninguno de estos lugares me sentí bien. Solamente en la tierra he conocido una sola cosa que vale la pena.</w:t>
      </w:r>
    </w:p>
    <w:p w:rsidR="00C070BD" w:rsidRDefault="00C070BD" w:rsidP="00C070BD">
      <w:pPr>
        <w:rPr>
          <w:rFonts w:ascii="Arial" w:hAnsi="Arial" w:cs="Arial"/>
          <w:sz w:val="24"/>
          <w:szCs w:val="24"/>
        </w:rPr>
      </w:pPr>
      <w:r>
        <w:rPr>
          <w:rFonts w:ascii="Arial" w:hAnsi="Arial" w:cs="Arial"/>
          <w:sz w:val="24"/>
          <w:szCs w:val="24"/>
        </w:rPr>
        <w:t xml:space="preserve">-Aviador: </w:t>
      </w:r>
      <w:r>
        <w:rPr>
          <w:rFonts w:ascii="Arial" w:hAnsi="Arial" w:cs="Arial"/>
          <w:b/>
          <w:color w:val="C00000"/>
          <w:sz w:val="24"/>
          <w:szCs w:val="24"/>
        </w:rPr>
        <w:t>(Intrigado</w:t>
      </w:r>
      <w:r>
        <w:rPr>
          <w:rFonts w:ascii="Arial" w:hAnsi="Arial" w:cs="Arial"/>
          <w:sz w:val="24"/>
          <w:szCs w:val="24"/>
        </w:rPr>
        <w:t>) ¿Qué es lo único que vale la pena?</w:t>
      </w:r>
    </w:p>
    <w:p w:rsidR="00C070BD" w:rsidRDefault="00C070BD" w:rsidP="00C070BD">
      <w:pPr>
        <w:rPr>
          <w:rFonts w:ascii="Arial" w:hAnsi="Arial" w:cs="Arial"/>
          <w:sz w:val="24"/>
          <w:szCs w:val="24"/>
        </w:rPr>
      </w:pPr>
      <w:r>
        <w:rPr>
          <w:rFonts w:ascii="Arial" w:hAnsi="Arial" w:cs="Arial"/>
          <w:sz w:val="24"/>
          <w:szCs w:val="24"/>
        </w:rPr>
        <w:t>-Principito: Un zorro….</w:t>
      </w:r>
    </w:p>
    <w:p w:rsidR="00C070BD" w:rsidRDefault="00C070BD" w:rsidP="00C070BD">
      <w:pPr>
        <w:jc w:val="center"/>
        <w:rPr>
          <w:rFonts w:ascii="Arial" w:hAnsi="Arial" w:cs="Arial"/>
          <w:sz w:val="24"/>
          <w:szCs w:val="24"/>
        </w:rPr>
      </w:pPr>
      <w:r>
        <w:rPr>
          <w:rFonts w:ascii="Arial" w:hAnsi="Arial" w:cs="Arial"/>
          <w:sz w:val="24"/>
          <w:szCs w:val="24"/>
        </w:rPr>
        <w:t>…………..</w:t>
      </w:r>
    </w:p>
    <w:p w:rsidR="00C070BD" w:rsidRDefault="00C070BD" w:rsidP="00C070BD">
      <w:pPr>
        <w:spacing w:line="360" w:lineRule="auto"/>
        <w:jc w:val="center"/>
        <w:rPr>
          <w:rFonts w:ascii="Arial" w:hAnsi="Arial" w:cs="Arial"/>
          <w:sz w:val="24"/>
          <w:szCs w:val="24"/>
        </w:rPr>
      </w:pPr>
    </w:p>
    <w:p w:rsidR="00C070BD" w:rsidRPr="008C7852" w:rsidRDefault="00C070BD" w:rsidP="00C070BD">
      <w:pPr>
        <w:pStyle w:val="Prrafodelista"/>
        <w:numPr>
          <w:ilvl w:val="1"/>
          <w:numId w:val="1"/>
        </w:numPr>
        <w:spacing w:line="360" w:lineRule="auto"/>
        <w:rPr>
          <w:rFonts w:ascii="Arial" w:hAnsi="Arial" w:cs="Arial"/>
          <w:sz w:val="24"/>
          <w:szCs w:val="24"/>
        </w:rPr>
      </w:pPr>
      <w:r w:rsidRPr="008C7852">
        <w:rPr>
          <w:rFonts w:ascii="Arial" w:hAnsi="Arial" w:cs="Arial"/>
          <w:sz w:val="24"/>
          <w:szCs w:val="24"/>
        </w:rPr>
        <w:t>Busca en diferentes medios digitales o impresos 3 obras de teatro.</w:t>
      </w:r>
    </w:p>
    <w:p w:rsidR="00C070BD" w:rsidRPr="008C7852" w:rsidRDefault="00C070BD" w:rsidP="00C070BD">
      <w:pPr>
        <w:pStyle w:val="Prrafodelista"/>
        <w:numPr>
          <w:ilvl w:val="1"/>
          <w:numId w:val="1"/>
        </w:numPr>
        <w:spacing w:line="360" w:lineRule="auto"/>
        <w:rPr>
          <w:rFonts w:ascii="Arial" w:hAnsi="Arial" w:cs="Arial"/>
          <w:sz w:val="24"/>
          <w:szCs w:val="24"/>
        </w:rPr>
      </w:pPr>
      <w:r w:rsidRPr="008C7852">
        <w:rPr>
          <w:rFonts w:ascii="Arial" w:hAnsi="Arial" w:cs="Arial"/>
          <w:sz w:val="24"/>
          <w:szCs w:val="24"/>
        </w:rPr>
        <w:t>Transcribe un fragmento de cada una de ellas (colocar título de la obra y nombre del autor) y subraya las acotaciones.</w:t>
      </w:r>
    </w:p>
    <w:p w:rsidR="00C070BD" w:rsidRDefault="00C070BD" w:rsidP="00C070BD">
      <w:pPr>
        <w:spacing w:line="360" w:lineRule="auto"/>
        <w:rPr>
          <w:rFonts w:ascii="Arial" w:hAnsi="Arial" w:cs="Arial"/>
          <w:sz w:val="24"/>
          <w:szCs w:val="24"/>
        </w:rPr>
      </w:pPr>
    </w:p>
    <w:p w:rsidR="00C070BD" w:rsidRDefault="00C070BD" w:rsidP="00C070BD">
      <w:pPr>
        <w:spacing w:line="360" w:lineRule="auto"/>
        <w:rPr>
          <w:rFonts w:ascii="Arial" w:hAnsi="Arial" w:cs="Arial"/>
          <w:sz w:val="24"/>
          <w:szCs w:val="24"/>
        </w:rPr>
      </w:pPr>
    </w:p>
    <w:p w:rsidR="00C070BD" w:rsidRDefault="00C070BD" w:rsidP="00C070BD"/>
    <w:p w:rsidR="00AA5B26" w:rsidRDefault="00AA5B26"/>
    <w:sectPr w:rsidR="00AA5B26" w:rsidSect="005877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B705C"/>
    <w:multiLevelType w:val="multilevel"/>
    <w:tmpl w:val="992A7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D7230"/>
    <w:multiLevelType w:val="multilevel"/>
    <w:tmpl w:val="C9B007C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C1630"/>
    <w:multiLevelType w:val="multilevel"/>
    <w:tmpl w:val="C28E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261D4"/>
    <w:multiLevelType w:val="multilevel"/>
    <w:tmpl w:val="A6D8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C5C90"/>
    <w:multiLevelType w:val="multilevel"/>
    <w:tmpl w:val="6EB802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lvlOverride w:ilvl="0">
      <w:lvl w:ilvl="0">
        <w:numFmt w:val="decimal"/>
        <w:lvlText w:val="%1."/>
        <w:lvlJc w:val="left"/>
      </w:lvl>
    </w:lvlOverride>
  </w:num>
  <w:num w:numId="5">
    <w:abstractNumId w:val="0"/>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BD"/>
    <w:rsid w:val="008B6995"/>
    <w:rsid w:val="00AA5B26"/>
    <w:rsid w:val="00C070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C38E3-A423-604F-9346-E06D3070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0B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6713</Characters>
  <Application>Microsoft Office Word</Application>
  <DocSecurity>0</DocSecurity>
  <Lines>55</Lines>
  <Paragraphs>15</Paragraphs>
  <ScaleCrop>false</ScaleCrop>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Gabriela Vistas</cp:lastModifiedBy>
  <cp:revision>2</cp:revision>
  <dcterms:created xsi:type="dcterms:W3CDTF">2021-01-06T03:47:00Z</dcterms:created>
  <dcterms:modified xsi:type="dcterms:W3CDTF">2021-01-06T03:47:00Z</dcterms:modified>
</cp:coreProperties>
</file>