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62" w:rsidRPr="005D1F62" w:rsidRDefault="005D1F62" w:rsidP="005D1F62">
      <w:pPr>
        <w:spacing w:before="100" w:beforeAutospacing="1" w:after="100" w:afterAutospacing="1" w:line="240" w:lineRule="auto"/>
        <w:rPr>
          <w:rFonts w:ascii="Calibri" w:eastAsia="Times New Roman" w:hAnsi="Calibri" w:cs="Calibri"/>
          <w:color w:val="000000"/>
          <w:sz w:val="24"/>
          <w:szCs w:val="24"/>
          <w:lang w:eastAsia="es-AR"/>
        </w:rPr>
      </w:pPr>
      <w:r w:rsidRPr="005D1F62">
        <w:rPr>
          <w:rFonts w:ascii="Arial" w:eastAsia="Times New Roman" w:hAnsi="Arial" w:cs="Arial"/>
          <w:b/>
          <w:color w:val="000000"/>
          <w:sz w:val="24"/>
          <w:szCs w:val="24"/>
          <w:u w:val="single"/>
          <w:lang w:eastAsia="es-AR"/>
        </w:rPr>
        <w:t>Profesora</w:t>
      </w:r>
      <w:r w:rsidRPr="005D1F62">
        <w:rPr>
          <w:rFonts w:ascii="Arial" w:eastAsia="Times New Roman" w:hAnsi="Arial" w:cs="Arial"/>
          <w:b/>
          <w:color w:val="000000"/>
          <w:sz w:val="24"/>
          <w:szCs w:val="24"/>
          <w:lang w:eastAsia="es-AR"/>
        </w:rPr>
        <w:t xml:space="preserve">: </w:t>
      </w:r>
      <w:r w:rsidRPr="005D1F62">
        <w:rPr>
          <w:rFonts w:ascii="Calibri" w:eastAsia="Times New Roman" w:hAnsi="Calibri" w:cs="Calibri"/>
          <w:color w:val="000000"/>
          <w:sz w:val="24"/>
          <w:szCs w:val="24"/>
          <w:lang w:eastAsia="es-AR"/>
        </w:rPr>
        <w:t xml:space="preserve">Claudia  Beatriz </w:t>
      </w:r>
      <w:proofErr w:type="spellStart"/>
      <w:r w:rsidRPr="005D1F62">
        <w:rPr>
          <w:rFonts w:ascii="Calibri" w:eastAsia="Times New Roman" w:hAnsi="Calibri" w:cs="Calibri"/>
          <w:color w:val="000000"/>
          <w:sz w:val="24"/>
          <w:szCs w:val="24"/>
          <w:lang w:eastAsia="es-AR"/>
        </w:rPr>
        <w:t>Aramayo</w:t>
      </w:r>
      <w:proofErr w:type="spellEnd"/>
      <w:r w:rsidRPr="005D1F62">
        <w:rPr>
          <w:rFonts w:ascii="Calibri" w:eastAsia="Times New Roman" w:hAnsi="Calibri" w:cs="Calibri"/>
          <w:color w:val="000000"/>
          <w:sz w:val="24"/>
          <w:szCs w:val="24"/>
          <w:lang w:eastAsia="es-AR"/>
        </w:rPr>
        <w:t xml:space="preserve">    </w:t>
      </w:r>
      <w:r w:rsidRPr="005D1F62">
        <w:rPr>
          <w:rFonts w:ascii="Calibri" w:eastAsia="Times New Roman" w:hAnsi="Calibri" w:cs="Calibri"/>
          <w:b/>
          <w:color w:val="000000"/>
          <w:sz w:val="24"/>
          <w:szCs w:val="24"/>
          <w:lang w:eastAsia="es-AR"/>
        </w:rPr>
        <w:t xml:space="preserve">       e</w:t>
      </w:r>
      <w:r w:rsidRPr="005D1F62">
        <w:rPr>
          <w:rFonts w:ascii="Calibri" w:eastAsia="Times New Roman" w:hAnsi="Calibri" w:cs="Calibri"/>
          <w:b/>
          <w:color w:val="000000"/>
          <w:sz w:val="24"/>
          <w:szCs w:val="24"/>
          <w:u w:val="single"/>
          <w:lang w:eastAsia="es-AR"/>
        </w:rPr>
        <w:t xml:space="preserve">mail: </w:t>
      </w:r>
      <w:hyperlink r:id="rId9" w:history="1">
        <w:r w:rsidRPr="005D1F62">
          <w:rPr>
            <w:rFonts w:ascii="Calibri" w:eastAsia="Times New Roman" w:hAnsi="Calibri" w:cs="Calibri"/>
            <w:color w:val="0000FF"/>
            <w:sz w:val="24"/>
            <w:szCs w:val="24"/>
            <w:u w:val="single"/>
            <w:lang w:eastAsia="es-AR"/>
          </w:rPr>
          <w:t>beatrizaramayo@gmail.com</w:t>
        </w:r>
      </w:hyperlink>
      <w:r w:rsidRPr="005D1F62">
        <w:rPr>
          <w:rFonts w:ascii="Calibri" w:eastAsia="Times New Roman" w:hAnsi="Calibri" w:cs="Calibri"/>
          <w:b/>
          <w:color w:val="000000"/>
          <w:sz w:val="24"/>
          <w:szCs w:val="24"/>
          <w:lang w:eastAsia="es-AR"/>
        </w:rPr>
        <w:t xml:space="preserve">                       </w:t>
      </w:r>
    </w:p>
    <w:p w:rsidR="005D1F62" w:rsidRPr="005D1F62" w:rsidRDefault="005D1F62" w:rsidP="005D1F62">
      <w:pPr>
        <w:tabs>
          <w:tab w:val="left" w:pos="8610"/>
        </w:tabs>
        <w:rPr>
          <w:rFonts w:ascii="Calibri" w:eastAsia="Calibri" w:hAnsi="Calibri" w:cs="Times New Roman"/>
          <w:sz w:val="24"/>
          <w:szCs w:val="24"/>
        </w:rPr>
      </w:pPr>
      <w:r w:rsidRPr="005D1F62">
        <w:rPr>
          <w:rFonts w:ascii="Arial" w:eastAsia="Calibri" w:hAnsi="Arial" w:cs="Arial"/>
          <w:b/>
          <w:sz w:val="24"/>
          <w:szCs w:val="24"/>
          <w:u w:val="single"/>
        </w:rPr>
        <w:t>Materia</w:t>
      </w:r>
      <w:r w:rsidRPr="005D1F62">
        <w:rPr>
          <w:rFonts w:ascii="Calibri" w:eastAsia="Calibri" w:hAnsi="Calibri" w:cs="Times New Roman"/>
          <w:b/>
          <w:sz w:val="24"/>
          <w:szCs w:val="24"/>
          <w:u w:val="single"/>
        </w:rPr>
        <w:t>:</w:t>
      </w:r>
      <w:r w:rsidRPr="005D1F62">
        <w:rPr>
          <w:rFonts w:ascii="Calibri" w:eastAsia="Calibri" w:hAnsi="Calibri" w:cs="Times New Roman"/>
          <w:sz w:val="24"/>
          <w:szCs w:val="24"/>
          <w:u w:val="single"/>
        </w:rPr>
        <w:t xml:space="preserve"> </w:t>
      </w:r>
      <w:r w:rsidRPr="005D1F62">
        <w:rPr>
          <w:rFonts w:ascii="Calibri" w:eastAsia="Calibri" w:hAnsi="Calibri" w:cs="Times New Roman"/>
          <w:b/>
          <w:i/>
          <w:sz w:val="24"/>
          <w:szCs w:val="24"/>
        </w:rPr>
        <w:t xml:space="preserve">HISTORIA </w:t>
      </w:r>
      <w:r w:rsidRPr="005D1F62">
        <w:rPr>
          <w:rFonts w:ascii="Calibri" w:eastAsia="Calibri" w:hAnsi="Calibri" w:cs="Times New Roman"/>
          <w:sz w:val="24"/>
          <w:szCs w:val="24"/>
        </w:rPr>
        <w:t xml:space="preserve">                        </w:t>
      </w:r>
      <w:r w:rsidRPr="005D1F62">
        <w:rPr>
          <w:rFonts w:ascii="Arial" w:eastAsia="Calibri" w:hAnsi="Arial" w:cs="Arial"/>
          <w:b/>
          <w:sz w:val="24"/>
          <w:szCs w:val="24"/>
          <w:u w:val="single"/>
        </w:rPr>
        <w:t>Curso</w:t>
      </w:r>
      <w:r w:rsidRPr="005D1F62">
        <w:rPr>
          <w:rFonts w:ascii="Calibri" w:eastAsia="Calibri" w:hAnsi="Calibri" w:cs="Times New Roman"/>
          <w:b/>
          <w:sz w:val="24"/>
          <w:szCs w:val="24"/>
          <w:u w:val="single"/>
        </w:rPr>
        <w:t>:</w:t>
      </w:r>
      <w:r w:rsidRPr="005D1F62">
        <w:rPr>
          <w:rFonts w:ascii="Calibri" w:eastAsia="Calibri" w:hAnsi="Calibri" w:cs="Times New Roman"/>
          <w:sz w:val="24"/>
          <w:szCs w:val="24"/>
          <w:u w:val="single"/>
        </w:rPr>
        <w:t xml:space="preserve"> </w:t>
      </w:r>
      <w:r>
        <w:rPr>
          <w:rFonts w:ascii="Calibri" w:eastAsia="Calibri" w:hAnsi="Calibri" w:cs="Times New Roman"/>
          <w:sz w:val="24"/>
          <w:szCs w:val="24"/>
        </w:rPr>
        <w:t xml:space="preserve">4º Año </w:t>
      </w:r>
      <w:proofErr w:type="spellStart"/>
      <w:r>
        <w:rPr>
          <w:rFonts w:ascii="Calibri" w:eastAsia="Calibri" w:hAnsi="Calibri" w:cs="Times New Roman"/>
          <w:sz w:val="24"/>
          <w:szCs w:val="24"/>
        </w:rPr>
        <w:t>Div</w:t>
      </w:r>
      <w:proofErr w:type="spellEnd"/>
      <w:r>
        <w:rPr>
          <w:rFonts w:ascii="Calibri" w:eastAsia="Calibri" w:hAnsi="Calibri" w:cs="Times New Roman"/>
          <w:sz w:val="24"/>
          <w:szCs w:val="24"/>
        </w:rPr>
        <w:t>: 1</w:t>
      </w:r>
      <w:r w:rsidRPr="005D1F62">
        <w:rPr>
          <w:rFonts w:ascii="Calibri" w:eastAsia="Calibri" w:hAnsi="Calibri" w:cs="Times New Roman"/>
          <w:sz w:val="24"/>
          <w:szCs w:val="24"/>
        </w:rPr>
        <w:t>°</w:t>
      </w:r>
      <w:r w:rsidRPr="005D1F62">
        <w:rPr>
          <w:rFonts w:ascii="Calibri" w:eastAsia="Times New Roman" w:hAnsi="Calibri" w:cs="Calibri"/>
          <w:color w:val="000000"/>
          <w:sz w:val="24"/>
          <w:szCs w:val="24"/>
          <w:lang w:eastAsia="es-AR"/>
        </w:rPr>
        <w:t xml:space="preserve">                          </w:t>
      </w:r>
      <w:r w:rsidRPr="005D1F62">
        <w:rPr>
          <w:rFonts w:ascii="Calibri" w:eastAsia="Times New Roman" w:hAnsi="Calibri" w:cs="Calibri"/>
          <w:b/>
          <w:color w:val="000000"/>
          <w:sz w:val="24"/>
          <w:szCs w:val="24"/>
          <w:u w:val="single"/>
          <w:lang w:eastAsia="es-AR"/>
        </w:rPr>
        <w:t>Turno</w:t>
      </w:r>
      <w:r w:rsidRPr="005D1F62">
        <w:rPr>
          <w:rFonts w:ascii="Calibri" w:eastAsia="Times New Roman" w:hAnsi="Calibri" w:cs="Calibri"/>
          <w:b/>
          <w:color w:val="000000"/>
          <w:sz w:val="24"/>
          <w:szCs w:val="24"/>
          <w:lang w:eastAsia="es-AR"/>
        </w:rPr>
        <w:t xml:space="preserve">: </w:t>
      </w:r>
      <w:r w:rsidRPr="005D1F62">
        <w:rPr>
          <w:rFonts w:ascii="Calibri" w:eastAsia="Times New Roman" w:hAnsi="Calibri" w:cs="Calibri"/>
          <w:color w:val="000000"/>
          <w:sz w:val="24"/>
          <w:szCs w:val="24"/>
          <w:lang w:eastAsia="es-AR"/>
        </w:rPr>
        <w:t>Vespertino</w:t>
      </w:r>
    </w:p>
    <w:p w:rsidR="005D1F62" w:rsidRDefault="00335182" w:rsidP="005D1F62">
      <w:pPr>
        <w:spacing w:before="100" w:beforeAutospacing="1" w:after="100" w:afterAutospacing="1" w:line="240" w:lineRule="auto"/>
        <w:jc w:val="center"/>
        <w:rPr>
          <w:rFonts w:ascii="Calibri" w:eastAsia="Times New Roman" w:hAnsi="Calibri" w:cs="Calibri"/>
          <w:b/>
          <w:i/>
          <w:color w:val="000000"/>
          <w:sz w:val="24"/>
          <w:szCs w:val="24"/>
          <w:u w:val="single"/>
          <w:lang w:eastAsia="es-AR"/>
        </w:rPr>
      </w:pPr>
      <w:r>
        <w:rPr>
          <w:rFonts w:ascii="Calibri" w:eastAsia="Times New Roman" w:hAnsi="Calibri" w:cs="Calibri"/>
          <w:b/>
          <w:i/>
          <w:color w:val="000000"/>
          <w:sz w:val="24"/>
          <w:szCs w:val="24"/>
          <w:u w:val="single"/>
          <w:lang w:eastAsia="es-AR"/>
        </w:rPr>
        <w:t>TRABAJO PRACTICO RECUPERATORIO: Alumnos en Inicio</w:t>
      </w:r>
    </w:p>
    <w:tbl>
      <w:tblPr>
        <w:tblStyle w:val="Tablaconcuadrcula"/>
        <w:tblW w:w="0" w:type="auto"/>
        <w:tblLook w:val="04A0" w:firstRow="1" w:lastRow="0" w:firstColumn="1" w:lastColumn="0" w:noHBand="0" w:noVBand="1"/>
      </w:tblPr>
      <w:tblGrid>
        <w:gridCol w:w="10063"/>
      </w:tblGrid>
      <w:tr w:rsidR="00335182" w:rsidTr="00335182">
        <w:tc>
          <w:tcPr>
            <w:tcW w:w="10063" w:type="dxa"/>
          </w:tcPr>
          <w:p w:rsidR="00335182" w:rsidRDefault="00335182" w:rsidP="00335182">
            <w:pPr>
              <w:spacing w:before="100" w:beforeAutospacing="1" w:after="100" w:afterAutospacing="1" w:line="240" w:lineRule="auto"/>
              <w:rPr>
                <w:rFonts w:ascii="Calibri" w:eastAsia="Times New Roman" w:hAnsi="Calibri" w:cs="Calibri"/>
                <w:b/>
                <w:i/>
                <w:color w:val="000000"/>
                <w:sz w:val="24"/>
                <w:szCs w:val="24"/>
                <w:u w:val="single"/>
                <w:lang w:eastAsia="es-AR"/>
              </w:rPr>
            </w:pPr>
            <w:r w:rsidRPr="00335182">
              <w:rPr>
                <w:rFonts w:ascii="Calibri" w:eastAsia="Times New Roman" w:hAnsi="Calibri" w:cs="Calibri"/>
                <w:b/>
                <w:i/>
                <w:color w:val="000000"/>
                <w:sz w:val="24"/>
                <w:szCs w:val="24"/>
                <w:u w:val="single"/>
                <w:lang w:eastAsia="es-AR"/>
              </w:rPr>
              <w:t>Alumnos en Inicio</w:t>
            </w:r>
            <w:r>
              <w:rPr>
                <w:rFonts w:ascii="Calibri" w:eastAsia="Times New Roman" w:hAnsi="Calibri" w:cs="Calibri"/>
                <w:b/>
                <w:i/>
                <w:color w:val="000000"/>
                <w:sz w:val="24"/>
                <w:szCs w:val="24"/>
                <w:u w:val="single"/>
                <w:lang w:eastAsia="es-AR"/>
              </w:rPr>
              <w:t xml:space="preserve"> de Aprendizaje:</w:t>
            </w:r>
          </w:p>
          <w:p w:rsidR="00335182" w:rsidRPr="00335182" w:rsidRDefault="00335182" w:rsidP="00335182">
            <w:pPr>
              <w:spacing w:before="100" w:beforeAutospacing="1" w:after="100" w:afterAutospacing="1" w:line="240" w:lineRule="auto"/>
              <w:rPr>
                <w:rFonts w:ascii="Calibri" w:eastAsia="Times New Roman" w:hAnsi="Calibri" w:cs="Calibri"/>
                <w:color w:val="000000"/>
                <w:sz w:val="24"/>
                <w:szCs w:val="24"/>
                <w:lang w:eastAsia="es-AR"/>
              </w:rPr>
            </w:pPr>
            <w:r w:rsidRPr="00335182">
              <w:rPr>
                <w:rFonts w:ascii="Calibri" w:eastAsia="Times New Roman" w:hAnsi="Calibri" w:cs="Calibri"/>
                <w:color w:val="000000"/>
                <w:sz w:val="24"/>
                <w:szCs w:val="24"/>
                <w:lang w:eastAsia="es-AR"/>
              </w:rPr>
              <w:t xml:space="preserve">ALVAREZ  </w:t>
            </w:r>
            <w:r w:rsidRPr="00335182">
              <w:rPr>
                <w:rFonts w:ascii="Calibri" w:eastAsia="Times New Roman" w:hAnsi="Calibri" w:cs="Calibri"/>
                <w:color w:val="000000"/>
                <w:sz w:val="24"/>
                <w:szCs w:val="24"/>
                <w:lang w:eastAsia="es-AR"/>
              </w:rPr>
              <w:t xml:space="preserve"> LUCAS </w:t>
            </w:r>
            <w:r w:rsidRPr="00335182">
              <w:rPr>
                <w:rFonts w:ascii="Calibri" w:eastAsia="Times New Roman" w:hAnsi="Calibri" w:cs="Calibri"/>
                <w:color w:val="000000"/>
                <w:sz w:val="24"/>
                <w:szCs w:val="24"/>
                <w:lang w:eastAsia="es-AR"/>
              </w:rPr>
              <w:t xml:space="preserve">,  ABRACAITE  </w:t>
            </w:r>
            <w:r w:rsidRPr="00335182">
              <w:rPr>
                <w:rFonts w:ascii="Calibri" w:eastAsia="Times New Roman" w:hAnsi="Calibri" w:cs="Calibri"/>
                <w:color w:val="000000"/>
                <w:sz w:val="24"/>
                <w:szCs w:val="24"/>
                <w:lang w:eastAsia="es-AR"/>
              </w:rPr>
              <w:t xml:space="preserve"> ERIKA JANETH</w:t>
            </w:r>
            <w:r w:rsidRPr="00335182">
              <w:rPr>
                <w:rFonts w:ascii="Calibri" w:eastAsia="Times New Roman" w:hAnsi="Calibri" w:cs="Calibri"/>
                <w:color w:val="000000"/>
                <w:sz w:val="24"/>
                <w:szCs w:val="24"/>
                <w:lang w:eastAsia="es-AR"/>
              </w:rPr>
              <w:t xml:space="preserve">,  AYARDE  </w:t>
            </w:r>
            <w:r w:rsidRPr="00335182">
              <w:rPr>
                <w:rFonts w:ascii="Calibri" w:eastAsia="Times New Roman" w:hAnsi="Calibri" w:cs="Calibri"/>
                <w:color w:val="000000"/>
                <w:sz w:val="24"/>
                <w:szCs w:val="24"/>
                <w:lang w:eastAsia="es-AR"/>
              </w:rPr>
              <w:t xml:space="preserve"> RODRIGO</w:t>
            </w:r>
            <w:r w:rsidRPr="00335182">
              <w:rPr>
                <w:rFonts w:ascii="Calibri" w:eastAsia="Times New Roman" w:hAnsi="Calibri" w:cs="Calibri"/>
                <w:color w:val="000000"/>
                <w:sz w:val="24"/>
                <w:szCs w:val="24"/>
                <w:lang w:eastAsia="es-AR"/>
              </w:rPr>
              <w:t xml:space="preserve">,  BAYON  </w:t>
            </w:r>
            <w:r w:rsidRPr="00335182">
              <w:rPr>
                <w:rFonts w:ascii="Calibri" w:eastAsia="Times New Roman" w:hAnsi="Calibri" w:cs="Calibri"/>
                <w:color w:val="000000"/>
                <w:sz w:val="24"/>
                <w:szCs w:val="24"/>
                <w:lang w:eastAsia="es-AR"/>
              </w:rPr>
              <w:t xml:space="preserve"> JORGE SEBASTIAN</w:t>
            </w:r>
            <w:r w:rsidRPr="00335182">
              <w:rPr>
                <w:rFonts w:ascii="Calibri" w:eastAsia="Times New Roman" w:hAnsi="Calibri" w:cs="Calibri"/>
                <w:color w:val="000000"/>
                <w:sz w:val="24"/>
                <w:szCs w:val="24"/>
                <w:lang w:eastAsia="es-AR"/>
              </w:rPr>
              <w:t xml:space="preserve">,  CHAILE  </w:t>
            </w:r>
            <w:r w:rsidRPr="00335182">
              <w:rPr>
                <w:rFonts w:ascii="Calibri" w:eastAsia="Times New Roman" w:hAnsi="Calibri" w:cs="Calibri"/>
                <w:color w:val="000000"/>
                <w:sz w:val="24"/>
                <w:szCs w:val="24"/>
                <w:lang w:eastAsia="es-AR"/>
              </w:rPr>
              <w:t xml:space="preserve">CLAUDIA MARIA </w:t>
            </w:r>
            <w:r w:rsidRPr="00335182">
              <w:rPr>
                <w:rFonts w:ascii="Calibri" w:eastAsia="Times New Roman" w:hAnsi="Calibri" w:cs="Calibri"/>
                <w:color w:val="000000"/>
                <w:sz w:val="24"/>
                <w:szCs w:val="24"/>
                <w:lang w:eastAsia="es-AR"/>
              </w:rPr>
              <w:t>,</w:t>
            </w:r>
            <w:r w:rsidRPr="00335182">
              <w:rPr>
                <w:rFonts w:ascii="Calibri" w:eastAsia="Times New Roman" w:hAnsi="Calibri" w:cs="Calibri"/>
                <w:color w:val="000000"/>
                <w:sz w:val="24"/>
                <w:szCs w:val="24"/>
                <w:lang w:eastAsia="es-AR"/>
              </w:rPr>
              <w:tab/>
              <w:t xml:space="preserve">GUTIERREZ DIAZ  </w:t>
            </w:r>
            <w:r w:rsidRPr="00335182">
              <w:rPr>
                <w:rFonts w:ascii="Calibri" w:eastAsia="Times New Roman" w:hAnsi="Calibri" w:cs="Calibri"/>
                <w:color w:val="000000"/>
                <w:sz w:val="24"/>
                <w:szCs w:val="24"/>
                <w:lang w:eastAsia="es-AR"/>
              </w:rPr>
              <w:t>LOURDES</w:t>
            </w:r>
            <w:r w:rsidRPr="00335182">
              <w:rPr>
                <w:rFonts w:ascii="Calibri" w:eastAsia="Times New Roman" w:hAnsi="Calibri" w:cs="Calibri"/>
                <w:color w:val="000000"/>
                <w:sz w:val="24"/>
                <w:szCs w:val="24"/>
                <w:lang w:eastAsia="es-AR"/>
              </w:rPr>
              <w:t xml:space="preserve">,  LOPEZ  </w:t>
            </w:r>
            <w:r w:rsidRPr="00335182">
              <w:rPr>
                <w:rFonts w:ascii="Calibri" w:eastAsia="Times New Roman" w:hAnsi="Calibri" w:cs="Calibri"/>
                <w:color w:val="000000"/>
                <w:sz w:val="24"/>
                <w:szCs w:val="24"/>
                <w:lang w:eastAsia="es-AR"/>
              </w:rPr>
              <w:t>FRANCO NICOLAS</w:t>
            </w:r>
            <w:r w:rsidRPr="00335182">
              <w:rPr>
                <w:rFonts w:ascii="Calibri" w:eastAsia="Times New Roman" w:hAnsi="Calibri" w:cs="Calibri"/>
                <w:color w:val="000000"/>
                <w:sz w:val="24"/>
                <w:szCs w:val="24"/>
                <w:lang w:eastAsia="es-AR"/>
              </w:rPr>
              <w:t>,</w:t>
            </w:r>
            <w:r w:rsidRPr="00335182">
              <w:rPr>
                <w:rFonts w:ascii="Calibri" w:eastAsia="Times New Roman" w:hAnsi="Calibri" w:cs="Calibri"/>
                <w:color w:val="000000"/>
                <w:sz w:val="24"/>
                <w:szCs w:val="24"/>
                <w:lang w:eastAsia="es-AR"/>
              </w:rPr>
              <w:tab/>
              <w:t xml:space="preserve">LUNA  </w:t>
            </w:r>
            <w:r w:rsidRPr="00335182">
              <w:rPr>
                <w:rFonts w:ascii="Calibri" w:eastAsia="Times New Roman" w:hAnsi="Calibri" w:cs="Calibri"/>
                <w:color w:val="000000"/>
                <w:sz w:val="24"/>
                <w:szCs w:val="24"/>
                <w:lang w:eastAsia="es-AR"/>
              </w:rPr>
              <w:t>LAUTARO DANIEL</w:t>
            </w:r>
            <w:r w:rsidRPr="00335182">
              <w:rPr>
                <w:rFonts w:ascii="Calibri" w:eastAsia="Times New Roman" w:hAnsi="Calibri" w:cs="Calibri"/>
                <w:color w:val="000000"/>
                <w:sz w:val="24"/>
                <w:szCs w:val="24"/>
                <w:lang w:eastAsia="es-AR"/>
              </w:rPr>
              <w:t xml:space="preserve">,  MARQUEZ  </w:t>
            </w:r>
            <w:r w:rsidRPr="00335182">
              <w:rPr>
                <w:rFonts w:ascii="Calibri" w:eastAsia="Times New Roman" w:hAnsi="Calibri" w:cs="Calibri"/>
                <w:color w:val="000000"/>
                <w:sz w:val="24"/>
                <w:szCs w:val="24"/>
                <w:lang w:eastAsia="es-AR"/>
              </w:rPr>
              <w:t>GERMAN</w:t>
            </w:r>
            <w:r w:rsidRPr="00335182">
              <w:rPr>
                <w:rFonts w:ascii="Calibri" w:eastAsia="Times New Roman" w:hAnsi="Calibri" w:cs="Calibri"/>
                <w:color w:val="000000"/>
                <w:sz w:val="24"/>
                <w:szCs w:val="24"/>
                <w:lang w:eastAsia="es-AR"/>
              </w:rPr>
              <w:t xml:space="preserve">,  PEREZ  </w:t>
            </w:r>
            <w:r w:rsidRPr="00335182">
              <w:rPr>
                <w:rFonts w:ascii="Calibri" w:eastAsia="Times New Roman" w:hAnsi="Calibri" w:cs="Calibri"/>
                <w:color w:val="000000"/>
                <w:sz w:val="24"/>
                <w:szCs w:val="24"/>
                <w:lang w:eastAsia="es-AR"/>
              </w:rPr>
              <w:t xml:space="preserve"> IRENE ROCIO NATALI</w:t>
            </w:r>
            <w:r w:rsidRPr="00335182">
              <w:rPr>
                <w:rFonts w:ascii="Calibri" w:eastAsia="Times New Roman" w:hAnsi="Calibri" w:cs="Calibri"/>
                <w:color w:val="000000"/>
                <w:sz w:val="24"/>
                <w:szCs w:val="24"/>
                <w:lang w:eastAsia="es-AR"/>
              </w:rPr>
              <w:t xml:space="preserve">,  QUINTANA  </w:t>
            </w:r>
            <w:r w:rsidRPr="00335182">
              <w:rPr>
                <w:rFonts w:ascii="Calibri" w:eastAsia="Times New Roman" w:hAnsi="Calibri" w:cs="Calibri"/>
                <w:color w:val="000000"/>
                <w:sz w:val="24"/>
                <w:szCs w:val="24"/>
                <w:lang w:eastAsia="es-AR"/>
              </w:rPr>
              <w:t xml:space="preserve">FRANCISCO DAVID </w:t>
            </w:r>
            <w:r w:rsidRPr="00335182">
              <w:rPr>
                <w:rFonts w:ascii="Calibri" w:eastAsia="Times New Roman" w:hAnsi="Calibri" w:cs="Calibri"/>
                <w:color w:val="000000"/>
                <w:sz w:val="24"/>
                <w:szCs w:val="24"/>
                <w:lang w:eastAsia="es-AR"/>
              </w:rPr>
              <w:t>,</w:t>
            </w:r>
            <w:r>
              <w:rPr>
                <w:rFonts w:ascii="Calibri" w:eastAsia="Times New Roman" w:hAnsi="Calibri" w:cs="Calibri"/>
                <w:color w:val="000000"/>
                <w:sz w:val="24"/>
                <w:szCs w:val="24"/>
                <w:lang w:eastAsia="es-AR"/>
              </w:rPr>
              <w:t xml:space="preserve">  </w:t>
            </w:r>
            <w:r w:rsidRPr="00335182">
              <w:rPr>
                <w:rFonts w:ascii="Calibri" w:eastAsia="Times New Roman" w:hAnsi="Calibri" w:cs="Calibri"/>
                <w:color w:val="000000"/>
                <w:sz w:val="24"/>
                <w:szCs w:val="24"/>
                <w:lang w:eastAsia="es-AR"/>
              </w:rPr>
              <w:t xml:space="preserve">ROSA  </w:t>
            </w:r>
            <w:r w:rsidRPr="00335182">
              <w:rPr>
                <w:rFonts w:ascii="Calibri" w:eastAsia="Times New Roman" w:hAnsi="Calibri" w:cs="Calibri"/>
                <w:color w:val="000000"/>
                <w:sz w:val="24"/>
                <w:szCs w:val="24"/>
                <w:lang w:eastAsia="es-AR"/>
              </w:rPr>
              <w:t xml:space="preserve"> ARIADNA ESTEFANIA</w:t>
            </w:r>
            <w:r w:rsidRPr="00335182">
              <w:rPr>
                <w:rFonts w:ascii="Calibri" w:eastAsia="Times New Roman" w:hAnsi="Calibri" w:cs="Calibri"/>
                <w:color w:val="000000"/>
                <w:sz w:val="24"/>
                <w:szCs w:val="24"/>
                <w:lang w:eastAsia="es-AR"/>
              </w:rPr>
              <w:t>,</w:t>
            </w:r>
            <w:r>
              <w:rPr>
                <w:rFonts w:ascii="Calibri" w:eastAsia="Times New Roman" w:hAnsi="Calibri" w:cs="Calibri"/>
                <w:color w:val="000000"/>
                <w:sz w:val="24"/>
                <w:szCs w:val="24"/>
                <w:lang w:eastAsia="es-AR"/>
              </w:rPr>
              <w:t xml:space="preserve">  </w:t>
            </w:r>
            <w:r w:rsidRPr="00335182">
              <w:rPr>
                <w:rFonts w:ascii="Calibri" w:eastAsia="Times New Roman" w:hAnsi="Calibri" w:cs="Calibri"/>
                <w:color w:val="000000"/>
                <w:sz w:val="24"/>
                <w:szCs w:val="24"/>
                <w:lang w:eastAsia="es-AR"/>
              </w:rPr>
              <w:t xml:space="preserve">TOBARES  </w:t>
            </w:r>
            <w:r w:rsidRPr="00335182">
              <w:rPr>
                <w:rFonts w:ascii="Calibri" w:eastAsia="Times New Roman" w:hAnsi="Calibri" w:cs="Calibri"/>
                <w:color w:val="000000"/>
                <w:sz w:val="24"/>
                <w:szCs w:val="24"/>
                <w:lang w:eastAsia="es-AR"/>
              </w:rPr>
              <w:t>NADIA FERNANDA</w:t>
            </w:r>
            <w:r w:rsidRPr="00335182">
              <w:rPr>
                <w:rFonts w:ascii="Calibri" w:eastAsia="Times New Roman" w:hAnsi="Calibri" w:cs="Calibri"/>
                <w:color w:val="000000"/>
                <w:sz w:val="24"/>
                <w:szCs w:val="24"/>
                <w:lang w:eastAsia="es-AR"/>
              </w:rPr>
              <w:t>,</w:t>
            </w:r>
            <w:r>
              <w:rPr>
                <w:rFonts w:ascii="Calibri" w:eastAsia="Times New Roman" w:hAnsi="Calibri" w:cs="Calibri"/>
                <w:color w:val="000000"/>
                <w:sz w:val="24"/>
                <w:szCs w:val="24"/>
                <w:lang w:eastAsia="es-AR"/>
              </w:rPr>
              <w:t xml:space="preserve">  </w:t>
            </w:r>
            <w:r w:rsidRPr="00335182">
              <w:rPr>
                <w:rFonts w:ascii="Calibri" w:eastAsia="Times New Roman" w:hAnsi="Calibri" w:cs="Calibri"/>
                <w:color w:val="000000"/>
                <w:sz w:val="24"/>
                <w:szCs w:val="24"/>
                <w:lang w:eastAsia="es-AR"/>
              </w:rPr>
              <w:t xml:space="preserve">VACAZUR  </w:t>
            </w:r>
            <w:r w:rsidRPr="00335182">
              <w:rPr>
                <w:rFonts w:ascii="Calibri" w:eastAsia="Times New Roman" w:hAnsi="Calibri" w:cs="Calibri"/>
                <w:color w:val="000000"/>
                <w:sz w:val="24"/>
                <w:szCs w:val="24"/>
                <w:lang w:eastAsia="es-AR"/>
              </w:rPr>
              <w:t>MAGDALENA DE L.</w:t>
            </w:r>
          </w:p>
        </w:tc>
      </w:tr>
    </w:tbl>
    <w:p w:rsidR="005D1F62" w:rsidRPr="005D1F62" w:rsidRDefault="005D1F62" w:rsidP="00335182">
      <w:pPr>
        <w:spacing w:after="0" w:line="240" w:lineRule="auto"/>
        <w:rPr>
          <w:rFonts w:ascii="Calibri" w:eastAsia="Calibri" w:hAnsi="Calibri" w:cs="Times New Roman"/>
          <w:b/>
          <w:i/>
          <w:color w:val="FF0000"/>
        </w:rPr>
      </w:pPr>
      <w:r w:rsidRPr="005D1F62">
        <w:rPr>
          <w:rFonts w:ascii="Calibri" w:eastAsia="Calibri" w:hAnsi="Calibri" w:cs="Times New Roman"/>
          <w:b/>
          <w:i/>
          <w:color w:val="FF0000"/>
        </w:rPr>
        <w:t>Fecha de presentación: 10 al 12 de Febrero.</w:t>
      </w:r>
    </w:p>
    <w:p w:rsidR="00E1759A" w:rsidRPr="00E1759A" w:rsidRDefault="00335182" w:rsidP="00E1759A">
      <w:pPr>
        <w:spacing w:after="0" w:line="240" w:lineRule="auto"/>
        <w:ind w:hanging="567"/>
        <w:rPr>
          <w:rFonts w:ascii="Calibri" w:eastAsia="Calibri" w:hAnsi="Calibri" w:cs="Times New Roman"/>
          <w:b/>
          <w:i/>
          <w:color w:val="FF0000"/>
        </w:rPr>
      </w:pPr>
      <w:r>
        <w:rPr>
          <w:rFonts w:ascii="Calibri" w:eastAsia="Calibri" w:hAnsi="Calibri" w:cs="Times New Roman"/>
          <w:b/>
          <w:i/>
          <w:color w:val="FF0000"/>
        </w:rPr>
        <w:t xml:space="preserve">         </w:t>
      </w:r>
      <w:r w:rsidR="005D1F62">
        <w:rPr>
          <w:rFonts w:ascii="Calibri" w:eastAsia="Calibri" w:hAnsi="Calibri" w:cs="Times New Roman"/>
          <w:b/>
          <w:i/>
          <w:color w:val="FF0000"/>
        </w:rPr>
        <w:t>Fecha de Defensa ORAL</w:t>
      </w:r>
      <w:r w:rsidR="005D1F62" w:rsidRPr="005D1F62">
        <w:rPr>
          <w:rFonts w:ascii="Calibri" w:eastAsia="Calibri" w:hAnsi="Calibri" w:cs="Times New Roman"/>
          <w:b/>
          <w:i/>
          <w:color w:val="FF0000"/>
        </w:rPr>
        <w:t xml:space="preserve">: </w:t>
      </w:r>
      <w:r w:rsidR="00E1759A" w:rsidRPr="00E1759A">
        <w:rPr>
          <w:rFonts w:ascii="Calibri" w:eastAsia="Calibri" w:hAnsi="Calibri" w:cs="Times New Roman"/>
          <w:b/>
          <w:i/>
          <w:color w:val="FF0000"/>
        </w:rPr>
        <w:t xml:space="preserve">VIERNES 19 de Febrero/2021, horario: 19:30  a 20:30  </w:t>
      </w:r>
      <w:proofErr w:type="spellStart"/>
      <w:r w:rsidR="00E1759A" w:rsidRPr="00E1759A">
        <w:rPr>
          <w:rFonts w:ascii="Calibri" w:eastAsia="Calibri" w:hAnsi="Calibri" w:cs="Times New Roman"/>
          <w:b/>
          <w:i/>
          <w:color w:val="FF0000"/>
        </w:rPr>
        <w:t>hs</w:t>
      </w:r>
      <w:proofErr w:type="spellEnd"/>
      <w:r w:rsidR="00E1759A" w:rsidRPr="00E1759A">
        <w:rPr>
          <w:rFonts w:ascii="Calibri" w:eastAsia="Calibri" w:hAnsi="Calibri" w:cs="Times New Roman"/>
          <w:b/>
          <w:i/>
          <w:color w:val="FF0000"/>
        </w:rPr>
        <w:t>.</w:t>
      </w:r>
    </w:p>
    <w:p w:rsidR="00E1759A" w:rsidRDefault="00335182" w:rsidP="00E1759A">
      <w:pPr>
        <w:spacing w:after="0" w:line="240" w:lineRule="auto"/>
        <w:ind w:hanging="567"/>
        <w:rPr>
          <w:rFonts w:ascii="Calibri" w:eastAsia="Calibri" w:hAnsi="Calibri" w:cs="Times New Roman"/>
          <w:b/>
          <w:i/>
          <w:color w:val="FF0000"/>
        </w:rPr>
      </w:pPr>
      <w:r>
        <w:rPr>
          <w:rFonts w:ascii="Calibri" w:eastAsia="Calibri" w:hAnsi="Calibri" w:cs="Times New Roman"/>
          <w:b/>
          <w:i/>
          <w:color w:val="FF0000"/>
        </w:rPr>
        <w:t xml:space="preserve">        </w:t>
      </w:r>
      <w:bookmarkStart w:id="0" w:name="_GoBack"/>
      <w:bookmarkEnd w:id="0"/>
      <w:r w:rsidR="00E1759A" w:rsidRPr="00E1759A">
        <w:rPr>
          <w:rFonts w:ascii="Calibri" w:eastAsia="Calibri" w:hAnsi="Calibri" w:cs="Times New Roman"/>
          <w:b/>
          <w:i/>
          <w:color w:val="FF0000"/>
        </w:rPr>
        <w:t xml:space="preserve">Enlace: </w:t>
      </w:r>
      <w:r w:rsidR="00D220BF">
        <w:rPr>
          <w:rFonts w:ascii="Calibri" w:eastAsia="Calibri" w:hAnsi="Calibri" w:cs="Times New Roman"/>
          <w:b/>
          <w:i/>
          <w:color w:val="FF0000"/>
        </w:rPr>
        <w:t xml:space="preserve"> </w:t>
      </w:r>
      <w:r w:rsidR="00434F07">
        <w:rPr>
          <w:rFonts w:ascii="Calibri" w:eastAsia="Calibri" w:hAnsi="Calibri" w:cs="Times New Roman"/>
          <w:b/>
          <w:i/>
          <w:color w:val="FF0000"/>
        </w:rPr>
        <w:t xml:space="preserve">   </w:t>
      </w:r>
      <w:r w:rsidR="00434F07" w:rsidRPr="00434F07">
        <w:rPr>
          <w:rFonts w:ascii="Calibri" w:eastAsia="Calibri" w:hAnsi="Calibri" w:cs="Times New Roman"/>
          <w:b/>
          <w:i/>
          <w:color w:val="FF0000"/>
        </w:rPr>
        <w:t>meet.google.com/</w:t>
      </w:r>
      <w:proofErr w:type="spellStart"/>
      <w:r w:rsidR="00434F07" w:rsidRPr="00434F07">
        <w:rPr>
          <w:rFonts w:ascii="Calibri" w:eastAsia="Calibri" w:hAnsi="Calibri" w:cs="Times New Roman"/>
          <w:b/>
          <w:i/>
          <w:color w:val="FF0000"/>
        </w:rPr>
        <w:t>rvi-vxjv-jkd</w:t>
      </w:r>
      <w:proofErr w:type="spellEnd"/>
    </w:p>
    <w:p w:rsidR="00434F07" w:rsidRPr="00E1759A" w:rsidRDefault="00434F07" w:rsidP="00E1759A">
      <w:pPr>
        <w:spacing w:after="0" w:line="240" w:lineRule="auto"/>
        <w:ind w:hanging="567"/>
        <w:rPr>
          <w:rFonts w:ascii="Calibri" w:eastAsia="Calibri" w:hAnsi="Calibri" w:cs="Times New Roman"/>
          <w:b/>
          <w:i/>
          <w:color w:val="FF0000"/>
        </w:rPr>
      </w:pPr>
    </w:p>
    <w:p w:rsidR="005D1F62" w:rsidRPr="005D1F62" w:rsidRDefault="005D1F62" w:rsidP="005D1F62">
      <w:pPr>
        <w:spacing w:after="0" w:line="240" w:lineRule="auto"/>
        <w:ind w:hanging="567"/>
        <w:rPr>
          <w:rFonts w:ascii="Calibri" w:eastAsia="Calibri" w:hAnsi="Calibri" w:cs="Times New Roman"/>
        </w:rPr>
      </w:pPr>
    </w:p>
    <w:p w:rsidR="005D1F62" w:rsidRPr="005D1F62" w:rsidRDefault="005D1F62" w:rsidP="005D1F62">
      <w:pPr>
        <w:spacing w:after="0" w:line="240" w:lineRule="auto"/>
        <w:ind w:hanging="567"/>
        <w:rPr>
          <w:rFonts w:ascii="Calibri" w:eastAsia="Calibri" w:hAnsi="Calibri" w:cs="Times New Roman"/>
          <w:color w:val="0070C0"/>
        </w:rPr>
      </w:pPr>
      <w:r w:rsidRPr="005D1F62">
        <w:rPr>
          <w:rFonts w:ascii="Calibri" w:eastAsia="Calibri" w:hAnsi="Calibri" w:cs="Times New Roman"/>
        </w:rPr>
        <w:t xml:space="preserve"> </w:t>
      </w:r>
    </w:p>
    <w:tbl>
      <w:tblPr>
        <w:tblStyle w:val="Tabladecuadrcula1clara-nfasis111"/>
        <w:tblW w:w="0" w:type="auto"/>
        <w:tblInd w:w="0" w:type="dxa"/>
        <w:tblLook w:val="04A0" w:firstRow="1" w:lastRow="0" w:firstColumn="1" w:lastColumn="0" w:noHBand="0" w:noVBand="1"/>
      </w:tblPr>
      <w:tblGrid>
        <w:gridCol w:w="10063"/>
      </w:tblGrid>
      <w:tr w:rsidR="005D1F62" w:rsidRPr="005D1F62" w:rsidTr="005D1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Borders>
              <w:top w:val="single" w:sz="4" w:space="0" w:color="B8CCE4"/>
              <w:left w:val="single" w:sz="4" w:space="0" w:color="B8CCE4"/>
              <w:right w:val="single" w:sz="4" w:space="0" w:color="B8CCE4"/>
            </w:tcBorders>
            <w:hideMark/>
          </w:tcPr>
          <w:p w:rsidR="005D1F62" w:rsidRPr="005D1F62" w:rsidRDefault="005D1F62" w:rsidP="005D1F62">
            <w:pPr>
              <w:spacing w:after="0" w:line="240" w:lineRule="auto"/>
              <w:rPr>
                <w:rFonts w:ascii="Calibri" w:eastAsia="Calibri" w:hAnsi="Calibri" w:cs="Times New Roman"/>
                <w:color w:val="0070C0"/>
                <w:sz w:val="20"/>
                <w:szCs w:val="20"/>
                <w:lang w:val="es-ES" w:eastAsia="es-ES"/>
              </w:rPr>
            </w:pPr>
            <w:r w:rsidRPr="005D1F62">
              <w:rPr>
                <w:rFonts w:ascii="Calibri" w:eastAsia="Calibri" w:hAnsi="Calibri" w:cs="Times New Roman"/>
                <w:color w:val="0070C0"/>
                <w:sz w:val="20"/>
                <w:szCs w:val="20"/>
                <w:lang w:val="es-ES" w:eastAsia="es-ES"/>
              </w:rPr>
              <w:t>Datos a completar por el alumno</w:t>
            </w:r>
          </w:p>
          <w:p w:rsidR="005D1F62" w:rsidRPr="005D1F62" w:rsidRDefault="005D1F62" w:rsidP="005D1F62">
            <w:pPr>
              <w:spacing w:after="0" w:line="240" w:lineRule="auto"/>
              <w:rPr>
                <w:rFonts w:ascii="Calibri" w:eastAsia="Calibri" w:hAnsi="Calibri" w:cs="Times New Roman"/>
                <w:color w:val="7F7F7F"/>
                <w:sz w:val="20"/>
                <w:szCs w:val="20"/>
                <w:lang w:val="es-ES" w:eastAsia="es-ES"/>
              </w:rPr>
            </w:pPr>
            <w:r w:rsidRPr="005D1F62">
              <w:rPr>
                <w:rFonts w:ascii="Calibri" w:eastAsia="Calibri" w:hAnsi="Calibri" w:cs="Times New Roman"/>
                <w:color w:val="7F7F7F"/>
                <w:sz w:val="20"/>
                <w:szCs w:val="20"/>
                <w:lang w:val="es-ES" w:eastAsia="es-ES"/>
              </w:rPr>
              <w:t xml:space="preserve">APELLIDO Y NOMBRE:         </w:t>
            </w:r>
          </w:p>
          <w:p w:rsidR="005D1F62" w:rsidRPr="005D1F62" w:rsidRDefault="005D1F62" w:rsidP="005D1F62">
            <w:pPr>
              <w:spacing w:after="0" w:line="240" w:lineRule="auto"/>
              <w:rPr>
                <w:rFonts w:ascii="Calibri" w:eastAsia="Calibri" w:hAnsi="Calibri" w:cs="Times New Roman"/>
                <w:color w:val="7F7F7F"/>
                <w:sz w:val="20"/>
                <w:szCs w:val="20"/>
                <w:lang w:val="es-ES" w:eastAsia="es-ES"/>
              </w:rPr>
            </w:pPr>
            <w:r w:rsidRPr="005D1F62">
              <w:rPr>
                <w:rFonts w:ascii="Calibri" w:eastAsia="Calibri" w:hAnsi="Calibri" w:cs="Times New Roman"/>
                <w:color w:val="7F7F7F"/>
                <w:sz w:val="20"/>
                <w:szCs w:val="20"/>
                <w:lang w:val="es-ES" w:eastAsia="es-ES"/>
              </w:rPr>
              <w:t>CURSO:       DIVISIÓN:                  TURNO:</w:t>
            </w:r>
          </w:p>
          <w:p w:rsidR="005D1F62" w:rsidRPr="005D1F62" w:rsidRDefault="005D1F62" w:rsidP="005D1F62">
            <w:pPr>
              <w:spacing w:after="0" w:line="240" w:lineRule="auto"/>
              <w:rPr>
                <w:rFonts w:ascii="Calibri" w:eastAsia="Calibri" w:hAnsi="Calibri" w:cs="Times New Roman"/>
                <w:color w:val="7F7F7F"/>
                <w:sz w:val="20"/>
                <w:szCs w:val="20"/>
                <w:lang w:val="es-ES" w:eastAsia="es-ES"/>
              </w:rPr>
            </w:pPr>
            <w:r w:rsidRPr="005D1F62">
              <w:rPr>
                <w:rFonts w:ascii="Calibri" w:eastAsia="Calibri" w:hAnsi="Calibri" w:cs="Times New Roman"/>
                <w:color w:val="7F7F7F"/>
                <w:sz w:val="20"/>
                <w:szCs w:val="20"/>
                <w:lang w:val="es-ES" w:eastAsia="es-ES"/>
              </w:rPr>
              <w:t xml:space="preserve">E-MAIL:      </w:t>
            </w:r>
          </w:p>
          <w:p w:rsidR="005D1F62" w:rsidRPr="005D1F62" w:rsidRDefault="005D1F62" w:rsidP="005D1F62">
            <w:pPr>
              <w:spacing w:after="0" w:line="240" w:lineRule="auto"/>
              <w:rPr>
                <w:rFonts w:ascii="Calibri" w:eastAsia="Calibri" w:hAnsi="Calibri" w:cs="Times New Roman"/>
                <w:color w:val="0070C0"/>
                <w:sz w:val="20"/>
                <w:szCs w:val="20"/>
                <w:lang w:val="es-ES" w:eastAsia="es-ES"/>
              </w:rPr>
            </w:pPr>
            <w:r w:rsidRPr="005D1F62">
              <w:rPr>
                <w:rFonts w:ascii="Calibri" w:eastAsia="Calibri" w:hAnsi="Calibri" w:cs="Times New Roman"/>
                <w:color w:val="7F7F7F"/>
                <w:sz w:val="20"/>
                <w:szCs w:val="20"/>
                <w:lang w:val="es-ES" w:eastAsia="es-ES"/>
              </w:rPr>
              <w:t>TELÉFONO:                                     (SEÑALAR: FIJO O MÓVIL)</w:t>
            </w:r>
          </w:p>
        </w:tc>
      </w:tr>
    </w:tbl>
    <w:p w:rsidR="005D1F62" w:rsidRPr="005D1F62" w:rsidRDefault="005D1F62" w:rsidP="005D1F62">
      <w:pPr>
        <w:spacing w:after="0" w:line="240" w:lineRule="auto"/>
        <w:ind w:hanging="567"/>
        <w:rPr>
          <w:rFonts w:ascii="Calibri" w:eastAsia="Calibri" w:hAnsi="Calibri" w:cs="Times New Roman"/>
          <w:color w:val="0070C0"/>
        </w:rPr>
      </w:pPr>
    </w:p>
    <w:p w:rsidR="00C54205" w:rsidRDefault="00C54205" w:rsidP="00C54205">
      <w:pPr>
        <w:spacing w:after="0"/>
        <w:ind w:hanging="567"/>
        <w:jc w:val="center"/>
        <w:rPr>
          <w:rFonts w:ascii="Calibri" w:eastAsia="Calibri" w:hAnsi="Calibri" w:cs="Times New Roman"/>
          <w:b/>
          <w:u w:val="single"/>
        </w:rPr>
      </w:pPr>
      <w:r w:rsidRPr="00C54205">
        <w:rPr>
          <w:rFonts w:ascii="Calibri" w:eastAsia="Calibri" w:hAnsi="Calibri" w:cs="Times New Roman"/>
          <w:b/>
          <w:u w:val="single"/>
        </w:rPr>
        <w:t>ACTIVIDADES:</w:t>
      </w:r>
    </w:p>
    <w:p w:rsidR="00C54205" w:rsidRPr="00C54205" w:rsidRDefault="00C54205" w:rsidP="00C54205">
      <w:pPr>
        <w:pStyle w:val="Prrafodelista"/>
        <w:numPr>
          <w:ilvl w:val="0"/>
          <w:numId w:val="36"/>
        </w:numPr>
        <w:spacing w:after="0"/>
        <w:jc w:val="center"/>
        <w:rPr>
          <w:rFonts w:ascii="Calibri" w:eastAsia="Calibri" w:hAnsi="Calibri" w:cs="Times New Roman"/>
          <w:b/>
          <w:u w:val="single"/>
        </w:rPr>
      </w:pPr>
      <w:r w:rsidRPr="00C54205">
        <w:rPr>
          <w:rFonts w:ascii="Calibri" w:eastAsia="Calibri" w:hAnsi="Calibri" w:cs="Times New Roman"/>
          <w:b/>
          <w:u w:val="single"/>
        </w:rPr>
        <w:t>TEMA: La Argentina y la apertura democrática</w:t>
      </w:r>
    </w:p>
    <w:p w:rsidR="00C54205" w:rsidRPr="00C54205" w:rsidRDefault="00C54205" w:rsidP="00C54205">
      <w:pPr>
        <w:pStyle w:val="Prrafodelista"/>
        <w:spacing w:after="0"/>
        <w:ind w:left="153"/>
        <w:rPr>
          <w:rFonts w:ascii="Calibri" w:eastAsia="Calibri" w:hAnsi="Calibri" w:cs="Times New Roman"/>
          <w:b/>
          <w:u w:val="single"/>
        </w:rPr>
      </w:pPr>
      <w:r w:rsidRPr="00C54205">
        <w:rPr>
          <w:rFonts w:ascii="Calibri" w:eastAsia="Calibri" w:hAnsi="Calibri" w:cs="Times New Roman"/>
          <w:b/>
          <w:u w:val="single"/>
        </w:rPr>
        <w:t xml:space="preserve">Buscar información  </w:t>
      </w:r>
      <w:r>
        <w:rPr>
          <w:rFonts w:ascii="Calibri" w:eastAsia="Calibri" w:hAnsi="Calibri" w:cs="Times New Roman"/>
          <w:b/>
          <w:u w:val="single"/>
        </w:rPr>
        <w:t xml:space="preserve">sobre los siguientes </w:t>
      </w:r>
      <w:proofErr w:type="gramStart"/>
      <w:r>
        <w:rPr>
          <w:rFonts w:ascii="Calibri" w:eastAsia="Calibri" w:hAnsi="Calibri" w:cs="Times New Roman"/>
          <w:b/>
          <w:u w:val="single"/>
        </w:rPr>
        <w:t>temas :</w:t>
      </w:r>
      <w:proofErr w:type="gramEnd"/>
    </w:p>
    <w:p w:rsidR="00C54205" w:rsidRPr="00C54205" w:rsidRDefault="00C54205" w:rsidP="00C54205">
      <w:pPr>
        <w:spacing w:after="0"/>
        <w:ind w:hanging="567"/>
        <w:rPr>
          <w:rFonts w:ascii="Calibri" w:eastAsia="Calibri" w:hAnsi="Calibri" w:cs="Times New Roman"/>
          <w:b/>
        </w:rPr>
      </w:pPr>
      <w:r w:rsidRPr="00C54205">
        <w:rPr>
          <w:rFonts w:ascii="Calibri" w:eastAsia="Calibri" w:hAnsi="Calibri" w:cs="Times New Roman"/>
          <w:b/>
        </w:rPr>
        <w:t>1)</w:t>
      </w:r>
      <w:r w:rsidRPr="00C54205">
        <w:rPr>
          <w:rFonts w:ascii="Calibri" w:eastAsia="Calibri" w:hAnsi="Calibri" w:cs="Times New Roman"/>
          <w:b/>
        </w:rPr>
        <w:tab/>
      </w:r>
      <w:r>
        <w:rPr>
          <w:rFonts w:ascii="Calibri" w:eastAsia="Calibri" w:hAnsi="Calibri" w:cs="Times New Roman"/>
          <w:b/>
        </w:rPr>
        <w:t xml:space="preserve"> </w:t>
      </w:r>
      <w:r w:rsidRPr="00C54205">
        <w:rPr>
          <w:rFonts w:ascii="Calibri" w:eastAsia="Calibri" w:hAnsi="Calibri" w:cs="Times New Roman"/>
          <w:b/>
        </w:rPr>
        <w:t>Explicar el cambio que provocó la Ley Sáenz Peña.</w:t>
      </w:r>
    </w:p>
    <w:p w:rsidR="00C54205" w:rsidRPr="00C54205" w:rsidRDefault="00C54205" w:rsidP="00C54205">
      <w:pPr>
        <w:spacing w:after="0"/>
        <w:ind w:hanging="567"/>
        <w:rPr>
          <w:rFonts w:ascii="Calibri" w:eastAsia="Calibri" w:hAnsi="Calibri" w:cs="Times New Roman"/>
          <w:b/>
        </w:rPr>
      </w:pPr>
      <w:r w:rsidRPr="00C54205">
        <w:rPr>
          <w:rFonts w:ascii="Calibri" w:eastAsia="Calibri" w:hAnsi="Calibri" w:cs="Times New Roman"/>
          <w:b/>
        </w:rPr>
        <w:t>2)</w:t>
      </w:r>
      <w:r w:rsidRPr="00C54205">
        <w:rPr>
          <w:rFonts w:ascii="Calibri" w:eastAsia="Calibri" w:hAnsi="Calibri" w:cs="Times New Roman"/>
          <w:b/>
        </w:rPr>
        <w:tab/>
        <w:t xml:space="preserve">Enumerar 10 aspectos claves de la primera presidencia de Hipólito </w:t>
      </w:r>
      <w:proofErr w:type="spellStart"/>
      <w:r w:rsidRPr="00C54205">
        <w:rPr>
          <w:rFonts w:ascii="Calibri" w:eastAsia="Calibri" w:hAnsi="Calibri" w:cs="Times New Roman"/>
          <w:b/>
        </w:rPr>
        <w:t>Yrigoyen</w:t>
      </w:r>
      <w:proofErr w:type="spellEnd"/>
      <w:r w:rsidRPr="00C54205">
        <w:rPr>
          <w:rFonts w:ascii="Calibri" w:eastAsia="Calibri" w:hAnsi="Calibri" w:cs="Times New Roman"/>
          <w:b/>
        </w:rPr>
        <w:t>.</w:t>
      </w:r>
    </w:p>
    <w:p w:rsidR="005D1F62" w:rsidRPr="00C54205" w:rsidRDefault="00C54205" w:rsidP="00C54205">
      <w:pPr>
        <w:spacing w:after="0"/>
        <w:ind w:hanging="567"/>
        <w:rPr>
          <w:rFonts w:ascii="Calibri" w:eastAsia="Calibri" w:hAnsi="Calibri" w:cs="Times New Roman"/>
          <w:b/>
        </w:rPr>
      </w:pPr>
      <w:r w:rsidRPr="00C54205">
        <w:rPr>
          <w:rFonts w:ascii="Calibri" w:eastAsia="Calibri" w:hAnsi="Calibri" w:cs="Times New Roman"/>
          <w:b/>
        </w:rPr>
        <w:t>3)</w:t>
      </w:r>
      <w:r w:rsidRPr="00C54205">
        <w:rPr>
          <w:rFonts w:ascii="Calibri" w:eastAsia="Calibri" w:hAnsi="Calibri" w:cs="Times New Roman"/>
          <w:b/>
        </w:rPr>
        <w:tab/>
        <w:t>Elaborar un resumen de 10 renglones como máximo, que contenga los hechos más significativos de la presidencia de Alvear.</w:t>
      </w:r>
    </w:p>
    <w:p w:rsidR="005D1F62" w:rsidRDefault="005D1F62" w:rsidP="00DB6E47">
      <w:pPr>
        <w:spacing w:after="0"/>
        <w:ind w:hanging="567"/>
        <w:jc w:val="center"/>
        <w:rPr>
          <w:rFonts w:ascii="Calibri" w:eastAsia="Calibri" w:hAnsi="Calibri" w:cs="Times New Roman"/>
          <w:b/>
          <w:u w:val="single"/>
        </w:rPr>
      </w:pPr>
    </w:p>
    <w:p w:rsidR="005D1F62" w:rsidRDefault="005D1F62" w:rsidP="00DB6E47">
      <w:pPr>
        <w:spacing w:after="0"/>
        <w:ind w:hanging="567"/>
        <w:jc w:val="center"/>
        <w:rPr>
          <w:rFonts w:ascii="Calibri" w:eastAsia="Calibri" w:hAnsi="Calibri" w:cs="Times New Roman"/>
          <w:b/>
          <w:u w:val="single"/>
        </w:rPr>
      </w:pPr>
    </w:p>
    <w:p w:rsidR="00DB6E47" w:rsidRPr="00AE0CF4" w:rsidRDefault="00DB6E47" w:rsidP="00AE0CF4">
      <w:pPr>
        <w:pStyle w:val="Prrafodelista"/>
        <w:numPr>
          <w:ilvl w:val="0"/>
          <w:numId w:val="35"/>
        </w:numPr>
        <w:spacing w:after="0"/>
        <w:jc w:val="center"/>
        <w:rPr>
          <w:rFonts w:ascii="Calibri" w:eastAsia="Calibri" w:hAnsi="Calibri" w:cs="Times New Roman"/>
          <w:b/>
          <w:u w:val="single"/>
        </w:rPr>
      </w:pPr>
      <w:r w:rsidRPr="00AE0CF4">
        <w:rPr>
          <w:rFonts w:ascii="Calibri" w:eastAsia="Calibri" w:hAnsi="Calibri" w:cs="Times New Roman"/>
          <w:b/>
          <w:u w:val="single"/>
        </w:rPr>
        <w:t>TEMA: DÉCADA INFAME</w:t>
      </w:r>
    </w:p>
    <w:p w:rsidR="00DB6E47" w:rsidRPr="00DB6E47" w:rsidRDefault="00DB6E47" w:rsidP="00AE0CF4">
      <w:pPr>
        <w:spacing w:line="240" w:lineRule="auto"/>
        <w:contextualSpacing/>
        <w:jc w:val="center"/>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RESUMEN DE LA DÉCADA INFAME – CARACTERÍSTICAS, CAUSAS Y CONSECUENCIAS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A partir del 6 de setiembre de 1930, fecha en que se verifica el pronunciamiento militar del general </w:t>
      </w:r>
      <w:proofErr w:type="spellStart"/>
      <w:r w:rsidRPr="00DB6E47">
        <w:rPr>
          <w:rFonts w:ascii="Times New Roman" w:eastAsia="Calibri" w:hAnsi="Times New Roman" w:cs="Times New Roman"/>
          <w:bCs/>
          <w:sz w:val="24"/>
          <w:szCs w:val="24"/>
          <w:lang w:val="es-ES_tradnl"/>
        </w:rPr>
        <w:t>Uriburu</w:t>
      </w:r>
      <w:proofErr w:type="spellEnd"/>
      <w:r w:rsidRPr="00DB6E47">
        <w:rPr>
          <w:rFonts w:ascii="Times New Roman" w:eastAsia="Calibri" w:hAnsi="Times New Roman" w:cs="Times New Roman"/>
          <w:bCs/>
          <w:sz w:val="24"/>
          <w:szCs w:val="24"/>
          <w:lang w:val="es-ES_tradnl"/>
        </w:rPr>
        <w:t>, se inaugura en el país un período que la historia recuerda con el sugestivo calificativo de «Década Infame«, título de uno de los libros del periodista José Luis Torres, que por extensión se usó para definir todo ese tramo de nuestra existencia nacional.</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Un desprecio por lo popular evidenciado en las clases dirigentes, una marcada intervención de los intereses económicos externos, son las características más definidas de esa época.</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Y a ellas debe agregarse la práctica de componendas (tratos ilegales) y métodos electorales que desvirtuaron el sentido democrático de las elecciones, convirtiendo al acto comicial en un verdadero fraude, «un fraude patriótico», para usar palabras de los interesados en perpetuarse en el gobierno, a toda costa. El de 6 de septiembre de 1930 el general José Félix </w:t>
      </w:r>
      <w:proofErr w:type="spellStart"/>
      <w:r w:rsidRPr="00DB6E47">
        <w:rPr>
          <w:rFonts w:ascii="Times New Roman" w:eastAsia="Calibri" w:hAnsi="Times New Roman" w:cs="Times New Roman"/>
          <w:bCs/>
          <w:sz w:val="24"/>
          <w:szCs w:val="24"/>
          <w:lang w:val="es-ES_tradnl"/>
        </w:rPr>
        <w:t>Uriburu</w:t>
      </w:r>
      <w:proofErr w:type="spellEnd"/>
      <w:r w:rsidRPr="00DB6E47">
        <w:rPr>
          <w:rFonts w:ascii="Times New Roman" w:eastAsia="Calibri" w:hAnsi="Times New Roman" w:cs="Times New Roman"/>
          <w:bCs/>
          <w:sz w:val="24"/>
          <w:szCs w:val="24"/>
          <w:lang w:val="es-ES_tradnl"/>
        </w:rPr>
        <w:t xml:space="preserve"> lidera un golpe militar que derroca al presidente Hipólito </w:t>
      </w:r>
      <w:proofErr w:type="spellStart"/>
      <w:r w:rsidRPr="00DB6E47">
        <w:rPr>
          <w:rFonts w:ascii="Times New Roman" w:eastAsia="Calibri" w:hAnsi="Times New Roman" w:cs="Times New Roman"/>
          <w:bCs/>
          <w:sz w:val="24"/>
          <w:szCs w:val="24"/>
          <w:lang w:val="es-ES_tradnl"/>
        </w:rPr>
        <w:t>Yrigoyen</w:t>
      </w:r>
      <w:proofErr w:type="spellEnd"/>
      <w:r w:rsidRPr="00DB6E47">
        <w:rPr>
          <w:rFonts w:ascii="Times New Roman" w:eastAsia="Calibri" w:hAnsi="Times New Roman" w:cs="Times New Roman"/>
          <w:bCs/>
          <w:sz w:val="24"/>
          <w:szCs w:val="24"/>
          <w:lang w:val="es-ES_tradnl"/>
        </w:rPr>
        <w:t xml:space="preserve"> de la Unión Cívica Radical, quien había sido elegido democráticamente para ejercer su segundo mandato en 1928</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ANTECEDENTES HISTÓRICOS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El 6 de septiembre de 1930, un golpe militar encabezado por el general José Félix </w:t>
      </w:r>
      <w:proofErr w:type="spellStart"/>
      <w:r w:rsidRPr="00DB6E47">
        <w:rPr>
          <w:rFonts w:ascii="Times New Roman" w:eastAsia="Calibri" w:hAnsi="Times New Roman" w:cs="Times New Roman"/>
          <w:bCs/>
          <w:sz w:val="24"/>
          <w:szCs w:val="24"/>
          <w:lang w:val="es-ES_tradnl"/>
        </w:rPr>
        <w:t>Uriburu</w:t>
      </w:r>
      <w:proofErr w:type="spellEnd"/>
      <w:r w:rsidRPr="00DB6E47">
        <w:rPr>
          <w:rFonts w:ascii="Times New Roman" w:eastAsia="Calibri" w:hAnsi="Times New Roman" w:cs="Times New Roman"/>
          <w:bCs/>
          <w:sz w:val="24"/>
          <w:szCs w:val="24"/>
          <w:lang w:val="es-ES_tradnl"/>
        </w:rPr>
        <w:t xml:space="preserve"> desalojó del poder al gobierno de Hipólito </w:t>
      </w:r>
      <w:proofErr w:type="spellStart"/>
      <w:r w:rsidRPr="00DB6E47">
        <w:rPr>
          <w:rFonts w:ascii="Times New Roman" w:eastAsia="Calibri" w:hAnsi="Times New Roman" w:cs="Times New Roman"/>
          <w:bCs/>
          <w:sz w:val="24"/>
          <w:szCs w:val="24"/>
          <w:lang w:val="es-ES_tradnl"/>
        </w:rPr>
        <w:t>Yrigoyen</w:t>
      </w:r>
      <w:proofErr w:type="spellEnd"/>
      <w:r w:rsidRPr="00DB6E47">
        <w:rPr>
          <w:rFonts w:ascii="Times New Roman" w:eastAsia="Calibri" w:hAnsi="Times New Roman" w:cs="Times New Roman"/>
          <w:bCs/>
          <w:sz w:val="24"/>
          <w:szCs w:val="24"/>
          <w:lang w:val="es-ES_tradnl"/>
        </w:rPr>
        <w:t>.</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La coalición revolucionaria, que sólo compartía su oposición al gobierno radical y su vocación conservadora y oligárquica, pronto se escindió en dos líneas.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Una de ellas, liderada por </w:t>
      </w:r>
      <w:proofErr w:type="spellStart"/>
      <w:r w:rsidRPr="00DB6E47">
        <w:rPr>
          <w:rFonts w:ascii="Times New Roman" w:eastAsia="Calibri" w:hAnsi="Times New Roman" w:cs="Times New Roman"/>
          <w:bCs/>
          <w:sz w:val="24"/>
          <w:szCs w:val="24"/>
          <w:lang w:val="es-ES_tradnl"/>
        </w:rPr>
        <w:t>Uriburu</w:t>
      </w:r>
      <w:proofErr w:type="spellEnd"/>
      <w:r w:rsidRPr="00DB6E47">
        <w:rPr>
          <w:rFonts w:ascii="Times New Roman" w:eastAsia="Calibri" w:hAnsi="Times New Roman" w:cs="Times New Roman"/>
          <w:bCs/>
          <w:sz w:val="24"/>
          <w:szCs w:val="24"/>
          <w:lang w:val="es-ES_tradnl"/>
        </w:rPr>
        <w:t>, acompañado por un núcleo nacionalista y por grupos conservadores de Buenos Aires, pretendía transformar el orden político nacional, de acuerdo con las ideas de los regímenes fascistas que estaban creciendo en Europa.</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La otra, liderada por el general Agustín P. Justo (imagen izq.), procuraba la restauración del orden político anterior a 1916.</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Respecto a </w:t>
      </w:r>
      <w:proofErr w:type="spellStart"/>
      <w:r w:rsidRPr="00DB6E47">
        <w:rPr>
          <w:rFonts w:ascii="Times New Roman" w:eastAsia="Calibri" w:hAnsi="Times New Roman" w:cs="Times New Roman"/>
          <w:bCs/>
          <w:sz w:val="24"/>
          <w:szCs w:val="24"/>
          <w:lang w:val="es-ES_tradnl"/>
        </w:rPr>
        <w:t>Uriburu</w:t>
      </w:r>
      <w:proofErr w:type="spellEnd"/>
      <w:r w:rsidRPr="00DB6E47">
        <w:rPr>
          <w:rFonts w:ascii="Times New Roman" w:eastAsia="Calibri" w:hAnsi="Times New Roman" w:cs="Times New Roman"/>
          <w:bCs/>
          <w:sz w:val="24"/>
          <w:szCs w:val="24"/>
          <w:lang w:val="es-ES_tradnl"/>
        </w:rPr>
        <w:t xml:space="preserve"> su gobierno tendría un carácter autoritario, represivo y violento, restringiendo las libertades políticas de un sector de la población, como por ejemplo los obreros, pero a partir de 1931, la línea política fue marcada por Justo, quien, en noviembre de ese año, fue elegido presidente.</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El rasgo saliente de esa política fue el control fraudulento del proceso electoral (llamado fraude patriótico) con el fin de impedir la vuelta del radicalismo al poder.</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►CARACTERÍSTICAS DE LA «DÉCADA»:</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Esta nueva etapa histórica, es conocida popularmente como «la década infame», y se caracterizó por la ausencia de la participación popular, la persecución a la oposición, la tortura a los detenidos políticos, la creciente dependencia de nuestro país y la proliferación de los negociados.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Hacia mediados de la década del ’30 se produjeron algunos cambios en la situación política y social.</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Por otro lado, aumentó la agitación social, sobre todo a causa de las huelgas del sector de la construcción.</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Las elecciones del 5 de septiembre de 1937 le dieron el triunfo a la fórmula Roberto M. Ortiz-Ramón S. Castillo.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Una vez en el gobierno, Ortiz intentó llevar a cabo ciertos cambios en las prácticas políticas de la restauración conservadora.</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Pero en 1940, gravemente enfermo, el presidente se vio obligado a delegar el poder en manos del vicepresidente Castillo. En 1942, poco antes de su muerte, Ortiz renunció a su cargo y Castillo quedó como presidente.</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El general Justo asumió el mando el 20 de febrero de 1932 y en esta forma reanudó el normal funcionamiento de sus instituciones. El presidente dispuso seguir una política de conciliación y una de sus primeras disposiciones fue el levantamiento del estado de sitio.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La situación financiera era delicada, por cuanto el gobierno provisional no había llegado a controlar el déficit económico. La crisis mundial continuaba perjudicando a nuestro país y había originado el alza de las tarifas aduaneras y el cierre de importantes mercados del extranjero.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El gobierno tomó una serie de medidas, entre ellas modernizó el sistema rentístico y aplicó por primera vez el impuesto a los réditos, creó el Banco Central de la República y levantó un empréstito interno de carácter patriótico.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La dependencia económica de nuestro país con Gran Bretaña y la política proteccionista adoptada por esta última nación después de la Conferencia de Ottawa (mediados   de   1932)   agravaron   el   problema   económico   argentino.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En efecto: en la citada asamblea, dicha potencia manifestó que de preferencia se abastecería con productos de sus propios dominios, con lógica exclusión de los países extranjeros.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Esta disposición provocó inquietud en nuestro gobierno y en los círculos ganaderos, por cuanto Gran Bretaña se surtía particularmente de carnes argentinas.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El general Justo dispuso que partiera hacia Londres una comisión presidida por Julio A. Roca, a fin de gestionar un convenio comercial con Gran Bretaña.</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lastRenderedPageBreak/>
        <w:t>Después de difíciles tramitaciones se firmó en Londres el tratado Roca-</w:t>
      </w:r>
      <w:proofErr w:type="spellStart"/>
      <w:r w:rsidRPr="00DB6E47">
        <w:rPr>
          <w:rFonts w:ascii="Times New Roman" w:eastAsia="Calibri" w:hAnsi="Times New Roman" w:cs="Times New Roman"/>
          <w:bCs/>
          <w:sz w:val="24"/>
          <w:szCs w:val="24"/>
          <w:lang w:val="es-ES_tradnl"/>
        </w:rPr>
        <w:t>Runciman</w:t>
      </w:r>
      <w:proofErr w:type="spellEnd"/>
      <w:r w:rsidRPr="00DB6E47">
        <w:rPr>
          <w:rFonts w:ascii="Times New Roman" w:eastAsia="Calibri" w:hAnsi="Times New Roman" w:cs="Times New Roman"/>
          <w:bCs/>
          <w:sz w:val="24"/>
          <w:szCs w:val="24"/>
          <w:lang w:val="es-ES_tradnl"/>
        </w:rPr>
        <w:t>, así llamado por los funcionarios que representaron a los dos países. El convenio resultó muy beneficioso para la potencia europea, que pasó a controlar el 85 % de la exportación de nuestras carnes y además se aseguraba un «benévolo tratamiento» para los capitales británicos invertidos en la Argentina.</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La firma del tratado provocó intensos debates en el Congreso Nacional —se recuerda la oposición del senador Lisandro de la Torre—, aunque fue aprobado.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El gobierno aplicó un plan económico intervencionista y dispuso regular oficialmente la producción.</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Se creó la Junta Nacional de Carnes, la Reguladora de Granos, la de la Industria Lechera y la Reguladora de Vinos.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La decisión con que fueron encarados los difíciles problemas de la crisis —más el aporte de las buenas cosechas y el impulso del trabajo— permitió obtener el éxito deseado a fines de 1936.</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Entre las realizaciones progresistas de la presidencia del general Justo merecen citarse: la instalación de una amplia red de elevadores de granos, el impulso dado a la explotación petrolífera, la creación de la Dirección Nacional de Vialidad, que construyó gran cantidad de caminos pavimentados —entre ellos el de Buenos Aires a Mar del Plata—, la inauguración de importantes obras públicas, como la Plaza de la República y la avenida 9 de Julio; la habilitación de nuevas líneas de subterráneos, etc.</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En el orden social se promulgaron leyes relativas a indemnizaciones por despido, a vacaciones pagas y al descanso el sábado por la tarde.</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►RESUMEN DE LA DÉCADA INFAME: (1930-1943)</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Al nivel mundial había una verdadera crisis económica causada por la caída de la bolsa de Wall </w:t>
      </w:r>
      <w:proofErr w:type="spellStart"/>
      <w:r w:rsidRPr="00DB6E47">
        <w:rPr>
          <w:rFonts w:ascii="Times New Roman" w:eastAsia="Calibri" w:hAnsi="Times New Roman" w:cs="Times New Roman"/>
          <w:bCs/>
          <w:sz w:val="24"/>
          <w:szCs w:val="24"/>
          <w:lang w:val="es-ES_tradnl"/>
        </w:rPr>
        <w:t>Streetdando</w:t>
      </w:r>
      <w:proofErr w:type="spellEnd"/>
      <w:r w:rsidRPr="00DB6E47">
        <w:rPr>
          <w:rFonts w:ascii="Times New Roman" w:eastAsia="Calibri" w:hAnsi="Times New Roman" w:cs="Times New Roman"/>
          <w:bCs/>
          <w:sz w:val="24"/>
          <w:szCs w:val="24"/>
          <w:lang w:val="es-ES_tradnl"/>
        </w:rPr>
        <w:t xml:space="preserve"> lugar al nacimiento de gobiernos autoritarios que derrocaron a aquellos democráticos, como el fascismo y el nazismo.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El crack del 24 de octubre de 1929 de la bolsa norteamericana generó:</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a) Una gran recesión mundial.</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b) Caída de la producción</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c) Caída de los salarios.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b) Desocupación.</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 Se achicaban las exportaciones.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f) No había créditos internacionales.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Los </w:t>
      </w:r>
      <w:proofErr w:type="spellStart"/>
      <w:r w:rsidRPr="00DB6E47">
        <w:rPr>
          <w:rFonts w:ascii="Times New Roman" w:eastAsia="Calibri" w:hAnsi="Times New Roman" w:cs="Times New Roman"/>
          <w:bCs/>
          <w:sz w:val="24"/>
          <w:szCs w:val="24"/>
          <w:lang w:val="es-ES_tradnl"/>
        </w:rPr>
        <w:t>items</w:t>
      </w:r>
      <w:proofErr w:type="spellEnd"/>
      <w:r w:rsidRPr="00DB6E47">
        <w:rPr>
          <w:rFonts w:ascii="Times New Roman" w:eastAsia="Calibri" w:hAnsi="Times New Roman" w:cs="Times New Roman"/>
          <w:bCs/>
          <w:sz w:val="24"/>
          <w:szCs w:val="24"/>
          <w:lang w:val="es-ES_tradnl"/>
        </w:rPr>
        <w:t xml:space="preserve"> a) al f) no fueron ajenos a la Argentina. (</w:t>
      </w:r>
      <w:proofErr w:type="gramStart"/>
      <w:r w:rsidRPr="00DB6E47">
        <w:rPr>
          <w:rFonts w:ascii="Times New Roman" w:eastAsia="Calibri" w:hAnsi="Times New Roman" w:cs="Times New Roman"/>
          <w:bCs/>
          <w:sz w:val="24"/>
          <w:szCs w:val="24"/>
          <w:lang w:val="es-ES_tradnl"/>
        </w:rPr>
        <w:t>huelgas</w:t>
      </w:r>
      <w:proofErr w:type="gramEnd"/>
      <w:r w:rsidRPr="00DB6E47">
        <w:rPr>
          <w:rFonts w:ascii="Times New Roman" w:eastAsia="Calibri" w:hAnsi="Times New Roman" w:cs="Times New Roman"/>
          <w:bCs/>
          <w:sz w:val="24"/>
          <w:szCs w:val="24"/>
          <w:lang w:val="es-ES_tradnl"/>
        </w:rPr>
        <w:t>, desorden social, hambre)</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En el año 1930 hubo 10 movimientos o golpes militares de los cuales 6 salieron exitosos.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En Argentina, Irigoyen ya no era garantía para los intereses de los grupos económicos, que se encontraban asediados por la crisis mundial.</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El 6 de septiembre de 1930 un golpe militar encabezado por el salteño </w:t>
      </w:r>
      <w:proofErr w:type="spellStart"/>
      <w:r w:rsidRPr="00DB6E47">
        <w:rPr>
          <w:rFonts w:ascii="Times New Roman" w:eastAsia="Calibri" w:hAnsi="Times New Roman" w:cs="Times New Roman"/>
          <w:bCs/>
          <w:sz w:val="24"/>
          <w:szCs w:val="24"/>
          <w:lang w:val="es-ES_tradnl"/>
        </w:rPr>
        <w:t>Uriburu</w:t>
      </w:r>
      <w:proofErr w:type="spellEnd"/>
      <w:r w:rsidRPr="00DB6E47">
        <w:rPr>
          <w:rFonts w:ascii="Times New Roman" w:eastAsia="Calibri" w:hAnsi="Times New Roman" w:cs="Times New Roman"/>
          <w:bCs/>
          <w:sz w:val="24"/>
          <w:szCs w:val="24"/>
          <w:lang w:val="es-ES_tradnl"/>
        </w:rPr>
        <w:t xml:space="preserve"> destituye al régimen democrático de Irigoyen, de esta manera se inicia la década infame, vuelven los antiguos conservadores, oligarcas, que defendían el modelo agro exportador.</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Irigoyen fue detenido en la isla Martín García.</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Ellos odiaban al radicalismo, lo llamaban «la chusma» y el pueblo aceptó este golpe pensando que podría ser una solución a sus problemas laborales.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Los golpistas se dividieron en dos líneas, la de Agustín P. Justo que quería volver al orden político anterior a 1916, y la otra con tendencias fascista, que deseaba implantar el régimen de </w:t>
      </w:r>
      <w:proofErr w:type="spellStart"/>
      <w:r w:rsidRPr="00DB6E47">
        <w:rPr>
          <w:rFonts w:ascii="Times New Roman" w:eastAsia="Calibri" w:hAnsi="Times New Roman" w:cs="Times New Roman"/>
          <w:bCs/>
          <w:sz w:val="24"/>
          <w:szCs w:val="24"/>
          <w:lang w:val="es-ES_tradnl"/>
        </w:rPr>
        <w:t>Musolinni</w:t>
      </w:r>
      <w:proofErr w:type="spellEnd"/>
      <w:r w:rsidRPr="00DB6E47">
        <w:rPr>
          <w:rFonts w:ascii="Times New Roman" w:eastAsia="Calibri" w:hAnsi="Times New Roman" w:cs="Times New Roman"/>
          <w:bCs/>
          <w:sz w:val="24"/>
          <w:szCs w:val="24"/>
          <w:lang w:val="es-ES_tradnl"/>
        </w:rPr>
        <w:t>, basado en el corporativismo. Quería reformar la Constitución Nacional.</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proofErr w:type="spellStart"/>
      <w:r w:rsidRPr="00DB6E47">
        <w:rPr>
          <w:rFonts w:ascii="Times New Roman" w:eastAsia="Calibri" w:hAnsi="Times New Roman" w:cs="Times New Roman"/>
          <w:bCs/>
          <w:sz w:val="24"/>
          <w:szCs w:val="24"/>
          <w:lang w:val="es-ES_tradnl"/>
        </w:rPr>
        <w:t>Uriburu</w:t>
      </w:r>
      <w:proofErr w:type="spellEnd"/>
      <w:r w:rsidRPr="00DB6E47">
        <w:rPr>
          <w:rFonts w:ascii="Times New Roman" w:eastAsia="Calibri" w:hAnsi="Times New Roman" w:cs="Times New Roman"/>
          <w:bCs/>
          <w:sz w:val="24"/>
          <w:szCs w:val="24"/>
          <w:lang w:val="es-ES_tradnl"/>
        </w:rPr>
        <w:t xml:space="preserve"> gobernó durante 18 meses e implantó el estado de sitio y la ley marcial, disolvió el Congreso, intervino las provincias y universidades, persiguió a los opositores, e intentó modificar la ley </w:t>
      </w:r>
      <w:proofErr w:type="spellStart"/>
      <w:r w:rsidRPr="00DB6E47">
        <w:rPr>
          <w:rFonts w:ascii="Times New Roman" w:eastAsia="Calibri" w:hAnsi="Times New Roman" w:cs="Times New Roman"/>
          <w:bCs/>
          <w:sz w:val="24"/>
          <w:szCs w:val="24"/>
          <w:lang w:val="es-ES_tradnl"/>
        </w:rPr>
        <w:t>Saenz</w:t>
      </w:r>
      <w:proofErr w:type="spellEnd"/>
      <w:r w:rsidRPr="00DB6E47">
        <w:rPr>
          <w:rFonts w:ascii="Times New Roman" w:eastAsia="Calibri" w:hAnsi="Times New Roman" w:cs="Times New Roman"/>
          <w:bCs/>
          <w:sz w:val="24"/>
          <w:szCs w:val="24"/>
          <w:lang w:val="es-ES_tradnl"/>
        </w:rPr>
        <w:t xml:space="preserve"> Peña. Fue un gobierno sumamente autoritario, de todas maneras, comienza una etapa de apertura democrática.</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Se realizan elecciones en 1931 para gobernador de la prov. De Buenos Aires, y gana el vapuleado partido radical, poniendo de manifiesto el descontento de una mayoría con el régimen instaurado.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lastRenderedPageBreak/>
        <w:t xml:space="preserve">El gobierno golpista no pudo aceptar esta derrota y decide anular las elecciones, argumentando un fraude electoral, de esta manera esta derrota da por fracasado el proyecto pro- fascista de </w:t>
      </w:r>
      <w:proofErr w:type="spellStart"/>
      <w:r w:rsidRPr="00DB6E47">
        <w:rPr>
          <w:rFonts w:ascii="Times New Roman" w:eastAsia="Calibri" w:hAnsi="Times New Roman" w:cs="Times New Roman"/>
          <w:bCs/>
          <w:sz w:val="24"/>
          <w:szCs w:val="24"/>
          <w:lang w:val="es-ES_tradnl"/>
        </w:rPr>
        <w:t>Uriburu</w:t>
      </w:r>
      <w:proofErr w:type="spellEnd"/>
      <w:r w:rsidRPr="00DB6E47">
        <w:rPr>
          <w:rFonts w:ascii="Times New Roman" w:eastAsia="Calibri" w:hAnsi="Times New Roman" w:cs="Times New Roman"/>
          <w:bCs/>
          <w:sz w:val="24"/>
          <w:szCs w:val="24"/>
          <w:lang w:val="es-ES_tradnl"/>
        </w:rPr>
        <w:t>, el cual se retira del escenario político.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La política de J. P. Justo toma vigor y forma la CONCORDANCIA, un partido político formado por la unión de diversas fuerzas, como los socialistas, comunistas, conservadores, radicales no personalistas. El vicepresidente propuesto era Julio Argentino Roca hijo.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El partido radical no concurrió a los comicios porque fue proscrito por el gobierno, su candidato era Marcelo T. De Alvear.</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La Concordancia le ganó al partido de Lisandro de la Torre y Nicolás </w:t>
      </w:r>
      <w:proofErr w:type="spellStart"/>
      <w:r w:rsidRPr="00DB6E47">
        <w:rPr>
          <w:rFonts w:ascii="Times New Roman" w:eastAsia="Calibri" w:hAnsi="Times New Roman" w:cs="Times New Roman"/>
          <w:bCs/>
          <w:sz w:val="24"/>
          <w:szCs w:val="24"/>
          <w:lang w:val="es-ES_tradnl"/>
        </w:rPr>
        <w:t>Repetto</w:t>
      </w:r>
      <w:proofErr w:type="spellEnd"/>
      <w:r w:rsidRPr="00DB6E47">
        <w:rPr>
          <w:rFonts w:ascii="Times New Roman" w:eastAsia="Calibri" w:hAnsi="Times New Roman" w:cs="Times New Roman"/>
          <w:bCs/>
          <w:sz w:val="24"/>
          <w:szCs w:val="24"/>
          <w:lang w:val="es-ES_tradnl"/>
        </w:rPr>
        <w:t>, conocido como la Alianza Civil. Agustín P. Justo militar, ingeniero civil y conservador llegó al poder.</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La crisis mundial que inicialmente se pensó que sería un desorden pasajero y que pronto se reactivaría, continuó con sus males y las medidas tomadas en su momento no alcanzaron a equilibrar el caos.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Los gobiernos afectados se alejaron del liberalismo, para intervenir activamente en la economía nacional, por ejemplo, en EE.UU. </w:t>
      </w:r>
      <w:proofErr w:type="spellStart"/>
      <w:r w:rsidRPr="00DB6E47">
        <w:rPr>
          <w:rFonts w:ascii="Times New Roman" w:eastAsia="Calibri" w:hAnsi="Times New Roman" w:cs="Times New Roman"/>
          <w:bCs/>
          <w:sz w:val="24"/>
          <w:szCs w:val="24"/>
          <w:lang w:val="es-ES_tradnl"/>
        </w:rPr>
        <w:t>Rooselvelt</w:t>
      </w:r>
      <w:proofErr w:type="spellEnd"/>
      <w:r w:rsidRPr="00DB6E47">
        <w:rPr>
          <w:rFonts w:ascii="Times New Roman" w:eastAsia="Calibri" w:hAnsi="Times New Roman" w:cs="Times New Roman"/>
          <w:bCs/>
          <w:sz w:val="24"/>
          <w:szCs w:val="24"/>
          <w:lang w:val="es-ES_tradnl"/>
        </w:rPr>
        <w:t xml:space="preserve"> lanzó el plan «New </w:t>
      </w:r>
      <w:proofErr w:type="spellStart"/>
      <w:r w:rsidRPr="00DB6E47">
        <w:rPr>
          <w:rFonts w:ascii="Times New Roman" w:eastAsia="Calibri" w:hAnsi="Times New Roman" w:cs="Times New Roman"/>
          <w:bCs/>
          <w:sz w:val="24"/>
          <w:szCs w:val="24"/>
          <w:lang w:val="es-ES_tradnl"/>
        </w:rPr>
        <w:t>Deal</w:t>
      </w:r>
      <w:proofErr w:type="spellEnd"/>
      <w:r w:rsidRPr="00DB6E47">
        <w:rPr>
          <w:rFonts w:ascii="Times New Roman" w:eastAsia="Calibri" w:hAnsi="Times New Roman" w:cs="Times New Roman"/>
          <w:bCs/>
          <w:sz w:val="24"/>
          <w:szCs w:val="24"/>
          <w:lang w:val="es-ES_tradnl"/>
        </w:rPr>
        <w:t>» o Nuevo Trato.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Nació el proteccionismo, dejando de lado el libre cambio de Adam Smith, padre del liberalismo económico y se crearon Juntas Reguladoras de Precios y Producción de granos, carnes, y demás productos. Se reestructuró Y.P.F. y se creó el Banco Central.</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Se realizaron grandes obras civiles, como la Avda. Gral. Paz y 9 de Julio. Se creó la Dirección Nacional de Vialidad que construyó miles de Km. de rutas.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Se construyó el Colegio Militar de El Palomar, el Hospital Militar de Campo de Mayo, </w:t>
      </w:r>
      <w:proofErr w:type="gramStart"/>
      <w:r w:rsidRPr="00DB6E47">
        <w:rPr>
          <w:rFonts w:ascii="Times New Roman" w:eastAsia="Calibri" w:hAnsi="Times New Roman" w:cs="Times New Roman"/>
          <w:bCs/>
          <w:sz w:val="24"/>
          <w:szCs w:val="24"/>
          <w:lang w:val="es-ES_tradnl"/>
        </w:rPr>
        <w:t>la</w:t>
      </w:r>
      <w:proofErr w:type="gramEnd"/>
      <w:r w:rsidRPr="00DB6E47">
        <w:rPr>
          <w:rFonts w:ascii="Times New Roman" w:eastAsia="Calibri" w:hAnsi="Times New Roman" w:cs="Times New Roman"/>
          <w:bCs/>
          <w:sz w:val="24"/>
          <w:szCs w:val="24"/>
          <w:lang w:val="es-ES_tradnl"/>
        </w:rPr>
        <w:t xml:space="preserve"> Escuelas de Aviación de Córdoba y demás edificios militares, confirmando a su vez su papel en la sociedad.</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A nivel internacional, Inglaterra país que siempre tuvo una estrecha relación comercial con Argentina, tomó medidas nacionales, que protegían a la industria inglesa y dejaba de lado la compra de carnes y cereales a nuestro país.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Como esta medida perjudicaba notablemente a los terratenientes, ganaderos y hacendados, frigoríficos, estancieros, dueños del poder económico y político del país, presionaron para que el gobierno tome medidas que le aseguren su bienestar económico.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Una comisión encabezada por Julio Argentino Roca hijo, se dirigió a Europa y firmó el famoso Tratado de Roca-</w:t>
      </w:r>
      <w:proofErr w:type="spellStart"/>
      <w:r w:rsidRPr="00DB6E47">
        <w:rPr>
          <w:rFonts w:ascii="Times New Roman" w:eastAsia="Calibri" w:hAnsi="Times New Roman" w:cs="Times New Roman"/>
          <w:bCs/>
          <w:sz w:val="24"/>
          <w:szCs w:val="24"/>
          <w:lang w:val="es-ES_tradnl"/>
        </w:rPr>
        <w:t>Runciman</w:t>
      </w:r>
      <w:proofErr w:type="spellEnd"/>
      <w:r w:rsidRPr="00DB6E47">
        <w:rPr>
          <w:rFonts w:ascii="Times New Roman" w:eastAsia="Calibri" w:hAnsi="Times New Roman" w:cs="Times New Roman"/>
          <w:bCs/>
          <w:sz w:val="24"/>
          <w:szCs w:val="24"/>
          <w:lang w:val="es-ES_tradnl"/>
        </w:rPr>
        <w:t>, en donde Argentina le concedía todo de tipo de beneficios y protecciones a las empresas inglesas que mantuvieran su relación comercial con los poderosos de Argentina.</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Le aseguró una ganancia mínima a las empresas inglesas que se dedicaban al transporte de pasajeros y de carga, como los trenes y transporte urbano. Así también les eliminó el impuesto de sus importaciones de elementos para el mantenimiento de sus mismos transportes.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Lisandro de la Torre, senador por Santa Fe, denunció en el Congreso estas maniobras del gobierno nacional, en pos de un grupo poderoso, el cual gozaba de privilegios y además se estaban protegiendo a las industrias frigoríficas extranjeras.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Esta situación hizo que un matón a sueldo intentara matarlo, pero su compañero de bancada, Enzo </w:t>
      </w:r>
      <w:proofErr w:type="spellStart"/>
      <w:r w:rsidRPr="00DB6E47">
        <w:rPr>
          <w:rFonts w:ascii="Times New Roman" w:eastAsia="Calibri" w:hAnsi="Times New Roman" w:cs="Times New Roman"/>
          <w:bCs/>
          <w:sz w:val="24"/>
          <w:szCs w:val="24"/>
          <w:lang w:val="es-ES_tradnl"/>
        </w:rPr>
        <w:t>Bordabehere</w:t>
      </w:r>
      <w:proofErr w:type="spellEnd"/>
      <w:r w:rsidRPr="00DB6E47">
        <w:rPr>
          <w:rFonts w:ascii="Times New Roman" w:eastAsia="Calibri" w:hAnsi="Times New Roman" w:cs="Times New Roman"/>
          <w:bCs/>
          <w:sz w:val="24"/>
          <w:szCs w:val="24"/>
          <w:lang w:val="es-ES_tradnl"/>
        </w:rPr>
        <w:t>, se interpuso en el recorrido de la bala, y resultó muerto.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Lisandro de la Torre, se aleja de política y en 1939 se suicida.</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De todas maneras, el clima de crisis continuaba, pues la exportación de los productos tradicionales no se mantuvo como se esperaba, y la clase conservadora junto a su modelo agropecuario entró en crisis.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El gobierno entonces apoyó la incipiente industria nacional, marcando una etapa denominada como proceso de sustitución de importaciones, ahora en el país se construiría lo que antes de importaba. En 7 años la industria creció un 45%. (</w:t>
      </w:r>
      <w:proofErr w:type="gramStart"/>
      <w:r w:rsidRPr="00DB6E47">
        <w:rPr>
          <w:rFonts w:ascii="Times New Roman" w:eastAsia="Calibri" w:hAnsi="Times New Roman" w:cs="Times New Roman"/>
          <w:bCs/>
          <w:sz w:val="24"/>
          <w:szCs w:val="24"/>
          <w:lang w:val="es-ES_tradnl"/>
        </w:rPr>
        <w:t>pero</w:t>
      </w:r>
      <w:proofErr w:type="gramEnd"/>
      <w:r w:rsidRPr="00DB6E47">
        <w:rPr>
          <w:rFonts w:ascii="Times New Roman" w:eastAsia="Calibri" w:hAnsi="Times New Roman" w:cs="Times New Roman"/>
          <w:bCs/>
          <w:sz w:val="24"/>
          <w:szCs w:val="24"/>
          <w:lang w:val="es-ES_tradnl"/>
        </w:rPr>
        <w:t xml:space="preserve"> la industria liviana, productos de consumo)</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Surgieron industrias textiles, de electrodomésticos, de remedios, de productos químicos, de máquinas agrícolas. Las industrias de asentaron en Capital Federal y Gran Bs.As., Bahía Blanca, Rosario, Santa Fe, Córdoba, etc. Hubo como un éxodo desde la zona rural a la ciudad que les ofrecía alguna salida laboral. Nacieron las villas miserias en los alrededores de las ciudades. Los recorridos de los tranvías y nuevos colectivos se </w:t>
      </w:r>
      <w:proofErr w:type="spellStart"/>
      <w:r w:rsidRPr="00DB6E47">
        <w:rPr>
          <w:rFonts w:ascii="Times New Roman" w:eastAsia="Calibri" w:hAnsi="Times New Roman" w:cs="Times New Roman"/>
          <w:bCs/>
          <w:sz w:val="24"/>
          <w:szCs w:val="24"/>
          <w:lang w:val="es-ES_tradnl"/>
        </w:rPr>
        <w:t>extendieron.De</w:t>
      </w:r>
      <w:proofErr w:type="spellEnd"/>
      <w:r w:rsidRPr="00DB6E47">
        <w:rPr>
          <w:rFonts w:ascii="Times New Roman" w:eastAsia="Calibri" w:hAnsi="Times New Roman" w:cs="Times New Roman"/>
          <w:bCs/>
          <w:sz w:val="24"/>
          <w:szCs w:val="24"/>
          <w:lang w:val="es-ES_tradnl"/>
        </w:rPr>
        <w:t xml:space="preserve"> esta manera el modelo agro-exportador llegó a su fin.</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lastRenderedPageBreak/>
        <w:t>En 1930 nació la C.G.T. y se fue fortaleciendo al paso de los años pues los obreros industriales crecieron al compás de la evolución industrial.</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 xml:space="preserve">En 1938 hay nuevamente elecciones, llega al poder por la Concordancia, Roberto </w:t>
      </w:r>
      <w:proofErr w:type="spellStart"/>
      <w:r w:rsidRPr="00DB6E47">
        <w:rPr>
          <w:rFonts w:ascii="Times New Roman" w:eastAsia="Calibri" w:hAnsi="Times New Roman" w:cs="Times New Roman"/>
          <w:bCs/>
          <w:sz w:val="24"/>
          <w:szCs w:val="24"/>
          <w:lang w:val="es-ES_tradnl"/>
        </w:rPr>
        <w:t>Ortíz</w:t>
      </w:r>
      <w:proofErr w:type="spellEnd"/>
      <w:r w:rsidRPr="00DB6E47">
        <w:rPr>
          <w:rFonts w:ascii="Times New Roman" w:eastAsia="Calibri" w:hAnsi="Times New Roman" w:cs="Times New Roman"/>
          <w:bCs/>
          <w:sz w:val="24"/>
          <w:szCs w:val="24"/>
          <w:lang w:val="es-ES_tradnl"/>
        </w:rPr>
        <w:t xml:space="preserve"> y Ramón Castillo, por supuesto se recurrió al fraude electoral.</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proofErr w:type="spellStart"/>
      <w:r w:rsidRPr="00DB6E47">
        <w:rPr>
          <w:rFonts w:ascii="Times New Roman" w:eastAsia="Calibri" w:hAnsi="Times New Roman" w:cs="Times New Roman"/>
          <w:bCs/>
          <w:sz w:val="24"/>
          <w:szCs w:val="24"/>
          <w:lang w:val="es-ES_tradnl"/>
        </w:rPr>
        <w:t>Ortíz</w:t>
      </w:r>
      <w:proofErr w:type="spellEnd"/>
      <w:r w:rsidRPr="00DB6E47">
        <w:rPr>
          <w:rFonts w:ascii="Times New Roman" w:eastAsia="Calibri" w:hAnsi="Times New Roman" w:cs="Times New Roman"/>
          <w:bCs/>
          <w:sz w:val="24"/>
          <w:szCs w:val="24"/>
          <w:lang w:val="es-ES_tradnl"/>
        </w:rPr>
        <w:t xml:space="preserve"> deseaba terminar con este sistema fraudulento, pero no pudo sanear la clase política, su salud empeoró por una diabetes, dejándolo ciego; ya alejado del gobierno fue sustituido por su segundo: Ramón Castillo quien retomó las prácticas del fraude. Simpatizaba con las potencias del Eje, pero se mantuvo en la neutralidad durante la Segunda Guerra Mundial, decisión tomada por su antecesor presidencial.</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proofErr w:type="spellStart"/>
      <w:r w:rsidRPr="00DB6E47">
        <w:rPr>
          <w:rFonts w:ascii="Times New Roman" w:eastAsia="Calibri" w:hAnsi="Times New Roman" w:cs="Times New Roman"/>
          <w:bCs/>
          <w:sz w:val="24"/>
          <w:szCs w:val="24"/>
          <w:lang w:val="es-ES_tradnl"/>
        </w:rPr>
        <w:t>Ortíz</w:t>
      </w:r>
      <w:proofErr w:type="spellEnd"/>
      <w:r w:rsidRPr="00DB6E47">
        <w:rPr>
          <w:rFonts w:ascii="Times New Roman" w:eastAsia="Calibri" w:hAnsi="Times New Roman" w:cs="Times New Roman"/>
          <w:bCs/>
          <w:sz w:val="24"/>
          <w:szCs w:val="24"/>
          <w:lang w:val="es-ES_tradnl"/>
        </w:rPr>
        <w:t xml:space="preserve"> apoyó la candidatura para las nuevas elecciones a un conservador salteño, </w:t>
      </w:r>
      <w:proofErr w:type="spellStart"/>
      <w:r w:rsidRPr="00DB6E47">
        <w:rPr>
          <w:rFonts w:ascii="Times New Roman" w:eastAsia="Calibri" w:hAnsi="Times New Roman" w:cs="Times New Roman"/>
          <w:bCs/>
          <w:sz w:val="24"/>
          <w:szCs w:val="24"/>
          <w:lang w:val="es-ES_tradnl"/>
        </w:rPr>
        <w:t>Robustiano</w:t>
      </w:r>
      <w:proofErr w:type="spellEnd"/>
      <w:r w:rsidRPr="00DB6E47">
        <w:rPr>
          <w:rFonts w:ascii="Times New Roman" w:eastAsia="Calibri" w:hAnsi="Times New Roman" w:cs="Times New Roman"/>
          <w:bCs/>
          <w:sz w:val="24"/>
          <w:szCs w:val="24"/>
          <w:lang w:val="es-ES_tradnl"/>
        </w:rPr>
        <w:t xml:space="preserve"> Patrón Costa, que defendía los intereses norteamericanos. De llegar este al gobierno (seguramente mediante el fraude) ponía en peligro las ideas fascistas de un grupo militar (logia) conocido como el GOU (grupo de oficiales unidos), que apoyaban al Eje y temían que la Argentina cambiara su postura frente a la Guerra.</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El 4 de Junio de 1943 esta logia decidió llegar al poder mediante un golpe de estado, tomando ahora la presidencia Pedro Ramírez, ministro de guerra del gobierno anterior. Ahora como Ministro de Guerra llegaba el Gral. Domingo Perón quien también organizó la Secretaria de Previsión Social.</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Nuevamente se volvía a repetir la historia y un gobierno democrático era volteado por un golpe militar, que recurriría a prácticas autoritarias como la disolución del Congreso, proscripción de partidos políticos y control de los medios de comunicación e intervención a las universidades.</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r w:rsidRPr="00DB6E47">
        <w:rPr>
          <w:rFonts w:ascii="Times New Roman" w:eastAsia="Calibri" w:hAnsi="Times New Roman" w:cs="Times New Roman"/>
          <w:bCs/>
          <w:sz w:val="24"/>
          <w:szCs w:val="24"/>
          <w:lang w:val="es-ES_tradnl"/>
        </w:rPr>
        <w:t>Finalizó la restauración conservadora de la misma forma en que llegó al poder: un golpe militar.</w:t>
      </w:r>
    </w:p>
    <w:p w:rsidR="00DB6E47" w:rsidRPr="00DB6E47" w:rsidRDefault="00DB6E47" w:rsidP="00AE0CF4">
      <w:pPr>
        <w:spacing w:line="240" w:lineRule="auto"/>
        <w:contextualSpacing/>
        <w:jc w:val="both"/>
        <w:rPr>
          <w:rFonts w:ascii="Times New Roman" w:eastAsia="Calibri" w:hAnsi="Times New Roman" w:cs="Times New Roman"/>
          <w:bCs/>
          <w:sz w:val="24"/>
          <w:szCs w:val="24"/>
          <w:lang w:val="es-ES_tradnl"/>
        </w:rPr>
      </w:pPr>
    </w:p>
    <w:p w:rsidR="00DB6E47" w:rsidRDefault="00DB6E47" w:rsidP="00AE0CF4">
      <w:pPr>
        <w:rPr>
          <w:rFonts w:ascii="Times New Roman" w:hAnsi="Times New Roman" w:cs="Times New Roman"/>
          <w:sz w:val="24"/>
          <w:szCs w:val="24"/>
        </w:rPr>
      </w:pPr>
    </w:p>
    <w:p w:rsidR="00DB6E47" w:rsidRDefault="00DB6E47" w:rsidP="00AE0CF4">
      <w:pPr>
        <w:spacing w:after="0"/>
        <w:ind w:hanging="567"/>
        <w:rPr>
          <w:rFonts w:ascii="Calibri" w:eastAsia="Calibri" w:hAnsi="Calibri" w:cs="Times New Roman"/>
          <w:b/>
          <w:u w:val="single"/>
        </w:rPr>
      </w:pPr>
      <w:r>
        <w:rPr>
          <w:rFonts w:ascii="Calibri" w:eastAsia="Calibri" w:hAnsi="Calibri" w:cs="Times New Roman"/>
          <w:b/>
          <w:u w:val="single"/>
        </w:rPr>
        <w:t xml:space="preserve"> </w:t>
      </w:r>
    </w:p>
    <w:tbl>
      <w:tblPr>
        <w:tblStyle w:val="Tablaconcuadrcula"/>
        <w:tblW w:w="0" w:type="auto"/>
        <w:tblLook w:val="04A0" w:firstRow="1" w:lastRow="0" w:firstColumn="1" w:lastColumn="0" w:noHBand="0" w:noVBand="1"/>
      </w:tblPr>
      <w:tblGrid>
        <w:gridCol w:w="10063"/>
      </w:tblGrid>
      <w:tr w:rsidR="00DB6E47" w:rsidTr="00DB6E47">
        <w:tc>
          <w:tcPr>
            <w:tcW w:w="10063" w:type="dxa"/>
          </w:tcPr>
          <w:p w:rsidR="00DB6E47" w:rsidRPr="00AE0CF4" w:rsidRDefault="00DB6E47" w:rsidP="00AE0CF4">
            <w:pPr>
              <w:pStyle w:val="Prrafodelista"/>
              <w:numPr>
                <w:ilvl w:val="0"/>
                <w:numId w:val="34"/>
              </w:numPr>
              <w:spacing w:after="0"/>
              <w:jc w:val="center"/>
              <w:rPr>
                <w:rFonts w:ascii="Calibri" w:eastAsia="Calibri" w:hAnsi="Calibri" w:cs="Times New Roman"/>
                <w:b/>
                <w:u w:val="single"/>
              </w:rPr>
            </w:pPr>
            <w:r w:rsidRPr="00AE0CF4">
              <w:rPr>
                <w:rFonts w:ascii="Calibri" w:eastAsia="Calibri" w:hAnsi="Calibri" w:cs="Times New Roman"/>
                <w:b/>
                <w:u w:val="single"/>
              </w:rPr>
              <w:t>TEMA: GOLPE DE ESTADO DE 1943</w:t>
            </w:r>
          </w:p>
          <w:p w:rsidR="00DB6E47" w:rsidRPr="00DB6E47" w:rsidRDefault="00DB6E47" w:rsidP="00AE0CF4">
            <w:pPr>
              <w:jc w:val="both"/>
              <w:rPr>
                <w:rFonts w:ascii="Calibri" w:eastAsia="Calibri" w:hAnsi="Calibri" w:cs="Times New Roman"/>
              </w:rPr>
            </w:pPr>
            <w:r w:rsidRPr="00DB6E47">
              <w:rPr>
                <w:rFonts w:ascii="Calibri" w:eastAsia="Calibri" w:hAnsi="Calibri" w:cs="Times New Roman"/>
              </w:rPr>
              <w:t xml:space="preserve">¿Que fue la revolución del 43? </w:t>
            </w:r>
          </w:p>
          <w:p w:rsidR="00DB6E47" w:rsidRPr="00DB6E47" w:rsidRDefault="00DB6E47" w:rsidP="00AE0CF4">
            <w:pPr>
              <w:jc w:val="both"/>
              <w:rPr>
                <w:rFonts w:ascii="Calibri" w:eastAsia="Calibri" w:hAnsi="Calibri" w:cs="Times New Roman"/>
              </w:rPr>
            </w:pPr>
            <w:r w:rsidRPr="00DB6E47">
              <w:rPr>
                <w:rFonts w:ascii="Calibri" w:eastAsia="Calibri" w:hAnsi="Calibri" w:cs="Times New Roman"/>
              </w:rPr>
              <w:t xml:space="preserve">“Nos dicen que Rawson va a jurar como presidente el día 6 y que ya ha nombrado a dos ministros. En el mando de la Primera División se empiezan a dejar caer los coroneles y a decirme ‘Che Perón… ¿Qué es lo que pasa? ¿Quién le ha traído a ése? ¡Ah, esto no puede ser!’ Y designaron a cinco coroneles para que le exigiéramos la renuncia, y si se resistía, le tiráramos por la ventana. Creo que fuimos designados: Mascaró (que era el más antiguo y respetábamos mucho su opinión), Anaya, Agüero, </w:t>
            </w:r>
            <w:proofErr w:type="spellStart"/>
            <w:r w:rsidRPr="00DB6E47">
              <w:rPr>
                <w:rFonts w:ascii="Calibri" w:eastAsia="Calibri" w:hAnsi="Calibri" w:cs="Times New Roman"/>
              </w:rPr>
              <w:t>Fragueiro</w:t>
            </w:r>
            <w:proofErr w:type="spellEnd"/>
            <w:r w:rsidRPr="00DB6E47">
              <w:rPr>
                <w:rFonts w:ascii="Calibri" w:eastAsia="Calibri" w:hAnsi="Calibri" w:cs="Times New Roman"/>
              </w:rPr>
              <w:t xml:space="preserve"> y yo. Muy bien, llegamos a la Casa de Gobierno, los cinco coroneles, con el capote (pues hacía mucho frío) y todos con la pistola 45 debajo del capote. ‘Queremos ver al general Rawson’, dijimos. ¿Para qué? Bueno, ahora vamos a decirle a él para </w:t>
            </w:r>
            <w:proofErr w:type="spellStart"/>
            <w:r w:rsidRPr="00DB6E47">
              <w:rPr>
                <w:rFonts w:ascii="Calibri" w:eastAsia="Calibri" w:hAnsi="Calibri" w:cs="Times New Roman"/>
              </w:rPr>
              <w:t>que</w:t>
            </w:r>
            <w:proofErr w:type="spellEnd"/>
            <w:r w:rsidRPr="00DB6E47">
              <w:rPr>
                <w:rFonts w:ascii="Calibri" w:eastAsia="Calibri" w:hAnsi="Calibri" w:cs="Times New Roman"/>
              </w:rPr>
              <w:t xml:space="preserve">.’ Entramos en el despacho, cerramos la puerta y nos quedamos parados delante. El sentado en la mesa presidencial ‘¿Qué? ¿A qué vienen ustedes? Hemos venido a que renuncie.’ Así se lo dijimos. ‘Pero ¿Cómo? Sí señor, porque nos llama la atención que usted sea el presidente. </w:t>
            </w:r>
            <w:proofErr w:type="spellStart"/>
            <w:r w:rsidRPr="00DB6E47">
              <w:rPr>
                <w:rFonts w:ascii="Calibri" w:eastAsia="Calibri" w:hAnsi="Calibri" w:cs="Times New Roman"/>
              </w:rPr>
              <w:t>Padito</w:t>
            </w:r>
            <w:proofErr w:type="spellEnd"/>
            <w:r w:rsidRPr="00DB6E47">
              <w:rPr>
                <w:rFonts w:ascii="Calibri" w:eastAsia="Calibri" w:hAnsi="Calibri" w:cs="Times New Roman"/>
              </w:rPr>
              <w:t xml:space="preserve"> Ramírez me ha dicho que sea yo el presidente (</w:t>
            </w:r>
            <w:proofErr w:type="spellStart"/>
            <w:r w:rsidRPr="00DB6E47">
              <w:rPr>
                <w:rFonts w:ascii="Calibri" w:eastAsia="Calibri" w:hAnsi="Calibri" w:cs="Times New Roman"/>
              </w:rPr>
              <w:t>Padito</w:t>
            </w:r>
            <w:proofErr w:type="spellEnd"/>
            <w:r w:rsidRPr="00DB6E47">
              <w:rPr>
                <w:rFonts w:ascii="Calibri" w:eastAsia="Calibri" w:hAnsi="Calibri" w:cs="Times New Roman"/>
              </w:rPr>
              <w:t xml:space="preserve"> era el sobrenombre con que él lo llamaba a Ramírez). En cualquier caso  -añadió-, no tomaré ninguna decisión hasta que no venga </w:t>
            </w:r>
            <w:proofErr w:type="spellStart"/>
            <w:r w:rsidRPr="00DB6E47">
              <w:rPr>
                <w:rFonts w:ascii="Calibri" w:eastAsia="Calibri" w:hAnsi="Calibri" w:cs="Times New Roman"/>
              </w:rPr>
              <w:t>Padito</w:t>
            </w:r>
            <w:proofErr w:type="spellEnd"/>
            <w:r w:rsidRPr="00DB6E47">
              <w:rPr>
                <w:rFonts w:ascii="Calibri" w:eastAsia="Calibri" w:hAnsi="Calibri" w:cs="Times New Roman"/>
              </w:rPr>
              <w:t>. Renuncie antes que venga el general Ramírez, insistimos. ¿Y si me niego? Si se niega, tenemos orden de tirarle por la ventana.’ Entonces él renunció y nosotros nos quedamos en Casa de Gobierno. ¡Era un colado! ¡Un tipo que se había metido de prepotente! Una vez que lo renunciamos, llegó Ramírez. ‘Usted se va a quedar’. Y lo pusimos de presidente.” Testimonio de Juan D. Perón</w:t>
            </w:r>
          </w:p>
          <w:p w:rsidR="00DB6E47" w:rsidRPr="00DB6E47" w:rsidRDefault="00DB6E47" w:rsidP="00AE0CF4">
            <w:pPr>
              <w:jc w:val="both"/>
              <w:rPr>
                <w:rFonts w:ascii="Calibri" w:eastAsia="Calibri" w:hAnsi="Calibri" w:cs="Times New Roman"/>
                <w:b/>
              </w:rPr>
            </w:pPr>
            <w:r w:rsidRPr="00DB6E47">
              <w:rPr>
                <w:rFonts w:ascii="Calibri" w:eastAsia="Calibri" w:hAnsi="Calibri" w:cs="Times New Roman"/>
                <w:b/>
              </w:rPr>
              <w:t>La década infame</w:t>
            </w:r>
            <w:r>
              <w:rPr>
                <w:rFonts w:ascii="Calibri" w:eastAsia="Calibri" w:hAnsi="Calibri" w:cs="Times New Roman"/>
                <w:b/>
              </w:rPr>
              <w:t xml:space="preserve">: </w:t>
            </w:r>
            <w:r w:rsidRPr="00DB6E47">
              <w:rPr>
                <w:rFonts w:ascii="Calibri" w:eastAsia="Calibri" w:hAnsi="Calibri" w:cs="Times New Roman"/>
              </w:rPr>
              <w:t xml:space="preserve">La etapa previa a la revolución de junio de 1943 fue una época caracterizada por el fraude electoral, la represión y persecución a los opositores, la proscripción de los partidos políticos, la corrupción a </w:t>
            </w:r>
            <w:r w:rsidRPr="00DB6E47">
              <w:rPr>
                <w:rFonts w:ascii="Calibri" w:eastAsia="Calibri" w:hAnsi="Calibri" w:cs="Times New Roman"/>
              </w:rPr>
              <w:lastRenderedPageBreak/>
              <w:t>escala inimaginable y la sumisión de la economía al Reino Unido. Los distintos gobiernos que se sucedieron durante la década representaban a los terratenientes y a la burguesía porteña, asociada al capital extranjero. Su último gobernante fue Ramón Castillo, quien fue derrocado por la Revolución de 1943. Un grupo de cuadros medios del Ejército, integrados en el GOU (Grupo de Obra de Unificación) comenzaron a reunirse bajo la iniciativa de los tenientes coroneles Miguel A. Montes y Urbano de la Vega, para frenar las aspiraciones presidenciales de Patrón Costas, candidato del presidente Ramón Castillo. La candidatura de este empresario azucarero significaba la continuidad de ese gobierno conservador, fraudulento y entreguista, absolutamente alejado de los intereses del pueblo argentino.</w:t>
            </w:r>
          </w:p>
          <w:p w:rsidR="00DB6E47" w:rsidRPr="00DB6E47" w:rsidRDefault="00DB6E47" w:rsidP="00AE0CF4">
            <w:pPr>
              <w:jc w:val="both"/>
              <w:rPr>
                <w:rFonts w:ascii="Calibri" w:eastAsia="Calibri" w:hAnsi="Calibri" w:cs="Times New Roman"/>
              </w:rPr>
            </w:pPr>
            <w:r w:rsidRPr="00DB6E47">
              <w:rPr>
                <w:rFonts w:ascii="Calibri" w:eastAsia="Calibri" w:hAnsi="Calibri" w:cs="Times New Roman"/>
              </w:rPr>
              <w:t>Una vez depuesto Ramón Castillo, pretendió asumir el gobierno el general Rawson, que traicionó la iniciativa del GOU, negociando la composición de su gabinete con la oligarquía que había apoyado al antiguo régimen. Por la presión ejercida por el resto de los integrantes del GOU, debió dejarle su lugar al general Pedro Pablo Ramírez, que era el elegido para ocupar la Presidencia por los militares revolucionarios. De los integrantes del GOU sobresale un oficial del Estado Mayor General, el coronel Juan Domingo Perón, autor de la proclama revolucionaria del 4 de junio.</w:t>
            </w:r>
            <w:r w:rsidR="008B30B5">
              <w:rPr>
                <w:rFonts w:ascii="Calibri" w:eastAsia="Calibri" w:hAnsi="Calibri" w:cs="Times New Roman"/>
              </w:rPr>
              <w:t xml:space="preserve"> </w:t>
            </w:r>
            <w:r w:rsidRPr="00DB6E47">
              <w:rPr>
                <w:rFonts w:ascii="Calibri" w:eastAsia="Calibri" w:hAnsi="Calibri" w:cs="Times New Roman"/>
              </w:rPr>
              <w:t>Uno de los objetivos fundamentales del GOU era establecer una alianza entre el Ejército y los trabajadores. Desde su cargo en el Departamento Nacional del Trabajo, el coronel Juan Domingo Perón organizará a los trabajadores en un movimiento sindical novedoso para que puedan discutir con el gobierno los intereses de la clase trabajadora, hasta entonces relegada.</w:t>
            </w:r>
            <w:r w:rsidR="008B30B5">
              <w:rPr>
                <w:rFonts w:ascii="Calibri" w:eastAsia="Calibri" w:hAnsi="Calibri" w:cs="Times New Roman"/>
              </w:rPr>
              <w:t xml:space="preserve"> </w:t>
            </w:r>
            <w:r w:rsidRPr="00DB6E47">
              <w:rPr>
                <w:rFonts w:ascii="Calibri" w:eastAsia="Calibri" w:hAnsi="Calibri" w:cs="Times New Roman"/>
              </w:rPr>
              <w:t>Su carrera política se ve impulsada por el apoyo de los trabajadores, que comienzan a percibir su compromiso, pues interviene en los conflictos entre las patronales y los sindicatos, promulga nuevas leyes sociales y crea nuevos gremios, logrando organizarlos de manera tal que se constituirán en “la columna vertebral” del movimiento justicialista, que en ese momento estaba naciendo.</w:t>
            </w:r>
          </w:p>
          <w:p w:rsidR="00DB6E47" w:rsidRPr="00DB6E47" w:rsidRDefault="00DB6E47" w:rsidP="00AE0CF4">
            <w:pPr>
              <w:jc w:val="both"/>
              <w:rPr>
                <w:rFonts w:ascii="Calibri" w:eastAsia="Calibri" w:hAnsi="Calibri" w:cs="Times New Roman"/>
              </w:rPr>
            </w:pPr>
            <w:r w:rsidRPr="00DB6E47">
              <w:rPr>
                <w:rFonts w:ascii="Calibri" w:eastAsia="Calibri" w:hAnsi="Calibri" w:cs="Times New Roman"/>
              </w:rPr>
              <w:t xml:space="preserve">La revolución de 1943 no estuvo exenta  de luchas internas y como consecuencia de las mismas, el general Ramírez fue depuesto, siendo nombrado el general Edelmiro </w:t>
            </w:r>
            <w:proofErr w:type="spellStart"/>
            <w:r w:rsidRPr="00DB6E47">
              <w:rPr>
                <w:rFonts w:ascii="Calibri" w:eastAsia="Calibri" w:hAnsi="Calibri" w:cs="Times New Roman"/>
              </w:rPr>
              <w:t>Farrell</w:t>
            </w:r>
            <w:proofErr w:type="spellEnd"/>
            <w:r w:rsidRPr="00DB6E47">
              <w:rPr>
                <w:rFonts w:ascii="Calibri" w:eastAsia="Calibri" w:hAnsi="Calibri" w:cs="Times New Roman"/>
              </w:rPr>
              <w:t xml:space="preserve">, quien a su vez designó a Juan Perón en los cargos de Ministro de Guerra y Vicepresidente de la Nación, que se sumaron al cargo de Secretario de Trabajo y Previsión, que ya ostentaba. Una vez que renunció Rawson, fue designado presidente el general Pedro Pablo Ramírez, quien asumió el cargo el 7 de junio de 1943. Una de las cuestiones a resolver por el nuevo presidente era la intervención o no en la Segunda Guerra Mundial. La conformación del gabinete era, en ese contexto, un asunto delicado. Finalmente se armó un mosaico que representaba las distintas tendencias en juego alcanzándose un inestable equilibrio. Estuvo integrado por partidarios de los aliados como Storni, </w:t>
            </w:r>
            <w:proofErr w:type="spellStart"/>
            <w:r w:rsidRPr="00DB6E47">
              <w:rPr>
                <w:rFonts w:ascii="Calibri" w:eastAsia="Calibri" w:hAnsi="Calibri" w:cs="Times New Roman"/>
              </w:rPr>
              <w:t>Santamarina</w:t>
            </w:r>
            <w:proofErr w:type="spellEnd"/>
            <w:r w:rsidRPr="00DB6E47">
              <w:rPr>
                <w:rFonts w:ascii="Calibri" w:eastAsia="Calibri" w:hAnsi="Calibri" w:cs="Times New Roman"/>
              </w:rPr>
              <w:t xml:space="preserve">, </w:t>
            </w:r>
            <w:proofErr w:type="spellStart"/>
            <w:r w:rsidRPr="00DB6E47">
              <w:rPr>
                <w:rFonts w:ascii="Calibri" w:eastAsia="Calibri" w:hAnsi="Calibri" w:cs="Times New Roman"/>
              </w:rPr>
              <w:t>Galíndez</w:t>
            </w:r>
            <w:proofErr w:type="spellEnd"/>
            <w:r w:rsidRPr="00DB6E47">
              <w:rPr>
                <w:rFonts w:ascii="Calibri" w:eastAsia="Calibri" w:hAnsi="Calibri" w:cs="Times New Roman"/>
              </w:rPr>
              <w:t xml:space="preserve"> y Anaya; neutralistas como </w:t>
            </w:r>
            <w:proofErr w:type="spellStart"/>
            <w:r w:rsidRPr="00DB6E47">
              <w:rPr>
                <w:rFonts w:ascii="Calibri" w:eastAsia="Calibri" w:hAnsi="Calibri" w:cs="Times New Roman"/>
              </w:rPr>
              <w:t>Farrell</w:t>
            </w:r>
            <w:proofErr w:type="spellEnd"/>
            <w:r w:rsidRPr="00DB6E47">
              <w:rPr>
                <w:rFonts w:ascii="Calibri" w:eastAsia="Calibri" w:hAnsi="Calibri" w:cs="Times New Roman"/>
              </w:rPr>
              <w:t xml:space="preserve">, Gilbert y </w:t>
            </w:r>
            <w:proofErr w:type="spellStart"/>
            <w:r w:rsidRPr="00DB6E47">
              <w:rPr>
                <w:rFonts w:ascii="Calibri" w:eastAsia="Calibri" w:hAnsi="Calibri" w:cs="Times New Roman"/>
              </w:rPr>
              <w:t>Sueyro</w:t>
            </w:r>
            <w:proofErr w:type="spellEnd"/>
            <w:r w:rsidRPr="00DB6E47">
              <w:rPr>
                <w:rFonts w:ascii="Calibri" w:eastAsia="Calibri" w:hAnsi="Calibri" w:cs="Times New Roman"/>
              </w:rPr>
              <w:t xml:space="preserve"> y el propio presidente Ramírez.   Por su parte la logia política del G.O.U., determinante en los hechos sucedidos el 4 de junio, se consolidaba ocupando un rol central en la conformación de los espacios de poder interno del nuevo gobierno. Sus integrantes pasaron a comandar unidades militares con poder de fuego y mando de tropa, y estar en puestos claves en las cercanías del espacio presidencial. Mientras se sucedían estos movimientos internos, el pueblo estaba expectante. En principio no había oposición o apoyo explícito pues aún no estaban claros los objetivos y el acceso al poder de los militares mediante un golpe de Estado generaba desconfianza popular. Una de las pocas fuerzas políticas que exhibió un cauto apoyo fue FORJA (Fuerza Orientadora Radical de la Joven Argentina) quien emitió un comunicado en el que dirá que siguen con “serenidad no exenta de esperanza la constitución de las nuevas autoridades nacionales, en cuanto las mismas surgen de un movimiento que derroca al ‘régimen’ y han adquirido compromiso de reparar la disolución moral en que se debatía  nuestra política”.</w:t>
            </w:r>
          </w:p>
          <w:p w:rsidR="00DB6E47" w:rsidRPr="00DB6E47" w:rsidRDefault="00DB6E47" w:rsidP="00AE0CF4">
            <w:pPr>
              <w:jc w:val="both"/>
              <w:rPr>
                <w:rFonts w:ascii="Calibri" w:eastAsia="Calibri" w:hAnsi="Calibri" w:cs="Times New Roman"/>
                <w:b/>
              </w:rPr>
            </w:pPr>
            <w:r w:rsidRPr="00DB6E47">
              <w:rPr>
                <w:rFonts w:ascii="Calibri" w:eastAsia="Calibri" w:hAnsi="Calibri" w:cs="Times New Roman"/>
                <w:b/>
              </w:rPr>
              <w:t>Perón en la Secretaría de Guerra</w:t>
            </w:r>
            <w:r w:rsidR="008B30B5">
              <w:rPr>
                <w:rFonts w:ascii="Calibri" w:eastAsia="Calibri" w:hAnsi="Calibri" w:cs="Times New Roman"/>
                <w:b/>
              </w:rPr>
              <w:t xml:space="preserve">: </w:t>
            </w:r>
            <w:r w:rsidRPr="00DB6E47">
              <w:rPr>
                <w:rFonts w:ascii="Calibri" w:eastAsia="Calibri" w:hAnsi="Calibri" w:cs="Times New Roman"/>
              </w:rPr>
              <w:t xml:space="preserve">El primer cargo que Juan Domingo Perón acepta en el nuevo gobierno es </w:t>
            </w:r>
            <w:r w:rsidRPr="00DB6E47">
              <w:rPr>
                <w:rFonts w:ascii="Calibri" w:eastAsia="Calibri" w:hAnsi="Calibri" w:cs="Times New Roman"/>
              </w:rPr>
              <w:lastRenderedPageBreak/>
              <w:t xml:space="preserve">como Secretario de Guerra, un cargo de poco nivel político. Lo que parecía como un alejamiento del verdadero vórtice del poder obedeció en realidad a una estrategia. Así lo explicó el propio Perón: “A mí no me convenía. Yo sabía que las revoluciones empiezan con esas cositas que se gastan, pavadas, cosas políticas (…) En los primeros tiempos hay que estar lejos de la zona de fuego (…)  Por otra parte, yo ya tenía la intención de dar a nuestra revolución un fuerte contenido social. No quería que nuestra revolución se limitara a un cambio de nombres en el gobierno y después quedara igual o peor que antes. Había que darle un contenido. Yo por entonces les dejé que empezaran a  tropezar unos con otros (…)”. </w:t>
            </w:r>
          </w:p>
          <w:p w:rsidR="00DB6E47" w:rsidRPr="00DB6E47" w:rsidRDefault="00DB6E47" w:rsidP="00AE0CF4">
            <w:pPr>
              <w:jc w:val="both"/>
              <w:rPr>
                <w:rFonts w:ascii="Calibri" w:eastAsia="Calibri" w:hAnsi="Calibri" w:cs="Times New Roman"/>
              </w:rPr>
            </w:pPr>
            <w:r w:rsidRPr="00DB6E47">
              <w:rPr>
                <w:rFonts w:ascii="Calibri" w:eastAsia="Calibri" w:hAnsi="Calibri" w:cs="Times New Roman"/>
              </w:rPr>
              <w:t xml:space="preserve">El 8 de junio, el general Farell lo designa como secretario del ministerio de guerra, un cargo equivalente a una Secretaría de Estado. Lo acompaña en su gestión el teniente coronel </w:t>
            </w:r>
            <w:proofErr w:type="gramStart"/>
            <w:r w:rsidRPr="00DB6E47">
              <w:rPr>
                <w:rFonts w:ascii="Calibri" w:eastAsia="Calibri" w:hAnsi="Calibri" w:cs="Times New Roman"/>
              </w:rPr>
              <w:t>Domingo</w:t>
            </w:r>
            <w:proofErr w:type="gramEnd"/>
            <w:r w:rsidRPr="00DB6E47">
              <w:rPr>
                <w:rFonts w:ascii="Calibri" w:eastAsia="Calibri" w:hAnsi="Calibri" w:cs="Times New Roman"/>
              </w:rPr>
              <w:t xml:space="preserve"> Mercante, quién será una pieza clave para la gestión social que se avecinaba.</w:t>
            </w:r>
            <w:r w:rsidR="008B30B5">
              <w:rPr>
                <w:rFonts w:ascii="Calibri" w:eastAsia="Calibri" w:hAnsi="Calibri" w:cs="Times New Roman"/>
              </w:rPr>
              <w:t xml:space="preserve"> </w:t>
            </w:r>
            <w:r w:rsidRPr="00DB6E47">
              <w:rPr>
                <w:rFonts w:ascii="Calibri" w:eastAsia="Calibri" w:hAnsi="Calibri" w:cs="Times New Roman"/>
              </w:rPr>
              <w:t xml:space="preserve">Desde este organismo esencialmente militar, Perón, Mercante y el militante radical Francisco </w:t>
            </w:r>
            <w:proofErr w:type="spellStart"/>
            <w:r w:rsidRPr="00DB6E47">
              <w:rPr>
                <w:rFonts w:ascii="Calibri" w:eastAsia="Calibri" w:hAnsi="Calibri" w:cs="Times New Roman"/>
              </w:rPr>
              <w:t>Capozzi</w:t>
            </w:r>
            <w:proofErr w:type="spellEnd"/>
            <w:r w:rsidRPr="00DB6E47">
              <w:rPr>
                <w:rFonts w:ascii="Calibri" w:eastAsia="Calibri" w:hAnsi="Calibri" w:cs="Times New Roman"/>
              </w:rPr>
              <w:t>, comienzan a tejer una trama de contactos con dirigentes sindicales y comienza a intervenir decididamente en conflictos laborales claramente a favor de los trabajadores.</w:t>
            </w:r>
            <w:r w:rsidR="008B30B5">
              <w:rPr>
                <w:rFonts w:ascii="Calibri" w:eastAsia="Calibri" w:hAnsi="Calibri" w:cs="Times New Roman"/>
              </w:rPr>
              <w:t xml:space="preserve"> </w:t>
            </w:r>
            <w:r w:rsidRPr="00DB6E47">
              <w:rPr>
                <w:rFonts w:ascii="Calibri" w:eastAsia="Calibri" w:hAnsi="Calibri" w:cs="Times New Roman"/>
              </w:rPr>
              <w:t>Ya en sus primeros pasos toma partido decididamente por los obreros, resuelve innumerables conflictos laborales y lentamente se pone al frente de la estructura sindical en procura de su unidad, su reconocimiento, y la creación de un organismo dedicado especialmente a la problemática de la actividad laboral.</w:t>
            </w:r>
          </w:p>
          <w:p w:rsidR="00DB6E47" w:rsidRPr="00DB6E47" w:rsidRDefault="00DB6E47" w:rsidP="00AE0CF4">
            <w:pPr>
              <w:jc w:val="both"/>
              <w:rPr>
                <w:rFonts w:ascii="Calibri" w:eastAsia="Calibri" w:hAnsi="Calibri" w:cs="Times New Roman"/>
              </w:rPr>
            </w:pPr>
            <w:r w:rsidRPr="00DB6E47">
              <w:rPr>
                <w:rFonts w:ascii="Calibri" w:eastAsia="Calibri" w:hAnsi="Calibri" w:cs="Times New Roman"/>
              </w:rPr>
              <w:t xml:space="preserve">En este nuevo contexto, un grupo de jóvenes dirigentes sindicales socialistas enfrentados con la dirección de su Partido, también se pondrán en contacto con Perón. La resultante será su alineación incondicional con el nuevo líder de los trabajadores. Este grupo está encabezado por Ángel </w:t>
            </w:r>
            <w:proofErr w:type="spellStart"/>
            <w:r w:rsidRPr="00DB6E47">
              <w:rPr>
                <w:rFonts w:ascii="Calibri" w:eastAsia="Calibri" w:hAnsi="Calibri" w:cs="Times New Roman"/>
              </w:rPr>
              <w:t>Borlenghi</w:t>
            </w:r>
            <w:proofErr w:type="spellEnd"/>
            <w:r w:rsidRPr="00DB6E47">
              <w:rPr>
                <w:rFonts w:ascii="Calibri" w:eastAsia="Calibri" w:hAnsi="Calibri" w:cs="Times New Roman"/>
              </w:rPr>
              <w:t xml:space="preserve">, quién será en el futuro uno de los hombres más importantes del Movimiento Peronista. Esta incesante actividad de Perón comienza a despertar resquemores y odios entre algunos sectores militares oligárquicos y las patronales que no ven con buenos ojos esta intromisión del coronel jugando fuerte en contra de sus intereses.  </w:t>
            </w:r>
          </w:p>
          <w:p w:rsidR="00DB6E47" w:rsidRPr="008B30B5" w:rsidRDefault="00DB6E47" w:rsidP="00AE0CF4">
            <w:pPr>
              <w:jc w:val="both"/>
              <w:rPr>
                <w:rFonts w:ascii="Calibri" w:eastAsia="Calibri" w:hAnsi="Calibri" w:cs="Times New Roman"/>
              </w:rPr>
            </w:pPr>
            <w:r w:rsidRPr="00DB6E47">
              <w:rPr>
                <w:rFonts w:ascii="Calibri" w:eastAsia="Calibri" w:hAnsi="Calibri" w:cs="Times New Roman"/>
              </w:rPr>
              <w:t xml:space="preserve">Las acciones de Perón pronto generan un intento de contrarrevolución para desplazar a Perón y a </w:t>
            </w:r>
            <w:proofErr w:type="spellStart"/>
            <w:r w:rsidRPr="00DB6E47">
              <w:rPr>
                <w:rFonts w:ascii="Calibri" w:eastAsia="Calibri" w:hAnsi="Calibri" w:cs="Times New Roman"/>
              </w:rPr>
              <w:t>Farrell</w:t>
            </w:r>
            <w:proofErr w:type="spellEnd"/>
            <w:r w:rsidRPr="00DB6E47">
              <w:rPr>
                <w:rFonts w:ascii="Calibri" w:eastAsia="Calibri" w:hAnsi="Calibri" w:cs="Times New Roman"/>
              </w:rPr>
              <w:t xml:space="preserve"> del Ministerio de Guerra. La fecha prevista es el 10 de octubre, pero se posterga momentáneamente hasta que Ramírez volviese de una visita a la ciudad de Azul. De todos modos ya es tarde para los complotados. El G.O.U. estaba en antecedentes de la intentona y aborta el contragolpe actuando velozmente: cuando el presidente Ramírez regresaba en tren de Azul, el mismo es detenido en la ciudad de </w:t>
            </w:r>
            <w:proofErr w:type="spellStart"/>
            <w:r w:rsidRPr="00DB6E47">
              <w:rPr>
                <w:rFonts w:ascii="Calibri" w:eastAsia="Calibri" w:hAnsi="Calibri" w:cs="Times New Roman"/>
              </w:rPr>
              <w:t>Chascomús</w:t>
            </w:r>
            <w:proofErr w:type="spellEnd"/>
            <w:r w:rsidRPr="00DB6E47">
              <w:rPr>
                <w:rFonts w:ascii="Calibri" w:eastAsia="Calibri" w:hAnsi="Calibri" w:cs="Times New Roman"/>
              </w:rPr>
              <w:t xml:space="preserve"> a la madrugada. Un grupo de oficiales del G.O.U. despierta e interpela al presidente obligándolo a firmar dos decretos, uno nombrando vicepresidente de la Nación al general </w:t>
            </w:r>
            <w:proofErr w:type="spellStart"/>
            <w:r w:rsidRPr="00DB6E47">
              <w:rPr>
                <w:rFonts w:ascii="Calibri" w:eastAsia="Calibri" w:hAnsi="Calibri" w:cs="Times New Roman"/>
              </w:rPr>
              <w:t>Farrell</w:t>
            </w:r>
            <w:proofErr w:type="spellEnd"/>
            <w:r w:rsidRPr="00DB6E47">
              <w:rPr>
                <w:rFonts w:ascii="Calibri" w:eastAsia="Calibri" w:hAnsi="Calibri" w:cs="Times New Roman"/>
              </w:rPr>
              <w:t xml:space="preserve"> y otro que le aceptaba las renuncias a </w:t>
            </w:r>
            <w:proofErr w:type="spellStart"/>
            <w:r w:rsidRPr="00DB6E47">
              <w:rPr>
                <w:rFonts w:ascii="Calibri" w:eastAsia="Calibri" w:hAnsi="Calibri" w:cs="Times New Roman"/>
              </w:rPr>
              <w:t>Santamarina</w:t>
            </w:r>
            <w:proofErr w:type="spellEnd"/>
            <w:r w:rsidRPr="00DB6E47">
              <w:rPr>
                <w:rFonts w:ascii="Calibri" w:eastAsia="Calibri" w:hAnsi="Calibri" w:cs="Times New Roman"/>
              </w:rPr>
              <w:t xml:space="preserve">, Anaya y </w:t>
            </w:r>
            <w:proofErr w:type="spellStart"/>
            <w:r w:rsidRPr="00DB6E47">
              <w:rPr>
                <w:rFonts w:ascii="Calibri" w:eastAsia="Calibri" w:hAnsi="Calibri" w:cs="Times New Roman"/>
              </w:rPr>
              <w:t>Galíndez</w:t>
            </w:r>
            <w:proofErr w:type="spellEnd"/>
            <w:r w:rsidRPr="00DB6E47">
              <w:rPr>
                <w:rFonts w:ascii="Calibri" w:eastAsia="Calibri" w:hAnsi="Calibri" w:cs="Times New Roman"/>
              </w:rPr>
              <w:t>, ministros aliadófilos del gabinete que no habían renunciado, pero que se despertarían con esa novedad.</w:t>
            </w:r>
            <w:r w:rsidR="008B30B5">
              <w:rPr>
                <w:rFonts w:ascii="Calibri" w:eastAsia="Calibri" w:hAnsi="Calibri" w:cs="Times New Roman"/>
              </w:rPr>
              <w:t xml:space="preserve"> </w:t>
            </w:r>
            <w:r w:rsidRPr="00DB6E47">
              <w:rPr>
                <w:rFonts w:ascii="Calibri" w:eastAsia="Calibri" w:hAnsi="Calibri" w:cs="Times New Roman"/>
              </w:rPr>
              <w:t>La revolución toma otro rumbo; el presidente Ramírez queda muy condicionado y debilitado, lo que le costará su cargo tiempo después; el G.O.U. sale fortalecido, como consecuencia de su unidad de concepción y con este cambio de la relación interna de fuerzas, Perón podrá poco tiempo después ocupar el Departamento Nacional de Trabajo, trinchera de la naciente revolución justicialista que a poco de andar sería transformado por requerimiento del coronel en Secretaría de Trabajo y Previsión, sin duda alguna la herramienta clave para generar las bases del nuevo movimiento político y social que comenzaba a cocinarse a fuego rápido.</w:t>
            </w:r>
          </w:p>
        </w:tc>
      </w:tr>
    </w:tbl>
    <w:p w:rsidR="00DB6E47" w:rsidRDefault="00DB6E47" w:rsidP="00DB6E47">
      <w:pPr>
        <w:spacing w:after="0"/>
        <w:ind w:hanging="567"/>
        <w:jc w:val="center"/>
        <w:rPr>
          <w:rFonts w:ascii="Calibri" w:eastAsia="Calibri" w:hAnsi="Calibri" w:cs="Times New Roman"/>
          <w:b/>
          <w:u w:val="single"/>
        </w:rPr>
      </w:pPr>
      <w:r>
        <w:rPr>
          <w:rFonts w:ascii="Calibri" w:eastAsia="Calibri" w:hAnsi="Calibri" w:cs="Times New Roman"/>
          <w:b/>
          <w:u w:val="single"/>
        </w:rPr>
        <w:lastRenderedPageBreak/>
        <w:t xml:space="preserve"> </w:t>
      </w:r>
    </w:p>
    <w:p w:rsidR="008B30B5" w:rsidRPr="008B30B5" w:rsidRDefault="008B30B5" w:rsidP="003E48A8">
      <w:pPr>
        <w:spacing w:after="0"/>
        <w:jc w:val="both"/>
        <w:rPr>
          <w:rFonts w:ascii="Times New Roman" w:eastAsia="Calibri" w:hAnsi="Times New Roman" w:cs="Times New Roman"/>
          <w:b/>
          <w:sz w:val="24"/>
          <w:szCs w:val="24"/>
        </w:rPr>
      </w:pPr>
      <w:r w:rsidRPr="008B30B5">
        <w:rPr>
          <w:rFonts w:ascii="Times New Roman" w:eastAsia="Calibri" w:hAnsi="Times New Roman" w:cs="Times New Roman"/>
          <w:b/>
          <w:sz w:val="24"/>
          <w:szCs w:val="24"/>
        </w:rPr>
        <w:t>ACTIVIDADES:</w:t>
      </w:r>
    </w:p>
    <w:p w:rsidR="008B30B5" w:rsidRPr="008B30B5" w:rsidRDefault="008B30B5" w:rsidP="003E48A8">
      <w:pPr>
        <w:numPr>
          <w:ilvl w:val="0"/>
          <w:numId w:val="27"/>
        </w:numPr>
        <w:spacing w:after="0" w:line="256" w:lineRule="auto"/>
        <w:contextualSpacing/>
        <w:jc w:val="both"/>
        <w:rPr>
          <w:rFonts w:ascii="Times New Roman" w:eastAsia="Calibri" w:hAnsi="Times New Roman" w:cs="Times New Roman"/>
          <w:sz w:val="24"/>
          <w:szCs w:val="24"/>
        </w:rPr>
      </w:pPr>
      <w:r w:rsidRPr="008B30B5">
        <w:rPr>
          <w:rFonts w:ascii="Times New Roman" w:eastAsia="Calibri" w:hAnsi="Times New Roman" w:cs="Times New Roman"/>
          <w:sz w:val="24"/>
          <w:szCs w:val="24"/>
        </w:rPr>
        <w:t>Explicar con tus palabras lo sucedido en el Primer Golpe de Estado.</w:t>
      </w:r>
    </w:p>
    <w:p w:rsidR="008B30B5" w:rsidRPr="008B30B5" w:rsidRDefault="008B30B5" w:rsidP="003E48A8">
      <w:pPr>
        <w:numPr>
          <w:ilvl w:val="0"/>
          <w:numId w:val="27"/>
        </w:numPr>
        <w:spacing w:after="0" w:line="256" w:lineRule="auto"/>
        <w:contextualSpacing/>
        <w:jc w:val="both"/>
        <w:rPr>
          <w:rFonts w:ascii="Times New Roman" w:eastAsia="Calibri" w:hAnsi="Times New Roman" w:cs="Times New Roman"/>
          <w:sz w:val="24"/>
          <w:szCs w:val="24"/>
        </w:rPr>
      </w:pPr>
      <w:r w:rsidRPr="008B30B5">
        <w:rPr>
          <w:rFonts w:ascii="Times New Roman" w:eastAsia="Calibri" w:hAnsi="Times New Roman" w:cs="Times New Roman"/>
          <w:sz w:val="24"/>
          <w:szCs w:val="24"/>
        </w:rPr>
        <w:t>¿A qué se denomina década infame? Realizar 5 características.</w:t>
      </w:r>
    </w:p>
    <w:p w:rsidR="008B30B5" w:rsidRPr="008B30B5" w:rsidRDefault="008B30B5" w:rsidP="003E48A8">
      <w:pPr>
        <w:numPr>
          <w:ilvl w:val="0"/>
          <w:numId w:val="27"/>
        </w:numPr>
        <w:spacing w:after="0" w:line="256" w:lineRule="auto"/>
        <w:contextualSpacing/>
        <w:jc w:val="both"/>
        <w:rPr>
          <w:rFonts w:ascii="Times New Roman" w:eastAsia="Calibri" w:hAnsi="Times New Roman" w:cs="Times New Roman"/>
          <w:sz w:val="24"/>
          <w:szCs w:val="24"/>
        </w:rPr>
      </w:pPr>
      <w:r w:rsidRPr="008B30B5">
        <w:rPr>
          <w:rFonts w:ascii="Times New Roman" w:eastAsia="Calibri" w:hAnsi="Times New Roman" w:cs="Times New Roman"/>
          <w:sz w:val="24"/>
          <w:szCs w:val="24"/>
        </w:rPr>
        <w:t xml:space="preserve">Elaborar una síntesis sobre el Golpe de Estado de 1943.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lastRenderedPageBreak/>
        <w:t xml:space="preserve">                  </w:t>
      </w:r>
    </w:p>
    <w:p w:rsidR="008B30B5" w:rsidRPr="00AE0CF4" w:rsidRDefault="008B30B5" w:rsidP="00AE0CF4">
      <w:pPr>
        <w:pStyle w:val="Prrafodelista"/>
        <w:numPr>
          <w:ilvl w:val="0"/>
          <w:numId w:val="33"/>
        </w:numPr>
        <w:jc w:val="center"/>
        <w:rPr>
          <w:rFonts w:ascii="Times New Roman" w:hAnsi="Times New Roman" w:cs="Times New Roman"/>
          <w:b/>
          <w:i/>
          <w:sz w:val="24"/>
          <w:szCs w:val="24"/>
          <w:u w:val="single"/>
        </w:rPr>
      </w:pPr>
      <w:r w:rsidRPr="00AE0CF4">
        <w:rPr>
          <w:rFonts w:ascii="Times New Roman" w:hAnsi="Times New Roman" w:cs="Times New Roman"/>
          <w:b/>
          <w:i/>
          <w:sz w:val="24"/>
          <w:szCs w:val="24"/>
          <w:u w:val="single"/>
        </w:rPr>
        <w:t>TEMAS: Golpe de Estado del 43 y 1° Gobierno de Perón</w:t>
      </w:r>
    </w:p>
    <w:p w:rsidR="008B30B5" w:rsidRPr="003E48A8" w:rsidRDefault="008B30B5" w:rsidP="003E48A8">
      <w:pPr>
        <w:jc w:val="both"/>
        <w:rPr>
          <w:rFonts w:ascii="Times New Roman" w:hAnsi="Times New Roman" w:cs="Times New Roman"/>
          <w:b/>
          <w:sz w:val="24"/>
          <w:szCs w:val="24"/>
        </w:rPr>
      </w:pPr>
      <w:r w:rsidRPr="003E48A8">
        <w:rPr>
          <w:rFonts w:ascii="Times New Roman" w:hAnsi="Times New Roman" w:cs="Times New Roman"/>
          <w:b/>
          <w:sz w:val="24"/>
          <w:szCs w:val="24"/>
        </w:rPr>
        <w:t xml:space="preserve">El Golpe de Estado de 1943: </w:t>
      </w:r>
      <w:r w:rsidRPr="003E48A8">
        <w:rPr>
          <w:rFonts w:ascii="Times New Roman" w:hAnsi="Times New Roman" w:cs="Times New Roman"/>
          <w:sz w:val="24"/>
          <w:szCs w:val="24"/>
        </w:rPr>
        <w:t xml:space="preserve">El 4 de junio de 1943, un golpe militar encabezado por el general Arturo Rawson derrocó al gobierno del presidente Castillo. Una de las cuestiones que unían al grupo revolucionario era el rechazo del candidato elegido por Castillo para sucederlo: </w:t>
      </w:r>
      <w:proofErr w:type="spellStart"/>
      <w:r w:rsidRPr="003E48A8">
        <w:rPr>
          <w:rFonts w:ascii="Times New Roman" w:hAnsi="Times New Roman" w:cs="Times New Roman"/>
          <w:sz w:val="24"/>
          <w:szCs w:val="24"/>
        </w:rPr>
        <w:t>Robustiano</w:t>
      </w:r>
      <w:proofErr w:type="spellEnd"/>
      <w:r w:rsidRPr="003E48A8">
        <w:rPr>
          <w:rFonts w:ascii="Times New Roman" w:hAnsi="Times New Roman" w:cs="Times New Roman"/>
          <w:sz w:val="24"/>
          <w:szCs w:val="24"/>
        </w:rPr>
        <w:t xml:space="preserve"> Patrón Costas, un industrial azucarero salteño, presidente del Senado y partidario declarado del fraude electoral. A fines de mayo, algunos dirigentes radicales habían ofrecido la candidatura presidencial al general Pedro P. Ramírez, ministro de Guerra de Castillo, porque creían que así las Fuerzas Armadas garantizarían las elecciones sin fraude. Enterado el presidente, exigió la renuncia a su ministro, y desencadenó así una reacción que culminó en el golpe. A pesar de haber encabezado el golpe. Rawson carecía de apoyos sólidos en la facción militar dominante y fue desplazado de la dirección del movimiento. El general Ramírez asumió, entonces, la presidencia. En un primer momento la orientación del golpe no estuvo claramente definida.</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 Los revolucionarios, de junio sabían bien qué era lo que no querían, pero no parecían tan seguros de lo que se proponían. Paulatinamente, la confusión inicial fue dejando paso a una definición más precisa de los objetivos que la facción militar gobernante debía perseguir. En este plano, la acción del Coronel Juan Domingo Perón -uno de los principales líderes de una influyente logia militar, el GOU (Grupo de Oficiales Unidos)- contribuyó decisivamente a modelar el rumbo del gobierno militar, que debía tener en cuenta los intereses del grupo del ejército que controlaba el gobierno y, a la vez, las condiciones políticas generales, muy influidas por la evolución de la Segunda Guerra Mundial. </w:t>
      </w:r>
    </w:p>
    <w:p w:rsidR="008B30B5" w:rsidRPr="003E48A8" w:rsidRDefault="008B30B5" w:rsidP="003E48A8">
      <w:pPr>
        <w:jc w:val="both"/>
        <w:rPr>
          <w:rFonts w:ascii="Times New Roman" w:hAnsi="Times New Roman" w:cs="Times New Roman"/>
          <w:b/>
          <w:sz w:val="24"/>
          <w:szCs w:val="24"/>
          <w:u w:val="single"/>
        </w:rPr>
      </w:pPr>
      <w:r w:rsidRPr="003E48A8">
        <w:rPr>
          <w:rFonts w:ascii="Times New Roman" w:hAnsi="Times New Roman" w:cs="Times New Roman"/>
          <w:b/>
          <w:sz w:val="24"/>
          <w:szCs w:val="24"/>
          <w:u w:val="single"/>
        </w:rPr>
        <w:t xml:space="preserve">Las Ideas en el ejército: </w:t>
      </w:r>
      <w:r w:rsidRPr="003E48A8">
        <w:rPr>
          <w:rFonts w:ascii="Times New Roman" w:hAnsi="Times New Roman" w:cs="Times New Roman"/>
          <w:sz w:val="24"/>
          <w:szCs w:val="24"/>
        </w:rPr>
        <w:t>Algunas de las premisas compartidas por el nuevo gobierno eran su nacionalismo, su rechazo a la democracia representativa y su anticomunismo militante. Estas convicciones requerían y justificaban, a los ojos del gobierno, un papel creciente de las Fuerzas Armadas en la política argentina, que se manifestó en un gran aumento del presupuesto de defensa: del 16,9% del total del presupuesto nacional en 1940, ascendió, en 1945, al 38,4%. Esta intervención creciente se fundamentaba en una noción de la defensa nacional -definida por las Fuerzas Armadas- que, lejos de limitarse a garantizar la existencia de un ejército profesional fuerte, implicaba al conjunto de las actividades del país desde la perspectiva de las necesidades de la defensa. Así, el crecimiento de la industria, el mantenimiento del pleno empleo o el establecimiento de relaciones armoniosas entre patrones y obreros se convirtieron en prioridades de la defensa nacional.</w:t>
      </w:r>
    </w:p>
    <w:p w:rsidR="008B30B5" w:rsidRPr="003E48A8" w:rsidRDefault="008B30B5" w:rsidP="003E48A8">
      <w:pPr>
        <w:jc w:val="both"/>
        <w:rPr>
          <w:rFonts w:ascii="Times New Roman" w:hAnsi="Times New Roman" w:cs="Times New Roman"/>
          <w:b/>
          <w:sz w:val="24"/>
          <w:szCs w:val="24"/>
          <w:u w:val="single"/>
        </w:rPr>
      </w:pPr>
      <w:r w:rsidRPr="003E48A8">
        <w:rPr>
          <w:rFonts w:ascii="Times New Roman" w:hAnsi="Times New Roman" w:cs="Times New Roman"/>
          <w:b/>
          <w:sz w:val="24"/>
          <w:szCs w:val="24"/>
          <w:u w:val="single"/>
        </w:rPr>
        <w:t>Actividades:</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1-  Leer comp</w:t>
      </w:r>
      <w:r w:rsidR="00790FFE">
        <w:rPr>
          <w:rFonts w:ascii="Times New Roman" w:hAnsi="Times New Roman" w:cs="Times New Roman"/>
          <w:sz w:val="24"/>
          <w:szCs w:val="24"/>
        </w:rPr>
        <w:t xml:space="preserve">rensivamente el texto anterior y  </w:t>
      </w:r>
      <w:proofErr w:type="spellStart"/>
      <w:r w:rsidRPr="003E48A8">
        <w:rPr>
          <w:rFonts w:ascii="Times New Roman" w:hAnsi="Times New Roman" w:cs="Times New Roman"/>
          <w:sz w:val="24"/>
          <w:szCs w:val="24"/>
        </w:rPr>
        <w:t>Respoder</w:t>
      </w:r>
      <w:proofErr w:type="spellEnd"/>
      <w:r w:rsidRPr="003E48A8">
        <w:rPr>
          <w:rFonts w:ascii="Times New Roman" w:hAnsi="Times New Roman" w:cs="Times New Roman"/>
          <w:sz w:val="24"/>
          <w:szCs w:val="24"/>
        </w:rPr>
        <w:t>:</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 a-¿Cuáles son las causas del golpe de Estado de 1943 y quienes lo organizaron?</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 b-</w:t>
      </w:r>
      <w:proofErr w:type="gramStart"/>
      <w:r w:rsidRPr="003E48A8">
        <w:rPr>
          <w:rFonts w:ascii="Times New Roman" w:hAnsi="Times New Roman" w:cs="Times New Roman"/>
          <w:sz w:val="24"/>
          <w:szCs w:val="24"/>
        </w:rPr>
        <w:t>¿</w:t>
      </w:r>
      <w:proofErr w:type="gramEnd"/>
      <w:r w:rsidRPr="003E48A8">
        <w:rPr>
          <w:rFonts w:ascii="Times New Roman" w:hAnsi="Times New Roman" w:cs="Times New Roman"/>
          <w:sz w:val="24"/>
          <w:szCs w:val="24"/>
        </w:rPr>
        <w:t>Una vez realizado el golpe cuales son los problemas que surgen ¿ ¿Por qué?</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c-¿Qué era el GOU y quienes se encontraban allí? ¿</w:t>
      </w:r>
      <w:proofErr w:type="gramStart"/>
      <w:r w:rsidRPr="003E48A8">
        <w:rPr>
          <w:rFonts w:ascii="Times New Roman" w:hAnsi="Times New Roman" w:cs="Times New Roman"/>
          <w:sz w:val="24"/>
          <w:szCs w:val="24"/>
        </w:rPr>
        <w:t>cuáles</w:t>
      </w:r>
      <w:proofErr w:type="gramEnd"/>
      <w:r w:rsidRPr="003E48A8">
        <w:rPr>
          <w:rFonts w:ascii="Times New Roman" w:hAnsi="Times New Roman" w:cs="Times New Roman"/>
          <w:sz w:val="24"/>
          <w:szCs w:val="24"/>
        </w:rPr>
        <w:t xml:space="preserve"> eran sus ideas?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d- ¿Cuáles eran las ideas del ejercito? ¿Por qué?</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lastRenderedPageBreak/>
        <w:t>CONTINUAMOS CON LA LECTURA…</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       El Coronel Juan Domingo Perón que participó del golpe fue ocupando diferentes cargos, Ministro de Guerra, Secretario de Trabajo y Vicepresidente, concentrando todo ese poder en su persona.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Desde la Secretaría de Trabajo llevó adelante una importante labor en el plano de la legislación laboral.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Mencionamos entre otras: </w:t>
      </w:r>
    </w:p>
    <w:p w:rsidR="008B30B5" w:rsidRPr="003E48A8" w:rsidRDefault="008B30B5" w:rsidP="003E48A8">
      <w:pPr>
        <w:pStyle w:val="Prrafodelista"/>
        <w:numPr>
          <w:ilvl w:val="0"/>
          <w:numId w:val="28"/>
        </w:numPr>
        <w:jc w:val="both"/>
        <w:rPr>
          <w:rFonts w:ascii="Times New Roman" w:hAnsi="Times New Roman" w:cs="Times New Roman"/>
          <w:sz w:val="24"/>
          <w:szCs w:val="24"/>
        </w:rPr>
      </w:pPr>
      <w:r w:rsidRPr="003E48A8">
        <w:rPr>
          <w:rFonts w:ascii="Times New Roman" w:hAnsi="Times New Roman" w:cs="Times New Roman"/>
          <w:sz w:val="24"/>
          <w:szCs w:val="24"/>
        </w:rPr>
        <w:t xml:space="preserve">Indemnizaciones por despido, </w:t>
      </w:r>
    </w:p>
    <w:p w:rsidR="008B30B5" w:rsidRPr="003E48A8" w:rsidRDefault="008B30B5" w:rsidP="003E48A8">
      <w:pPr>
        <w:pStyle w:val="Prrafodelista"/>
        <w:numPr>
          <w:ilvl w:val="0"/>
          <w:numId w:val="28"/>
        </w:numPr>
        <w:jc w:val="both"/>
        <w:rPr>
          <w:rFonts w:ascii="Times New Roman" w:hAnsi="Times New Roman" w:cs="Times New Roman"/>
          <w:sz w:val="24"/>
          <w:szCs w:val="24"/>
        </w:rPr>
      </w:pPr>
      <w:r w:rsidRPr="003E48A8">
        <w:rPr>
          <w:rFonts w:ascii="Times New Roman" w:hAnsi="Times New Roman" w:cs="Times New Roman"/>
          <w:sz w:val="24"/>
          <w:szCs w:val="24"/>
        </w:rPr>
        <w:t xml:space="preserve">Vacaciones pagas, </w:t>
      </w:r>
    </w:p>
    <w:p w:rsidR="008B30B5" w:rsidRPr="003E48A8" w:rsidRDefault="008B30B5" w:rsidP="003E48A8">
      <w:pPr>
        <w:pStyle w:val="Prrafodelista"/>
        <w:numPr>
          <w:ilvl w:val="0"/>
          <w:numId w:val="28"/>
        </w:numPr>
        <w:jc w:val="both"/>
        <w:rPr>
          <w:rFonts w:ascii="Times New Roman" w:hAnsi="Times New Roman" w:cs="Times New Roman"/>
          <w:sz w:val="24"/>
          <w:szCs w:val="24"/>
        </w:rPr>
      </w:pPr>
      <w:r w:rsidRPr="003E48A8">
        <w:rPr>
          <w:rFonts w:ascii="Times New Roman" w:hAnsi="Times New Roman" w:cs="Times New Roman"/>
          <w:sz w:val="24"/>
          <w:szCs w:val="24"/>
        </w:rPr>
        <w:t xml:space="preserve">Se reglamentó la jornada de 8 horas y </w:t>
      </w:r>
    </w:p>
    <w:p w:rsidR="008B30B5" w:rsidRPr="003E48A8" w:rsidRDefault="008B30B5" w:rsidP="003E48A8">
      <w:pPr>
        <w:pStyle w:val="Prrafodelista"/>
        <w:numPr>
          <w:ilvl w:val="0"/>
          <w:numId w:val="28"/>
        </w:numPr>
        <w:jc w:val="both"/>
        <w:rPr>
          <w:rFonts w:ascii="Times New Roman" w:hAnsi="Times New Roman" w:cs="Times New Roman"/>
          <w:sz w:val="24"/>
          <w:szCs w:val="24"/>
        </w:rPr>
      </w:pPr>
      <w:r w:rsidRPr="003E48A8">
        <w:rPr>
          <w:rFonts w:ascii="Times New Roman" w:hAnsi="Times New Roman" w:cs="Times New Roman"/>
          <w:sz w:val="24"/>
          <w:szCs w:val="24"/>
        </w:rPr>
        <w:t>Se sancionó un estatuto que protegía los derechos de los trabajadores rurales: “El estatuto del peón de campo”.</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Era innegable que, a medida que el poder y la popularidad de Perón crecían, las presiones de la oposición se hacían más fuertes. Las corporaciones patronales, así como algunos sectores de las Fuerza Armadas, veían con preocupación el ascenso de Perón. El gobierno militar preocupado por los diversos cuestionamientos recibidos, decidió arrestar y encarcelar a Perón en la isla Martín García. Los sindicatos comenzaron a movilizarse y a convocar a los obreros a la Plaza de Mayo para pedir la liberación de Perón. La marcha estaba convocada para el día 18 de octubre pero los sucesos se precipitaron y el 17 de octubre de 1945 una multitud llegó hasta la plaza reclamando la presencia de Perón.  El gobierno cedió a las presiones y Perón fue trasladado a la capital y, desde allí, a la Casa de Gobierno. Se dirigió, desde los balcones de la Casa Rosada, a los trabajadores que lo esperaban y aclamaban. Unos días más tarde, el gobierno militar, anunciaba el llamado a elecciones para el 24 de febrero de 1946. </w:t>
      </w:r>
    </w:p>
    <w:p w:rsidR="008B30B5" w:rsidRPr="003E48A8" w:rsidRDefault="008B30B5" w:rsidP="003E48A8">
      <w:pPr>
        <w:jc w:val="both"/>
        <w:rPr>
          <w:rFonts w:ascii="Times New Roman" w:hAnsi="Times New Roman" w:cs="Times New Roman"/>
          <w:b/>
          <w:sz w:val="24"/>
          <w:szCs w:val="24"/>
          <w:u w:val="single"/>
        </w:rPr>
      </w:pPr>
      <w:r w:rsidRPr="003E48A8">
        <w:rPr>
          <w:rFonts w:ascii="Times New Roman" w:hAnsi="Times New Roman" w:cs="Times New Roman"/>
          <w:b/>
          <w:sz w:val="24"/>
          <w:szCs w:val="24"/>
          <w:u w:val="single"/>
        </w:rPr>
        <w:t>Actividades</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3-a) ¿Qué cargos ocupó Perón entre 1943 y 1945?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3-b) ¿Cuál de todos le permitió una mayor conexión con el sector obrero?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3-c) ¿Por qué reconocen los peronistas al 17 de octubre como el Día de la Lealtad?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3-d) Menciona una de las medidas que estableció Perón desde la Secretaría de Trabajo y </w:t>
      </w:r>
      <w:proofErr w:type="spellStart"/>
      <w:r w:rsidRPr="003E48A8">
        <w:rPr>
          <w:rFonts w:ascii="Times New Roman" w:hAnsi="Times New Roman" w:cs="Times New Roman"/>
          <w:sz w:val="24"/>
          <w:szCs w:val="24"/>
        </w:rPr>
        <w:t>explicá</w:t>
      </w:r>
      <w:proofErr w:type="spellEnd"/>
      <w:r w:rsidRPr="003E48A8">
        <w:rPr>
          <w:rFonts w:ascii="Times New Roman" w:hAnsi="Times New Roman" w:cs="Times New Roman"/>
          <w:sz w:val="24"/>
          <w:szCs w:val="24"/>
        </w:rPr>
        <w:t xml:space="preserve"> por qué te parece importante. </w:t>
      </w:r>
    </w:p>
    <w:p w:rsidR="008B30B5" w:rsidRPr="003E48A8" w:rsidRDefault="008B30B5" w:rsidP="003E48A8">
      <w:pPr>
        <w:jc w:val="both"/>
        <w:rPr>
          <w:rFonts w:ascii="Times New Roman" w:hAnsi="Times New Roman" w:cs="Times New Roman"/>
          <w:sz w:val="24"/>
          <w:szCs w:val="24"/>
        </w:rPr>
      </w:pPr>
    </w:p>
    <w:p w:rsidR="008B30B5" w:rsidRPr="003E48A8" w:rsidRDefault="008B30B5" w:rsidP="003E48A8">
      <w:pPr>
        <w:jc w:val="both"/>
        <w:rPr>
          <w:rFonts w:ascii="Times New Roman" w:hAnsi="Times New Roman" w:cs="Times New Roman"/>
          <w:b/>
          <w:sz w:val="24"/>
          <w:szCs w:val="24"/>
          <w:u w:val="single"/>
        </w:rPr>
      </w:pPr>
      <w:r w:rsidRPr="003E48A8">
        <w:rPr>
          <w:rFonts w:ascii="Times New Roman" w:hAnsi="Times New Roman" w:cs="Times New Roman"/>
          <w:b/>
          <w:sz w:val="24"/>
          <w:szCs w:val="24"/>
          <w:u w:val="single"/>
        </w:rPr>
        <w:t>Primer Gobierno peronista (1946-1951)</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La preparación para las elecciones dividió a la sociedad argentina. Los sindicatos crearon el Partido Laborista, que tuvo el apoyo de parte de las Fuerzas Armadas y de la Iglesia. Postularon a Perón como candidato a presidente.  Por otra parte, los opositores como la Sociedad Rural, la Unión Industrial, la Bolsa de Comercio y hasta la Embajada de los Estados Unidos encabezaron la Unión Democrática que postulaban a los radicales José </w:t>
      </w:r>
      <w:proofErr w:type="spellStart"/>
      <w:r w:rsidRPr="003E48A8">
        <w:rPr>
          <w:rFonts w:ascii="Times New Roman" w:hAnsi="Times New Roman" w:cs="Times New Roman"/>
          <w:sz w:val="24"/>
          <w:szCs w:val="24"/>
        </w:rPr>
        <w:t>Tamborini</w:t>
      </w:r>
      <w:proofErr w:type="spellEnd"/>
      <w:r w:rsidRPr="003E48A8">
        <w:rPr>
          <w:rFonts w:ascii="Times New Roman" w:hAnsi="Times New Roman" w:cs="Times New Roman"/>
          <w:sz w:val="24"/>
          <w:szCs w:val="24"/>
        </w:rPr>
        <w:t xml:space="preserve"> y Enrique Mosca.  Perón apeló al nacionalismo de los </w:t>
      </w:r>
      <w:r w:rsidRPr="003E48A8">
        <w:rPr>
          <w:rFonts w:ascii="Times New Roman" w:hAnsi="Times New Roman" w:cs="Times New Roman"/>
          <w:sz w:val="24"/>
          <w:szCs w:val="24"/>
        </w:rPr>
        <w:lastRenderedPageBreak/>
        <w:t xml:space="preserve">votantes con el lema: </w:t>
      </w:r>
      <w:proofErr w:type="spellStart"/>
      <w:r w:rsidRPr="003E48A8">
        <w:rPr>
          <w:rFonts w:ascii="Times New Roman" w:hAnsi="Times New Roman" w:cs="Times New Roman"/>
          <w:sz w:val="24"/>
          <w:szCs w:val="24"/>
        </w:rPr>
        <w:t>Braden</w:t>
      </w:r>
      <w:proofErr w:type="spellEnd"/>
      <w:r w:rsidRPr="003E48A8">
        <w:rPr>
          <w:rFonts w:ascii="Times New Roman" w:hAnsi="Times New Roman" w:cs="Times New Roman"/>
          <w:sz w:val="24"/>
          <w:szCs w:val="24"/>
        </w:rPr>
        <w:t xml:space="preserve"> o Perón.  </w:t>
      </w:r>
      <w:proofErr w:type="spellStart"/>
      <w:r w:rsidRPr="003E48A8">
        <w:rPr>
          <w:rFonts w:ascii="Times New Roman" w:hAnsi="Times New Roman" w:cs="Times New Roman"/>
          <w:sz w:val="24"/>
          <w:szCs w:val="24"/>
        </w:rPr>
        <w:t>Braden</w:t>
      </w:r>
      <w:proofErr w:type="spellEnd"/>
      <w:r w:rsidRPr="003E48A8">
        <w:rPr>
          <w:rFonts w:ascii="Times New Roman" w:hAnsi="Times New Roman" w:cs="Times New Roman"/>
          <w:sz w:val="24"/>
          <w:szCs w:val="24"/>
        </w:rPr>
        <w:t xml:space="preserve"> era el Embajador de EEUU. De esta manera Perón trataba de evidenciar la influencia de los Estados Unidos en la política Argentina. Si no ganaba el Partido Laborista, el triunfo no sólo sería de la oposición sino de los Estados Unidos.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Perón se propuso concretar tres grandes objetivos a partir del inicio de su mandato: </w:t>
      </w:r>
    </w:p>
    <w:p w:rsidR="008B30B5" w:rsidRPr="003E48A8" w:rsidRDefault="008B30B5" w:rsidP="003E48A8">
      <w:pPr>
        <w:pStyle w:val="Prrafodelista"/>
        <w:numPr>
          <w:ilvl w:val="0"/>
          <w:numId w:val="29"/>
        </w:numPr>
        <w:jc w:val="both"/>
        <w:rPr>
          <w:rFonts w:ascii="Times New Roman" w:hAnsi="Times New Roman" w:cs="Times New Roman"/>
          <w:sz w:val="24"/>
          <w:szCs w:val="24"/>
        </w:rPr>
      </w:pPr>
      <w:r w:rsidRPr="003E48A8">
        <w:rPr>
          <w:rFonts w:ascii="Times New Roman" w:hAnsi="Times New Roman" w:cs="Times New Roman"/>
          <w:sz w:val="24"/>
          <w:szCs w:val="24"/>
        </w:rPr>
        <w:t xml:space="preserve">Independencia Económica </w:t>
      </w:r>
    </w:p>
    <w:p w:rsidR="008B30B5" w:rsidRPr="003E48A8" w:rsidRDefault="008B30B5" w:rsidP="003E48A8">
      <w:pPr>
        <w:pStyle w:val="Prrafodelista"/>
        <w:numPr>
          <w:ilvl w:val="0"/>
          <w:numId w:val="29"/>
        </w:numPr>
        <w:jc w:val="both"/>
        <w:rPr>
          <w:rFonts w:ascii="Times New Roman" w:hAnsi="Times New Roman" w:cs="Times New Roman"/>
          <w:sz w:val="24"/>
          <w:szCs w:val="24"/>
        </w:rPr>
      </w:pPr>
      <w:r w:rsidRPr="003E48A8">
        <w:rPr>
          <w:rFonts w:ascii="Times New Roman" w:hAnsi="Times New Roman" w:cs="Times New Roman"/>
          <w:sz w:val="24"/>
          <w:szCs w:val="24"/>
        </w:rPr>
        <w:t xml:space="preserve">Soberanía política </w:t>
      </w:r>
    </w:p>
    <w:p w:rsidR="008B30B5" w:rsidRPr="003E48A8" w:rsidRDefault="008B30B5" w:rsidP="003E48A8">
      <w:pPr>
        <w:pStyle w:val="Prrafodelista"/>
        <w:numPr>
          <w:ilvl w:val="0"/>
          <w:numId w:val="29"/>
        </w:numPr>
        <w:jc w:val="both"/>
        <w:rPr>
          <w:rFonts w:ascii="Times New Roman" w:hAnsi="Times New Roman" w:cs="Times New Roman"/>
          <w:sz w:val="24"/>
          <w:szCs w:val="24"/>
        </w:rPr>
      </w:pPr>
      <w:r w:rsidRPr="003E48A8">
        <w:rPr>
          <w:rFonts w:ascii="Times New Roman" w:hAnsi="Times New Roman" w:cs="Times New Roman"/>
          <w:sz w:val="24"/>
          <w:szCs w:val="24"/>
        </w:rPr>
        <w:t xml:space="preserve">Justicia Social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Para lograr la soberanía política se debía promover la independencia económica. A su vez, el estado en forma novedosa, ligaría la economía a los aspectos sociales. Se intentaba impulsar el desarrollo de la economía generando, a su vez, el bienestar social. Las ideas centrales del pensamiento peronista, doctrina a la que Perón llamó Justicialista, se presentaba como una alternativa ante los dos grandes sistemas políticos e ideológicos existentes, el capitalista, liderado por los Estados Unidos y el comunista, encabezado por la Unión Soviética. Ante el contexto mundial  de la Guerra Fría, Perón establece entonces, su Tercera Posición, “Ni Yanquis ni Marxistas, peronistas”, en la que instaura un claro distanciamiento de la política bipolar que dividía al mundo.</w:t>
      </w:r>
    </w:p>
    <w:p w:rsidR="008B30B5" w:rsidRPr="003E48A8" w:rsidRDefault="008B30B5" w:rsidP="003E48A8">
      <w:pPr>
        <w:jc w:val="both"/>
        <w:rPr>
          <w:rFonts w:ascii="Times New Roman" w:hAnsi="Times New Roman" w:cs="Times New Roman"/>
          <w:b/>
          <w:sz w:val="24"/>
          <w:szCs w:val="24"/>
          <w:u w:val="single"/>
        </w:rPr>
      </w:pPr>
      <w:r w:rsidRPr="003E48A8">
        <w:rPr>
          <w:rFonts w:ascii="Times New Roman" w:hAnsi="Times New Roman" w:cs="Times New Roman"/>
          <w:b/>
          <w:sz w:val="24"/>
          <w:szCs w:val="24"/>
          <w:u w:val="single"/>
        </w:rPr>
        <w:t>ACTIVIDAD</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4- ¿Cómo se llamaba el Partido con el que Perón llega a la Presidencia?</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5- Investiga y describe que significa cada uno de los objetivos de su gobierno</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6- ¿A qué se refiere la Tercera posición?</w:t>
      </w:r>
    </w:p>
    <w:p w:rsidR="008B30B5" w:rsidRPr="00790FFE" w:rsidRDefault="008B30B5" w:rsidP="003E48A8">
      <w:pPr>
        <w:jc w:val="both"/>
        <w:rPr>
          <w:rFonts w:ascii="Times New Roman" w:hAnsi="Times New Roman" w:cs="Times New Roman"/>
          <w:b/>
          <w:sz w:val="24"/>
          <w:szCs w:val="24"/>
        </w:rPr>
      </w:pPr>
      <w:r w:rsidRPr="00790FFE">
        <w:rPr>
          <w:rFonts w:ascii="Times New Roman" w:hAnsi="Times New Roman" w:cs="Times New Roman"/>
          <w:b/>
          <w:i/>
          <w:sz w:val="24"/>
          <w:szCs w:val="24"/>
        </w:rPr>
        <w:t>Sigamos con la obra del Primer gobierno Peronista</w:t>
      </w:r>
      <w:r w:rsidRPr="00790FFE">
        <w:rPr>
          <w:rFonts w:ascii="Times New Roman" w:hAnsi="Times New Roman" w:cs="Times New Roman"/>
          <w:b/>
          <w:sz w:val="24"/>
          <w:szCs w:val="24"/>
        </w:rPr>
        <w:t>:</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Fue muy activa su política en materia de salud, asimismo se organizaron las obras sociales basadas en los aportes de los trabajadores, los patrones y el Estado, bajo control sindical. También se extendió el sistema de jubilaciones.  Eva Perón desempeñó un papel muy importante a través de la Fundación Eva Perón. Desde allí se hizo cargo de la ayuda social a los humildes.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Otro avance importante, en materia social, fue la implementación de las vacaciones anuales pagas y el desarrollo de la hotelería gremial y el turismo social. Estos avances permitieron a muchas familias acceder a las vacaciones en las playas o en la sierra. En la temporada de verano de 1940, Mar del Plata recibió 380.000 turistas y en la de 1955, llegaron 1.400.000. Perón intentó mantener el apoyo de las Fuerzas Armadas, presentándose como un hombre del ejército y satisfaciendo sus demandas profesionales. Crecieron los cargos en los rangos más altos del ejército, se incrementó el presupuesto y se modernizó su equipamiento.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La Iglesia apoyó a Perón durante sus primeros años de gobierno. Por su parte, Perón mantuvo la enseñanza religiosa en las escuelas, integró a su gobierno militantes católicos a desempeñar cargos públicos y aumentó su presupuesto.  Perón estuvo acompañado en su labor de gobierno por Eva Perón quien se fue transformando en un verdadero nexo entre el pueblo y Perón. Esto generaba alrededor de su figura grandes odios por parte de los sectores opositores al peronismo, la alta burguesía, sectores </w:t>
      </w:r>
      <w:r w:rsidRPr="003E48A8">
        <w:rPr>
          <w:rFonts w:ascii="Times New Roman" w:hAnsi="Times New Roman" w:cs="Times New Roman"/>
          <w:sz w:val="24"/>
          <w:szCs w:val="24"/>
        </w:rPr>
        <w:lastRenderedPageBreak/>
        <w:t xml:space="preserve">medios, la iglesia y parte de las Fuerzas Armadas, que veían con recelo el carisma y los importantes espacios de poder que iba ocupando.  Eva Perón propició la sanción de la Ley de Sufragio Femenino que se convirtió en realidad en 1947. En las elecciones de 1952 las mujeres pudieron, por primera vez en la Argentina, hacer efectivo el derecho al voto. </w:t>
      </w:r>
    </w:p>
    <w:p w:rsidR="008B30B5"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En 1949, durante su primera presidencia, Perón convocó a elecciones para elegir a los futuros constituyentes. Estos integrarían la Asamblea Constituyente que tendría por objeto reformar la Constitución Nacional, que centró sus modificaciones en la incorporación de los derechos:</w:t>
      </w:r>
    </w:p>
    <w:p w:rsidR="00790FFE" w:rsidRPr="003E48A8" w:rsidRDefault="00790FFE" w:rsidP="003E48A8">
      <w:pPr>
        <w:jc w:val="both"/>
        <w:rPr>
          <w:rFonts w:ascii="Times New Roman" w:hAnsi="Times New Roman" w:cs="Times New Roman"/>
          <w:sz w:val="24"/>
          <w:szCs w:val="24"/>
        </w:rPr>
      </w:pPr>
    </w:p>
    <w:p w:rsidR="008B30B5" w:rsidRPr="003E48A8" w:rsidRDefault="008B30B5" w:rsidP="003E48A8">
      <w:pPr>
        <w:pStyle w:val="Prrafodelista"/>
        <w:numPr>
          <w:ilvl w:val="0"/>
          <w:numId w:val="30"/>
        </w:numPr>
        <w:jc w:val="both"/>
        <w:rPr>
          <w:rFonts w:ascii="Times New Roman" w:hAnsi="Times New Roman" w:cs="Times New Roman"/>
          <w:sz w:val="24"/>
          <w:szCs w:val="24"/>
        </w:rPr>
      </w:pPr>
      <w:r w:rsidRPr="003E48A8">
        <w:rPr>
          <w:rFonts w:ascii="Times New Roman" w:hAnsi="Times New Roman" w:cs="Times New Roman"/>
          <w:sz w:val="24"/>
          <w:szCs w:val="24"/>
        </w:rPr>
        <w:t xml:space="preserve">De los trabajadores, </w:t>
      </w:r>
    </w:p>
    <w:p w:rsidR="008B30B5" w:rsidRPr="003E48A8" w:rsidRDefault="008B30B5" w:rsidP="003E48A8">
      <w:pPr>
        <w:pStyle w:val="Prrafodelista"/>
        <w:numPr>
          <w:ilvl w:val="0"/>
          <w:numId w:val="30"/>
        </w:numPr>
        <w:jc w:val="both"/>
        <w:rPr>
          <w:rFonts w:ascii="Times New Roman" w:hAnsi="Times New Roman" w:cs="Times New Roman"/>
          <w:sz w:val="24"/>
          <w:szCs w:val="24"/>
        </w:rPr>
      </w:pPr>
      <w:r w:rsidRPr="003E48A8">
        <w:rPr>
          <w:rFonts w:ascii="Times New Roman" w:hAnsi="Times New Roman" w:cs="Times New Roman"/>
          <w:sz w:val="24"/>
          <w:szCs w:val="24"/>
        </w:rPr>
        <w:t xml:space="preserve">De la familia, </w:t>
      </w:r>
    </w:p>
    <w:p w:rsidR="008B30B5" w:rsidRPr="003E48A8" w:rsidRDefault="008B30B5" w:rsidP="003E48A8">
      <w:pPr>
        <w:pStyle w:val="Prrafodelista"/>
        <w:numPr>
          <w:ilvl w:val="0"/>
          <w:numId w:val="30"/>
        </w:numPr>
        <w:jc w:val="both"/>
        <w:rPr>
          <w:rFonts w:ascii="Times New Roman" w:hAnsi="Times New Roman" w:cs="Times New Roman"/>
          <w:sz w:val="24"/>
          <w:szCs w:val="24"/>
        </w:rPr>
      </w:pPr>
      <w:r w:rsidRPr="003E48A8">
        <w:rPr>
          <w:rFonts w:ascii="Times New Roman" w:hAnsi="Times New Roman" w:cs="Times New Roman"/>
          <w:sz w:val="24"/>
          <w:szCs w:val="24"/>
        </w:rPr>
        <w:t xml:space="preserve">De los ancianos, </w:t>
      </w:r>
    </w:p>
    <w:p w:rsidR="008B30B5" w:rsidRPr="003E48A8" w:rsidRDefault="008B30B5" w:rsidP="003E48A8">
      <w:pPr>
        <w:pStyle w:val="Prrafodelista"/>
        <w:numPr>
          <w:ilvl w:val="0"/>
          <w:numId w:val="30"/>
        </w:numPr>
        <w:jc w:val="both"/>
        <w:rPr>
          <w:rFonts w:ascii="Times New Roman" w:hAnsi="Times New Roman" w:cs="Times New Roman"/>
          <w:sz w:val="24"/>
          <w:szCs w:val="24"/>
        </w:rPr>
      </w:pPr>
      <w:r w:rsidRPr="003E48A8">
        <w:rPr>
          <w:rFonts w:ascii="Times New Roman" w:hAnsi="Times New Roman" w:cs="Times New Roman"/>
          <w:sz w:val="24"/>
          <w:szCs w:val="24"/>
        </w:rPr>
        <w:t xml:space="preserve">De la educación popular.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Asimismo, se estableció la función social de la propiedad (arts. 38 y 39), se convirtieron en bienes de la Nación todas las fuentes de energía (art. 40) y se instauró la prestación directa, por parte del Estado, de todos los servicios públicos (art. 40).</w:t>
      </w:r>
    </w:p>
    <w:p w:rsidR="008B30B5" w:rsidRPr="003E48A8" w:rsidRDefault="008B30B5" w:rsidP="003E48A8">
      <w:pPr>
        <w:jc w:val="both"/>
        <w:rPr>
          <w:rFonts w:ascii="Times New Roman" w:hAnsi="Times New Roman" w:cs="Times New Roman"/>
          <w:b/>
          <w:sz w:val="24"/>
          <w:szCs w:val="24"/>
          <w:u w:val="single"/>
        </w:rPr>
      </w:pPr>
      <w:r w:rsidRPr="003E48A8">
        <w:rPr>
          <w:rFonts w:ascii="Times New Roman" w:hAnsi="Times New Roman" w:cs="Times New Roman"/>
          <w:b/>
          <w:sz w:val="24"/>
          <w:szCs w:val="24"/>
          <w:u w:val="single"/>
        </w:rPr>
        <w:t>Actividades</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7- Investiga una breve biografía de Eva Perón y su obra</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8- En 1949 se realizó una Reforma Constitucional que incorporo derecho señalado con rojo.</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Lee en la Constitución actual el artículo 14 bis y trascribe algunos de los derechos proclamados para los trabajadores.</w:t>
      </w:r>
    </w:p>
    <w:p w:rsidR="008B30B5" w:rsidRPr="003E48A8" w:rsidRDefault="008B30B5" w:rsidP="003E48A8">
      <w:pPr>
        <w:jc w:val="both"/>
        <w:rPr>
          <w:rFonts w:ascii="Times New Roman" w:hAnsi="Times New Roman" w:cs="Times New Roman"/>
          <w:b/>
          <w:sz w:val="24"/>
          <w:szCs w:val="24"/>
        </w:rPr>
      </w:pPr>
      <w:r w:rsidRPr="003E48A8">
        <w:rPr>
          <w:rFonts w:ascii="Times New Roman" w:hAnsi="Times New Roman" w:cs="Times New Roman"/>
          <w:b/>
          <w:sz w:val="24"/>
          <w:szCs w:val="24"/>
        </w:rPr>
        <w:t xml:space="preserve">Política Industrialista del Gobierno de Perón: </w:t>
      </w:r>
      <w:r w:rsidRPr="003E48A8">
        <w:rPr>
          <w:rFonts w:ascii="Times New Roman" w:hAnsi="Times New Roman" w:cs="Times New Roman"/>
          <w:sz w:val="24"/>
          <w:szCs w:val="24"/>
        </w:rPr>
        <w:t>Durante el primer gobierno de Juan Domingo Perón, el país no encontró otra alternativa mejor que intentar un proyecto industrial orientado hacia adentro. El gobierno peronista actuó vigorosa y deliberadamente en favor de la industria sustitutiva de importaciones. No fue el nacionalismo el único argumento en pro de la industrialización. Perón veía en el crecimiento industrial la posibilidad de mantener un alto nivel de empleo y consumo.</w:t>
      </w:r>
      <w:r w:rsidRPr="003E48A8">
        <w:rPr>
          <w:rFonts w:ascii="Times New Roman" w:hAnsi="Times New Roman" w:cs="Times New Roman"/>
          <w:b/>
          <w:sz w:val="24"/>
          <w:szCs w:val="24"/>
        </w:rPr>
        <w:t xml:space="preserve"> </w:t>
      </w:r>
      <w:r w:rsidRPr="003E48A8">
        <w:rPr>
          <w:rFonts w:ascii="Times New Roman" w:hAnsi="Times New Roman" w:cs="Times New Roman"/>
          <w:sz w:val="24"/>
          <w:szCs w:val="24"/>
        </w:rPr>
        <w:t>La industrialización era vista como una política de desarrollo para el largo plazo. Los medios elegidos por el gobierno para llevar adelante ese proyecto fueron la restricción de las importaciones y la generosa política crediticia. Los elevados aranceles, combinados con una moneda fuerte, permitieron un desarrollo de la industria nacional al tiempo que se mantuvieron bajos los precios de los principales productos de la canasta familiar dando lugar al cumplimiento de la máxima "proteccionismo y tipo de cambio bajo, felicidad del pueblo". Proteccionismo, bajo desempleo. Tipo de cambio bajo, productos baratos. Esa fue la receta del primer peronismo para redistribuir ingresos desde los sectores tradicionales (los relacionados con el campo) hacia una clase obrera en pleno proceso de formación.</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Durante ese período, la Argentina gozó de los mejores indicadores de equidad de su historia. Precisamente, al orientarse al mercado interno, la industria requería una población con elevado poder adquisitivo. Entonces, las medidas redistributivas adoptadas por el peronismo fomentaron la industrialización porque mejoraron los ingresos. Al requerir importantes cantidades de mano de obra, </w:t>
      </w:r>
      <w:r w:rsidRPr="003E48A8">
        <w:rPr>
          <w:rFonts w:ascii="Times New Roman" w:hAnsi="Times New Roman" w:cs="Times New Roman"/>
          <w:sz w:val="24"/>
          <w:szCs w:val="24"/>
        </w:rPr>
        <w:lastRenderedPageBreak/>
        <w:t>aumentaron los salarios y con ellos el poder adquisitivo de los trabajadores. La escasa población de la Argentina imponía un límite no sólo porque no proveía suficientes trabajadores, sino porque implicaba un mercado interno cuyo tamaño resultaba insuficiente para la escala de producción que era eficiente en muchas actividades manufactureras.</w:t>
      </w:r>
    </w:p>
    <w:p w:rsidR="008B30B5" w:rsidRPr="003E48A8" w:rsidRDefault="008B30B5" w:rsidP="003E48A8">
      <w:pPr>
        <w:jc w:val="both"/>
        <w:rPr>
          <w:rFonts w:ascii="Times New Roman" w:hAnsi="Times New Roman" w:cs="Times New Roman"/>
          <w:b/>
          <w:sz w:val="24"/>
          <w:szCs w:val="24"/>
        </w:rPr>
      </w:pPr>
      <w:r w:rsidRPr="003E48A8">
        <w:rPr>
          <w:rFonts w:ascii="Times New Roman" w:hAnsi="Times New Roman" w:cs="Times New Roman"/>
          <w:b/>
          <w:sz w:val="24"/>
          <w:szCs w:val="24"/>
        </w:rPr>
        <w:t>ACTIVIDADES</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9- ¿Cómo pensó Perón activar el mercado Interno?</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10- En una frase en amarillo dice que “Argentina gozo de los mejores indicadores de equidad”-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a- ¿Por qué afirma eso?</w:t>
      </w:r>
    </w:p>
    <w:p w:rsidR="003E48A8" w:rsidRDefault="008B30B5" w:rsidP="00790FFE">
      <w:pPr>
        <w:jc w:val="both"/>
        <w:rPr>
          <w:rFonts w:ascii="Times New Roman" w:hAnsi="Times New Roman" w:cs="Times New Roman"/>
          <w:sz w:val="24"/>
          <w:szCs w:val="24"/>
        </w:rPr>
      </w:pPr>
      <w:r w:rsidRPr="003E48A8">
        <w:rPr>
          <w:rFonts w:ascii="Times New Roman" w:hAnsi="Times New Roman" w:cs="Times New Roman"/>
          <w:sz w:val="24"/>
          <w:szCs w:val="24"/>
        </w:rPr>
        <w:t>b- ¿Hoy gozamos de esos niveles de equidad? ¿Por qué?</w:t>
      </w:r>
    </w:p>
    <w:p w:rsidR="00AE0CF4" w:rsidRPr="00AE0CF4" w:rsidRDefault="00AE0CF4" w:rsidP="00AE0CF4">
      <w:pPr>
        <w:pStyle w:val="Prrafodelista"/>
        <w:numPr>
          <w:ilvl w:val="0"/>
          <w:numId w:val="32"/>
        </w:numPr>
        <w:jc w:val="center"/>
        <w:rPr>
          <w:rFonts w:ascii="Times New Roman" w:hAnsi="Times New Roman" w:cs="Times New Roman"/>
          <w:b/>
          <w:sz w:val="24"/>
          <w:szCs w:val="24"/>
          <w:u w:val="single"/>
        </w:rPr>
      </w:pPr>
      <w:r w:rsidRPr="00AE0CF4">
        <w:rPr>
          <w:rFonts w:ascii="Times New Roman" w:hAnsi="Times New Roman" w:cs="Times New Roman"/>
          <w:b/>
          <w:sz w:val="24"/>
          <w:szCs w:val="24"/>
          <w:u w:val="single"/>
        </w:rPr>
        <w:t>TEMA: Desde la Revolución Libertadora - Revolución Argentina. Dictadura militar y Terrorismo de Estado, hasta el regreso de la  Democracia.</w:t>
      </w:r>
    </w:p>
    <w:tbl>
      <w:tblPr>
        <w:tblStyle w:val="Tablaconcuadrcula"/>
        <w:tblW w:w="0" w:type="auto"/>
        <w:tblLook w:val="04A0" w:firstRow="1" w:lastRow="0" w:firstColumn="1" w:lastColumn="0" w:noHBand="0" w:noVBand="1"/>
      </w:tblPr>
      <w:tblGrid>
        <w:gridCol w:w="10063"/>
      </w:tblGrid>
      <w:tr w:rsidR="00790FFE" w:rsidTr="00790FFE">
        <w:tc>
          <w:tcPr>
            <w:tcW w:w="10063" w:type="dxa"/>
          </w:tcPr>
          <w:p w:rsidR="00AE0CF4" w:rsidRPr="00AE0CF4" w:rsidRDefault="00AE0CF4" w:rsidP="00AE0CF4">
            <w:pPr>
              <w:jc w:val="center"/>
              <w:rPr>
                <w:rFonts w:ascii="Times New Roman" w:hAnsi="Times New Roman" w:cs="Times New Roman"/>
                <w:sz w:val="24"/>
                <w:szCs w:val="24"/>
                <w:u w:val="single"/>
              </w:rPr>
            </w:pPr>
            <w:r w:rsidRPr="00AE0CF4">
              <w:rPr>
                <w:rFonts w:ascii="Times New Roman" w:hAnsi="Times New Roman" w:cs="Times New Roman"/>
                <w:b/>
                <w:sz w:val="24"/>
                <w:szCs w:val="24"/>
                <w:u w:val="single"/>
              </w:rPr>
              <w:t>Revolución Libertadora</w:t>
            </w:r>
          </w:p>
          <w:p w:rsidR="00AE0CF4" w:rsidRPr="00AE0CF4" w:rsidRDefault="00AE0CF4" w:rsidP="00AE0CF4">
            <w:pPr>
              <w:jc w:val="both"/>
              <w:rPr>
                <w:rFonts w:ascii="Times New Roman" w:hAnsi="Times New Roman" w:cs="Times New Roman"/>
                <w:sz w:val="24"/>
                <w:szCs w:val="24"/>
              </w:rPr>
            </w:pPr>
            <w:r w:rsidRPr="00AE0CF4">
              <w:rPr>
                <w:rFonts w:ascii="Times New Roman" w:hAnsi="Times New Roman" w:cs="Times New Roman"/>
                <w:sz w:val="24"/>
                <w:szCs w:val="24"/>
              </w:rPr>
              <w:t xml:space="preserve">  La Revolución Libertadora es el nombre con el cual se conoce a la dictadura militar que gobernó la República Argentina tras derrocar al presidente constitucional, Juan Domingo Perón, clausurando el Congreso Nacional, depuesto a los miembros de la Corte Suprema, a las autoridades provinciales, municipales y universitarias y puesto en comisión a todo el Poder Judicial, mediante un golpe de Estado iniciado el 16 de septiembre de 1955 y que, tras más de dos años, hizo traspaso de gobierno al presidente electo Arturo </w:t>
            </w:r>
            <w:proofErr w:type="spellStart"/>
            <w:r w:rsidRPr="00AE0CF4">
              <w:rPr>
                <w:rFonts w:ascii="Times New Roman" w:hAnsi="Times New Roman" w:cs="Times New Roman"/>
                <w:sz w:val="24"/>
                <w:szCs w:val="24"/>
              </w:rPr>
              <w:t>Frondizi</w:t>
            </w:r>
            <w:proofErr w:type="spellEnd"/>
            <w:r w:rsidRPr="00AE0CF4">
              <w:rPr>
                <w:rFonts w:ascii="Times New Roman" w:hAnsi="Times New Roman" w:cs="Times New Roman"/>
                <w:sz w:val="24"/>
                <w:szCs w:val="24"/>
              </w:rPr>
              <w:t>, el 1 de mayo de 1958, quien sería derrocado en 1962.</w:t>
            </w:r>
          </w:p>
          <w:p w:rsidR="00AE0CF4" w:rsidRPr="00AE0CF4" w:rsidRDefault="00AE0CF4" w:rsidP="00AE0CF4">
            <w:pPr>
              <w:jc w:val="both"/>
              <w:rPr>
                <w:rFonts w:ascii="Times New Roman" w:hAnsi="Times New Roman" w:cs="Times New Roman"/>
                <w:sz w:val="24"/>
                <w:szCs w:val="24"/>
              </w:rPr>
            </w:pPr>
            <w:r w:rsidRPr="00AE0CF4">
              <w:rPr>
                <w:rFonts w:ascii="Times New Roman" w:hAnsi="Times New Roman" w:cs="Times New Roman"/>
                <w:sz w:val="24"/>
                <w:szCs w:val="24"/>
              </w:rPr>
              <w:t xml:space="preserve">El general de división Eduardo </w:t>
            </w:r>
            <w:proofErr w:type="spellStart"/>
            <w:r w:rsidRPr="00AE0CF4">
              <w:rPr>
                <w:rFonts w:ascii="Times New Roman" w:hAnsi="Times New Roman" w:cs="Times New Roman"/>
                <w:sz w:val="24"/>
                <w:szCs w:val="24"/>
              </w:rPr>
              <w:t>Lonardi</w:t>
            </w:r>
            <w:proofErr w:type="spellEnd"/>
            <w:r w:rsidRPr="00AE0CF4">
              <w:rPr>
                <w:rFonts w:ascii="Times New Roman" w:hAnsi="Times New Roman" w:cs="Times New Roman"/>
                <w:sz w:val="24"/>
                <w:szCs w:val="24"/>
              </w:rPr>
              <w:t>, líder del golpe, asumió el 23 de septiembre de 1955 y fue sustituido el 13 de noviembre por Pedro Eugenio Aramburu, mediante un golpe palaciego. Ambos gobernaron como autoridades supremas atribuyéndose el tít</w:t>
            </w:r>
            <w:r>
              <w:rPr>
                <w:rFonts w:ascii="Times New Roman" w:hAnsi="Times New Roman" w:cs="Times New Roman"/>
                <w:sz w:val="24"/>
                <w:szCs w:val="24"/>
              </w:rPr>
              <w:t xml:space="preserve">ulo de Presidente de la Nación. </w:t>
            </w:r>
            <w:r w:rsidRPr="00AE0CF4">
              <w:rPr>
                <w:rFonts w:ascii="Times New Roman" w:hAnsi="Times New Roman" w:cs="Times New Roman"/>
                <w:sz w:val="24"/>
                <w:szCs w:val="24"/>
              </w:rPr>
              <w:t xml:space="preserve">Este gobierno suele ser llamado entre sectores peronistas como Revolución </w:t>
            </w:r>
            <w:proofErr w:type="spellStart"/>
            <w:r w:rsidRPr="00AE0CF4">
              <w:rPr>
                <w:rFonts w:ascii="Times New Roman" w:hAnsi="Times New Roman" w:cs="Times New Roman"/>
                <w:sz w:val="24"/>
                <w:szCs w:val="24"/>
              </w:rPr>
              <w:t>Fusiladora</w:t>
            </w:r>
            <w:proofErr w:type="spellEnd"/>
            <w:r w:rsidRPr="00AE0CF4">
              <w:rPr>
                <w:rFonts w:ascii="Times New Roman" w:hAnsi="Times New Roman" w:cs="Times New Roman"/>
                <w:sz w:val="24"/>
                <w:szCs w:val="24"/>
              </w:rPr>
              <w:t xml:space="preserve"> debido a los militares y civiles fusilados por orden del presidente de facto Pedro Eugenio Aramburu con motivo del intento de levantamiento encabezado por el general Juan José Valle. En menos de 48 horas, civiles y militares fueron fusilados en Lanús, La Plata, José León Suárez, Campo de Mayo, la Escuela de Mecánica del Ejército y la Penitenciaria Nacional. Para la noche del 11 de junio de 1956, los ejecutados ascendían a 16 militares y 13 civiles.</w:t>
            </w:r>
          </w:p>
          <w:p w:rsidR="00790FFE" w:rsidRDefault="00AE0CF4" w:rsidP="00AE0CF4">
            <w:pPr>
              <w:jc w:val="both"/>
              <w:rPr>
                <w:rFonts w:ascii="Times New Roman" w:hAnsi="Times New Roman" w:cs="Times New Roman"/>
                <w:sz w:val="24"/>
                <w:szCs w:val="24"/>
              </w:rPr>
            </w:pPr>
            <w:r w:rsidRPr="00AE0CF4">
              <w:rPr>
                <w:rFonts w:ascii="Times New Roman" w:hAnsi="Times New Roman" w:cs="Times New Roman"/>
                <w:sz w:val="24"/>
                <w:szCs w:val="24"/>
              </w:rPr>
              <w:t>Aramburu derogó mediante una proclama militar la Constitución Nacional vigente y repuso el texto constitucional de 1853...</w:t>
            </w:r>
          </w:p>
        </w:tc>
      </w:tr>
    </w:tbl>
    <w:p w:rsidR="00790FFE" w:rsidRPr="00790FFE" w:rsidRDefault="00790FFE" w:rsidP="00790FFE">
      <w:pPr>
        <w:jc w:val="both"/>
        <w:rPr>
          <w:rFonts w:ascii="Times New Roman" w:hAnsi="Times New Roman" w:cs="Times New Roman"/>
          <w:sz w:val="24"/>
          <w:szCs w:val="24"/>
        </w:rPr>
      </w:pPr>
    </w:p>
    <w:p w:rsidR="003E48A8" w:rsidRPr="003E48A8" w:rsidRDefault="003E48A8" w:rsidP="003E48A8">
      <w:pPr>
        <w:shd w:val="clear" w:color="auto" w:fill="FFFFFF"/>
        <w:spacing w:after="360" w:line="240" w:lineRule="auto"/>
        <w:rPr>
          <w:rFonts w:ascii="Helvetica" w:eastAsia="Times New Roman" w:hAnsi="Helvetica" w:cs="Times New Roman"/>
          <w:b/>
          <w:color w:val="000000"/>
          <w:sz w:val="23"/>
          <w:szCs w:val="23"/>
          <w:lang w:eastAsia="es-AR"/>
        </w:rPr>
      </w:pPr>
      <w:r w:rsidRPr="003E48A8">
        <w:rPr>
          <w:rFonts w:ascii="Helvetica" w:eastAsia="Times New Roman" w:hAnsi="Helvetica" w:cs="Times New Roman"/>
          <w:b/>
          <w:color w:val="000000"/>
          <w:sz w:val="23"/>
          <w:szCs w:val="23"/>
          <w:lang w:eastAsia="es-AR"/>
        </w:rPr>
        <w:t>CONSIGNAS</w:t>
      </w:r>
    </w:p>
    <w:p w:rsidR="003E48A8" w:rsidRPr="003E48A8" w:rsidRDefault="003E48A8" w:rsidP="003E48A8">
      <w:pPr>
        <w:rPr>
          <w:rFonts w:ascii="Arial" w:eastAsia="Calibri" w:hAnsi="Arial" w:cs="Arial"/>
          <w:color w:val="202124"/>
          <w:sz w:val="24"/>
          <w:szCs w:val="24"/>
          <w:shd w:val="clear" w:color="auto" w:fill="FFFFFF"/>
        </w:rPr>
      </w:pPr>
      <w:r w:rsidRPr="003E48A8">
        <w:rPr>
          <w:rFonts w:ascii="Arial" w:eastAsia="Calibri" w:hAnsi="Arial" w:cs="Arial"/>
          <w:color w:val="202124"/>
          <w:sz w:val="24"/>
          <w:szCs w:val="24"/>
          <w:shd w:val="clear" w:color="auto" w:fill="FFFFFF"/>
        </w:rPr>
        <w:t>1- A manera de profundización busca una breve biografía de las personas señaladas con azul, indicando algunas de sus acciones más importantes.</w:t>
      </w:r>
    </w:p>
    <w:p w:rsidR="003E48A8" w:rsidRPr="003E48A8" w:rsidRDefault="003E48A8" w:rsidP="003E48A8">
      <w:pPr>
        <w:rPr>
          <w:rFonts w:ascii="Arial" w:eastAsia="Calibri" w:hAnsi="Arial" w:cs="Arial"/>
          <w:color w:val="202124"/>
          <w:sz w:val="24"/>
          <w:szCs w:val="24"/>
          <w:shd w:val="clear" w:color="auto" w:fill="FFFFFF"/>
        </w:rPr>
      </w:pPr>
      <w:r w:rsidRPr="003E48A8">
        <w:rPr>
          <w:rFonts w:ascii="Arial" w:eastAsia="Calibri" w:hAnsi="Arial" w:cs="Arial"/>
          <w:color w:val="202124"/>
          <w:sz w:val="24"/>
          <w:szCs w:val="24"/>
          <w:shd w:val="clear" w:color="auto" w:fill="FFFFFF"/>
        </w:rPr>
        <w:t>2-  Investiga  ¿por qué  se llamó Revolución Libertadora?</w:t>
      </w:r>
    </w:p>
    <w:p w:rsidR="003E48A8" w:rsidRDefault="003E48A8" w:rsidP="003E48A8">
      <w:pPr>
        <w:rPr>
          <w:rFonts w:ascii="Arial" w:eastAsia="Calibri" w:hAnsi="Arial" w:cs="Arial"/>
          <w:color w:val="202124"/>
          <w:sz w:val="24"/>
          <w:szCs w:val="24"/>
          <w:shd w:val="clear" w:color="auto" w:fill="FFFFFF"/>
        </w:rPr>
      </w:pPr>
      <w:r w:rsidRPr="003E48A8">
        <w:rPr>
          <w:rFonts w:ascii="Arial" w:eastAsia="Calibri" w:hAnsi="Arial" w:cs="Arial"/>
          <w:color w:val="202124"/>
          <w:sz w:val="24"/>
          <w:szCs w:val="24"/>
          <w:shd w:val="clear" w:color="auto" w:fill="FFFFFF"/>
        </w:rPr>
        <w:lastRenderedPageBreak/>
        <w:t>3- ¿Que es una Dictadura Militar?</w:t>
      </w:r>
    </w:p>
    <w:tbl>
      <w:tblPr>
        <w:tblStyle w:val="Tablaconcuadrcula"/>
        <w:tblW w:w="0" w:type="auto"/>
        <w:tblLook w:val="04A0" w:firstRow="1" w:lastRow="0" w:firstColumn="1" w:lastColumn="0" w:noHBand="0" w:noVBand="1"/>
      </w:tblPr>
      <w:tblGrid>
        <w:gridCol w:w="10063"/>
      </w:tblGrid>
      <w:tr w:rsidR="00AE0CF4" w:rsidTr="00AE0CF4">
        <w:tc>
          <w:tcPr>
            <w:tcW w:w="10063" w:type="dxa"/>
          </w:tcPr>
          <w:p w:rsidR="00AE0CF4" w:rsidRPr="00AE0CF4" w:rsidRDefault="00AE0CF4" w:rsidP="00AE0CF4">
            <w:pPr>
              <w:jc w:val="center"/>
              <w:rPr>
                <w:rFonts w:ascii="Arial" w:eastAsia="Calibri" w:hAnsi="Arial" w:cs="Arial"/>
                <w:b/>
                <w:color w:val="202124"/>
                <w:sz w:val="24"/>
                <w:szCs w:val="24"/>
                <w:u w:val="single"/>
                <w:shd w:val="clear" w:color="auto" w:fill="FFFFFF"/>
              </w:rPr>
            </w:pPr>
            <w:r w:rsidRPr="00AE0CF4">
              <w:rPr>
                <w:rFonts w:ascii="Arial" w:eastAsia="Calibri" w:hAnsi="Arial" w:cs="Arial"/>
                <w:b/>
                <w:color w:val="202124"/>
                <w:sz w:val="24"/>
                <w:szCs w:val="24"/>
                <w:u w:val="single"/>
                <w:shd w:val="clear" w:color="auto" w:fill="FFFFFF"/>
              </w:rPr>
              <w:t>Revolución Argentina</w:t>
            </w:r>
          </w:p>
          <w:p w:rsidR="00AE0CF4" w:rsidRPr="00AE0CF4" w:rsidRDefault="00AE0CF4" w:rsidP="00AE0CF4">
            <w:pPr>
              <w:jc w:val="both"/>
              <w:rPr>
                <w:rFonts w:ascii="Times New Roman" w:eastAsia="Calibri" w:hAnsi="Times New Roman" w:cs="Times New Roman"/>
                <w:color w:val="202124"/>
                <w:sz w:val="24"/>
                <w:szCs w:val="24"/>
                <w:shd w:val="clear" w:color="auto" w:fill="FFFFFF"/>
              </w:rPr>
            </w:pPr>
            <w:r w:rsidRPr="00AE0CF4">
              <w:rPr>
                <w:rFonts w:ascii="Arial" w:eastAsia="Calibri" w:hAnsi="Arial" w:cs="Arial"/>
                <w:b/>
                <w:color w:val="202124"/>
                <w:sz w:val="24"/>
                <w:szCs w:val="24"/>
                <w:shd w:val="clear" w:color="auto" w:fill="FFFFFF"/>
              </w:rPr>
              <w:t>Antecedentes</w:t>
            </w:r>
            <w:r w:rsidRPr="00AE0CF4">
              <w:rPr>
                <w:rFonts w:ascii="Arial" w:eastAsia="Calibri" w:hAnsi="Arial" w:cs="Arial"/>
                <w:color w:val="202124"/>
                <w:sz w:val="24"/>
                <w:szCs w:val="24"/>
                <w:shd w:val="clear" w:color="auto" w:fill="FFFFFF"/>
              </w:rPr>
              <w:t xml:space="preserve">: </w:t>
            </w:r>
            <w:r w:rsidRPr="00AE0CF4">
              <w:rPr>
                <w:rFonts w:ascii="Times New Roman" w:eastAsia="Calibri" w:hAnsi="Times New Roman" w:cs="Times New Roman"/>
                <w:color w:val="202124"/>
                <w:sz w:val="24"/>
                <w:szCs w:val="24"/>
                <w:shd w:val="clear" w:color="auto" w:fill="FFFFFF"/>
              </w:rPr>
              <w:t xml:space="preserve">El médico y político argentino Arturo </w:t>
            </w:r>
            <w:proofErr w:type="spellStart"/>
            <w:r w:rsidRPr="00AE0CF4">
              <w:rPr>
                <w:rFonts w:ascii="Times New Roman" w:eastAsia="Calibri" w:hAnsi="Times New Roman" w:cs="Times New Roman"/>
                <w:color w:val="202124"/>
                <w:sz w:val="24"/>
                <w:szCs w:val="24"/>
                <w:shd w:val="clear" w:color="auto" w:fill="FFFFFF"/>
              </w:rPr>
              <w:t>Umberto</w:t>
            </w:r>
            <w:proofErr w:type="spellEnd"/>
            <w:r w:rsidRPr="00AE0CF4">
              <w:rPr>
                <w:rFonts w:ascii="Times New Roman" w:eastAsia="Calibri" w:hAnsi="Times New Roman" w:cs="Times New Roman"/>
                <w:color w:val="202124"/>
                <w:sz w:val="24"/>
                <w:szCs w:val="24"/>
                <w:shd w:val="clear" w:color="auto" w:fill="FFFFFF"/>
              </w:rPr>
              <w:t xml:space="preserve"> </w:t>
            </w:r>
            <w:proofErr w:type="spellStart"/>
            <w:r w:rsidRPr="00AE0CF4">
              <w:rPr>
                <w:rFonts w:ascii="Times New Roman" w:eastAsia="Calibri" w:hAnsi="Times New Roman" w:cs="Times New Roman"/>
                <w:color w:val="202124"/>
                <w:sz w:val="24"/>
                <w:szCs w:val="24"/>
                <w:shd w:val="clear" w:color="auto" w:fill="FFFFFF"/>
              </w:rPr>
              <w:t>Illia</w:t>
            </w:r>
            <w:proofErr w:type="spellEnd"/>
            <w:r w:rsidRPr="00AE0CF4">
              <w:rPr>
                <w:rFonts w:ascii="Times New Roman" w:eastAsia="Calibri" w:hAnsi="Times New Roman" w:cs="Times New Roman"/>
                <w:color w:val="202124"/>
                <w:sz w:val="24"/>
                <w:szCs w:val="24"/>
                <w:shd w:val="clear" w:color="auto" w:fill="FFFFFF"/>
              </w:rPr>
              <w:t xml:space="preserve"> había triunfado en las elecciones presidenciales de Argentina de 1963. El nuevo presidente asumió en un momento donde la fuerza política mayor, el peronismo, estaba proscrita. El presidente de los Estados Unidos era John F. Kennedy y habían pasado menos de cuatro años de la Revolución cubana. En 1963, </w:t>
            </w:r>
            <w:proofErr w:type="spellStart"/>
            <w:r w:rsidRPr="00AE0CF4">
              <w:rPr>
                <w:rFonts w:ascii="Times New Roman" w:eastAsia="Calibri" w:hAnsi="Times New Roman" w:cs="Times New Roman"/>
                <w:color w:val="202124"/>
                <w:sz w:val="24"/>
                <w:szCs w:val="24"/>
                <w:shd w:val="clear" w:color="auto" w:fill="FFFFFF"/>
              </w:rPr>
              <w:t>Illia</w:t>
            </w:r>
            <w:proofErr w:type="spellEnd"/>
            <w:r w:rsidRPr="00AE0CF4">
              <w:rPr>
                <w:rFonts w:ascii="Times New Roman" w:eastAsia="Calibri" w:hAnsi="Times New Roman" w:cs="Times New Roman"/>
                <w:color w:val="202124"/>
                <w:sz w:val="24"/>
                <w:szCs w:val="24"/>
                <w:shd w:val="clear" w:color="auto" w:fill="FFFFFF"/>
              </w:rPr>
              <w:t xml:space="preserve"> anuló los contratos petroleros con las compañías extranjeras —la mayoría de los Estados Unidos—, hecho que enfadó a los estadounidenses y a las Fuerzas Armadas, afines a los intereses foráneos. También puso controles de precios para la carne, hecho que descontentó a la Sociedad Rural Argentina. En agosto de 1964, el comandante en jefe del Ejército Juan Carlos </w:t>
            </w:r>
            <w:proofErr w:type="spellStart"/>
            <w:r w:rsidRPr="00AE0CF4">
              <w:rPr>
                <w:rFonts w:ascii="Times New Roman" w:eastAsia="Calibri" w:hAnsi="Times New Roman" w:cs="Times New Roman"/>
                <w:color w:val="202124"/>
                <w:sz w:val="24"/>
                <w:szCs w:val="24"/>
                <w:shd w:val="clear" w:color="auto" w:fill="FFFFFF"/>
              </w:rPr>
              <w:t>Onganía</w:t>
            </w:r>
            <w:proofErr w:type="spellEnd"/>
            <w:r w:rsidRPr="00AE0CF4">
              <w:rPr>
                <w:rFonts w:ascii="Times New Roman" w:eastAsia="Calibri" w:hAnsi="Times New Roman" w:cs="Times New Roman"/>
                <w:color w:val="202124"/>
                <w:sz w:val="24"/>
                <w:szCs w:val="24"/>
                <w:shd w:val="clear" w:color="auto" w:fill="FFFFFF"/>
              </w:rPr>
              <w:t xml:space="preserve"> anunció que la Argentina adoptaba la doctrina de la seguridad nacional. Lo hizo en la Quinta Conferencia de Jefes de Estado Mayor de los Ejércitos Americanos celebrada en la Academia Militar de los Estados Unidos.</w:t>
            </w:r>
            <w:r>
              <w:rPr>
                <w:rFonts w:ascii="Times New Roman" w:eastAsia="Calibri" w:hAnsi="Times New Roman" w:cs="Times New Roman"/>
                <w:color w:val="202124"/>
                <w:sz w:val="24"/>
                <w:szCs w:val="24"/>
                <w:shd w:val="clear" w:color="auto" w:fill="FFFFFF"/>
              </w:rPr>
              <w:t xml:space="preserve"> </w:t>
            </w:r>
            <w:r w:rsidRPr="00AE0CF4">
              <w:rPr>
                <w:rFonts w:ascii="Times New Roman" w:eastAsia="Calibri" w:hAnsi="Times New Roman" w:cs="Times New Roman"/>
                <w:color w:val="202124"/>
                <w:sz w:val="24"/>
                <w:szCs w:val="24"/>
                <w:shd w:val="clear" w:color="auto" w:fill="FFFFFF"/>
              </w:rPr>
              <w:t xml:space="preserve">El presidente </w:t>
            </w:r>
            <w:proofErr w:type="spellStart"/>
            <w:r w:rsidRPr="00AE0CF4">
              <w:rPr>
                <w:rFonts w:ascii="Times New Roman" w:eastAsia="Calibri" w:hAnsi="Times New Roman" w:cs="Times New Roman"/>
                <w:color w:val="202124"/>
                <w:sz w:val="24"/>
                <w:szCs w:val="24"/>
                <w:shd w:val="clear" w:color="auto" w:fill="FFFFFF"/>
              </w:rPr>
              <w:t>Illia</w:t>
            </w:r>
            <w:proofErr w:type="spellEnd"/>
            <w:r w:rsidRPr="00AE0CF4">
              <w:rPr>
                <w:rFonts w:ascii="Times New Roman" w:eastAsia="Calibri" w:hAnsi="Times New Roman" w:cs="Times New Roman"/>
                <w:color w:val="202124"/>
                <w:sz w:val="24"/>
                <w:szCs w:val="24"/>
                <w:shd w:val="clear" w:color="auto" w:fill="FFFFFF"/>
              </w:rPr>
              <w:t xml:space="preserve"> fue víctima de una campaña psicológica por parte de periódicos liberales tales como La Nación y La Prensa. Estos culpaban al Gobierno de todo tipo de problemas caricaturizando al jefe de Estado como una tortuga. También, fueron parte de dicha campaña, los semanarios Primera Plana y Confirmado, vinculados al sector industrial. En agosto de 1965, la primera de estas publicaciones presentó a </w:t>
            </w:r>
            <w:proofErr w:type="spellStart"/>
            <w:r w:rsidRPr="00AE0CF4">
              <w:rPr>
                <w:rFonts w:ascii="Times New Roman" w:eastAsia="Calibri" w:hAnsi="Times New Roman" w:cs="Times New Roman"/>
                <w:color w:val="202124"/>
                <w:sz w:val="24"/>
                <w:szCs w:val="24"/>
                <w:shd w:val="clear" w:color="auto" w:fill="FFFFFF"/>
              </w:rPr>
              <w:t>Onganía</w:t>
            </w:r>
            <w:proofErr w:type="spellEnd"/>
            <w:r w:rsidRPr="00AE0CF4">
              <w:rPr>
                <w:rFonts w:ascii="Times New Roman" w:eastAsia="Calibri" w:hAnsi="Times New Roman" w:cs="Times New Roman"/>
                <w:color w:val="202124"/>
                <w:sz w:val="24"/>
                <w:szCs w:val="24"/>
                <w:shd w:val="clear" w:color="auto" w:fill="FFFFFF"/>
              </w:rPr>
              <w:t xml:space="preserve"> como aquel que podía solucionar los problemas que dejaba </w:t>
            </w:r>
            <w:proofErr w:type="spellStart"/>
            <w:r w:rsidRPr="00AE0CF4">
              <w:rPr>
                <w:rFonts w:ascii="Times New Roman" w:eastAsia="Calibri" w:hAnsi="Times New Roman" w:cs="Times New Roman"/>
                <w:color w:val="202124"/>
                <w:sz w:val="24"/>
                <w:szCs w:val="24"/>
                <w:shd w:val="clear" w:color="auto" w:fill="FFFFFF"/>
              </w:rPr>
              <w:t>Illia</w:t>
            </w:r>
            <w:proofErr w:type="spellEnd"/>
            <w:r w:rsidRPr="00AE0CF4">
              <w:rPr>
                <w:rFonts w:ascii="Times New Roman" w:eastAsia="Calibri" w:hAnsi="Times New Roman" w:cs="Times New Roman"/>
                <w:color w:val="202124"/>
                <w:sz w:val="24"/>
                <w:szCs w:val="24"/>
                <w:shd w:val="clear" w:color="auto" w:fill="FFFFFF"/>
              </w:rPr>
              <w:t>.</w:t>
            </w:r>
          </w:p>
          <w:p w:rsidR="00AE0CF4" w:rsidRPr="00AE0CF4" w:rsidRDefault="00AE0CF4" w:rsidP="00AE0CF4">
            <w:pPr>
              <w:jc w:val="both"/>
              <w:rPr>
                <w:rFonts w:ascii="Times New Roman" w:eastAsia="Calibri" w:hAnsi="Times New Roman" w:cs="Times New Roman"/>
                <w:color w:val="202124"/>
                <w:sz w:val="24"/>
                <w:szCs w:val="24"/>
                <w:shd w:val="clear" w:color="auto" w:fill="FFFFFF"/>
              </w:rPr>
            </w:pPr>
            <w:r w:rsidRPr="00AE0CF4">
              <w:rPr>
                <w:rFonts w:ascii="Times New Roman" w:eastAsia="Calibri" w:hAnsi="Times New Roman" w:cs="Times New Roman"/>
                <w:b/>
                <w:color w:val="202124"/>
                <w:sz w:val="24"/>
                <w:szCs w:val="24"/>
                <w:shd w:val="clear" w:color="auto" w:fill="FFFFFF"/>
              </w:rPr>
              <w:t>Desarrollo:</w:t>
            </w:r>
            <w:r>
              <w:rPr>
                <w:rFonts w:ascii="Times New Roman" w:eastAsia="Calibri" w:hAnsi="Times New Roman" w:cs="Times New Roman"/>
                <w:color w:val="202124"/>
                <w:sz w:val="24"/>
                <w:szCs w:val="24"/>
                <w:shd w:val="clear" w:color="auto" w:fill="FFFFFF"/>
              </w:rPr>
              <w:t xml:space="preserve"> </w:t>
            </w:r>
            <w:r w:rsidRPr="00AE0CF4">
              <w:rPr>
                <w:rFonts w:ascii="Times New Roman" w:eastAsia="Calibri" w:hAnsi="Times New Roman" w:cs="Times New Roman"/>
                <w:color w:val="202124"/>
                <w:sz w:val="24"/>
                <w:szCs w:val="24"/>
                <w:shd w:val="clear" w:color="auto" w:fill="FFFFFF"/>
              </w:rPr>
              <w:t xml:space="preserve">Los militares Pascual Pistarini, Benigno Varela y Adolfo Álvarez, la mañana del 28 de junio, junto a la Guardia de Infantería de la Policía Federal Argentina, echaron a </w:t>
            </w:r>
            <w:proofErr w:type="spellStart"/>
            <w:r w:rsidRPr="00AE0CF4">
              <w:rPr>
                <w:rFonts w:ascii="Times New Roman" w:eastAsia="Calibri" w:hAnsi="Times New Roman" w:cs="Times New Roman"/>
                <w:color w:val="202124"/>
                <w:sz w:val="24"/>
                <w:szCs w:val="24"/>
                <w:shd w:val="clear" w:color="auto" w:fill="FFFFFF"/>
              </w:rPr>
              <w:t>Illia</w:t>
            </w:r>
            <w:proofErr w:type="spellEnd"/>
            <w:r w:rsidRPr="00AE0CF4">
              <w:rPr>
                <w:rFonts w:ascii="Times New Roman" w:eastAsia="Calibri" w:hAnsi="Times New Roman" w:cs="Times New Roman"/>
                <w:color w:val="202124"/>
                <w:sz w:val="24"/>
                <w:szCs w:val="24"/>
                <w:shd w:val="clear" w:color="auto" w:fill="FFFFFF"/>
              </w:rPr>
              <w:t xml:space="preserve"> de la Casa de Gobierno. Los titulares del Ejército, la Armada y la Fuerza Aérea asumieron como titulares de la «Junta Revolucionaria», que ejerció el Poder Ejecutivo Nacional hasta el día siguiente, cuando asumió el teniente general del Ejército Juan Carlos </w:t>
            </w:r>
            <w:proofErr w:type="spellStart"/>
            <w:r w:rsidRPr="00AE0CF4">
              <w:rPr>
                <w:rFonts w:ascii="Times New Roman" w:eastAsia="Calibri" w:hAnsi="Times New Roman" w:cs="Times New Roman"/>
                <w:color w:val="202124"/>
                <w:sz w:val="24"/>
                <w:szCs w:val="24"/>
                <w:shd w:val="clear" w:color="auto" w:fill="FFFFFF"/>
              </w:rPr>
              <w:t>Onganía</w:t>
            </w:r>
            <w:proofErr w:type="spellEnd"/>
            <w:r w:rsidRPr="00AE0CF4">
              <w:rPr>
                <w:rFonts w:ascii="Times New Roman" w:eastAsia="Calibri" w:hAnsi="Times New Roman" w:cs="Times New Roman"/>
                <w:color w:val="202124"/>
                <w:sz w:val="24"/>
                <w:szCs w:val="24"/>
                <w:shd w:val="clear" w:color="auto" w:fill="FFFFFF"/>
              </w:rPr>
              <w:t>.</w:t>
            </w:r>
          </w:p>
          <w:p w:rsidR="00AE0CF4" w:rsidRDefault="00AE0CF4" w:rsidP="00AE0CF4">
            <w:pPr>
              <w:jc w:val="both"/>
              <w:rPr>
                <w:rFonts w:ascii="Arial" w:eastAsia="Calibri" w:hAnsi="Arial" w:cs="Arial"/>
                <w:color w:val="202124"/>
                <w:sz w:val="24"/>
                <w:szCs w:val="24"/>
                <w:shd w:val="clear" w:color="auto" w:fill="FFFFFF"/>
              </w:rPr>
            </w:pPr>
            <w:r w:rsidRPr="00AE0CF4">
              <w:rPr>
                <w:rFonts w:ascii="Times New Roman" w:eastAsia="Calibri" w:hAnsi="Times New Roman" w:cs="Times New Roman"/>
                <w:b/>
                <w:color w:val="202124"/>
                <w:sz w:val="24"/>
                <w:szCs w:val="24"/>
                <w:shd w:val="clear" w:color="auto" w:fill="FFFFFF"/>
              </w:rPr>
              <w:t>Consecuencias</w:t>
            </w:r>
            <w:r w:rsidRPr="00AE0CF4">
              <w:rPr>
                <w:rFonts w:ascii="Times New Roman" w:eastAsia="Calibri" w:hAnsi="Times New Roman" w:cs="Times New Roman"/>
                <w:color w:val="202124"/>
                <w:sz w:val="24"/>
                <w:szCs w:val="24"/>
                <w:shd w:val="clear" w:color="auto" w:fill="FFFFFF"/>
              </w:rPr>
              <w:t xml:space="preserve">: El producto del derrocamiento del Gobierno de Arturo </w:t>
            </w:r>
            <w:proofErr w:type="spellStart"/>
            <w:r w:rsidRPr="00AE0CF4">
              <w:rPr>
                <w:rFonts w:ascii="Times New Roman" w:eastAsia="Calibri" w:hAnsi="Times New Roman" w:cs="Times New Roman"/>
                <w:color w:val="202124"/>
                <w:sz w:val="24"/>
                <w:szCs w:val="24"/>
                <w:shd w:val="clear" w:color="auto" w:fill="FFFFFF"/>
              </w:rPr>
              <w:t>Umberto</w:t>
            </w:r>
            <w:proofErr w:type="spellEnd"/>
            <w:r w:rsidRPr="00AE0CF4">
              <w:rPr>
                <w:rFonts w:ascii="Times New Roman" w:eastAsia="Calibri" w:hAnsi="Times New Roman" w:cs="Times New Roman"/>
                <w:color w:val="202124"/>
                <w:sz w:val="24"/>
                <w:szCs w:val="24"/>
                <w:shd w:val="clear" w:color="auto" w:fill="FFFFFF"/>
              </w:rPr>
              <w:t xml:space="preserve"> </w:t>
            </w:r>
            <w:proofErr w:type="spellStart"/>
            <w:r w:rsidRPr="00AE0CF4">
              <w:rPr>
                <w:rFonts w:ascii="Times New Roman" w:eastAsia="Calibri" w:hAnsi="Times New Roman" w:cs="Times New Roman"/>
                <w:color w:val="202124"/>
                <w:sz w:val="24"/>
                <w:szCs w:val="24"/>
                <w:shd w:val="clear" w:color="auto" w:fill="FFFFFF"/>
              </w:rPr>
              <w:t>Illia</w:t>
            </w:r>
            <w:proofErr w:type="spellEnd"/>
            <w:r w:rsidRPr="00AE0CF4">
              <w:rPr>
                <w:rFonts w:ascii="Times New Roman" w:eastAsia="Calibri" w:hAnsi="Times New Roman" w:cs="Times New Roman"/>
                <w:color w:val="202124"/>
                <w:sz w:val="24"/>
                <w:szCs w:val="24"/>
                <w:shd w:val="clear" w:color="auto" w:fill="FFFFFF"/>
              </w:rPr>
              <w:t xml:space="preserve"> fueron las medidas del Gobierno de facto de la «Revolución Argentina», que desnacionalizó la economía argentina, reprimió la protesta social, impuso el libre mercado y anuló las instituciones de la Constitución de la Nación Argentina.</w:t>
            </w:r>
          </w:p>
        </w:tc>
      </w:tr>
    </w:tbl>
    <w:p w:rsidR="00AE0CF4" w:rsidRPr="003E48A8" w:rsidRDefault="00AE0CF4" w:rsidP="003E48A8">
      <w:pPr>
        <w:rPr>
          <w:rFonts w:ascii="Arial" w:eastAsia="Calibri" w:hAnsi="Arial" w:cs="Arial"/>
          <w:color w:val="202124"/>
          <w:sz w:val="24"/>
          <w:szCs w:val="24"/>
          <w:shd w:val="clear" w:color="auto" w:fill="FFFFFF"/>
        </w:rPr>
      </w:pPr>
    </w:p>
    <w:p w:rsidR="003E48A8" w:rsidRPr="003E48A8" w:rsidRDefault="003E48A8" w:rsidP="003E48A8">
      <w:pPr>
        <w:shd w:val="clear" w:color="auto" w:fill="FFFFFF"/>
        <w:spacing w:after="360" w:line="240" w:lineRule="auto"/>
        <w:rPr>
          <w:rFonts w:ascii="Helvetica" w:eastAsia="Times New Roman" w:hAnsi="Helvetica" w:cs="Times New Roman"/>
          <w:b/>
          <w:color w:val="000000"/>
          <w:sz w:val="23"/>
          <w:szCs w:val="23"/>
          <w:u w:val="single"/>
          <w:lang w:eastAsia="es-AR"/>
        </w:rPr>
      </w:pPr>
      <w:r w:rsidRPr="003E48A8">
        <w:rPr>
          <w:rFonts w:ascii="Helvetica" w:eastAsia="Times New Roman" w:hAnsi="Helvetica" w:cs="Times New Roman"/>
          <w:b/>
          <w:color w:val="000000"/>
          <w:sz w:val="23"/>
          <w:szCs w:val="23"/>
          <w:u w:val="single"/>
          <w:lang w:eastAsia="es-AR"/>
        </w:rPr>
        <w:t>CONSIGNAS</w:t>
      </w:r>
    </w:p>
    <w:p w:rsidR="003E48A8" w:rsidRPr="003E48A8" w:rsidRDefault="003E48A8" w:rsidP="003E48A8">
      <w:pPr>
        <w:shd w:val="clear" w:color="auto" w:fill="FFFFFF"/>
        <w:spacing w:after="360" w:line="240" w:lineRule="auto"/>
        <w:rPr>
          <w:rFonts w:ascii="Arial" w:eastAsia="Times New Roman" w:hAnsi="Arial" w:cs="Arial"/>
          <w:color w:val="000000"/>
          <w:sz w:val="24"/>
          <w:szCs w:val="24"/>
          <w:lang w:eastAsia="es-AR"/>
        </w:rPr>
      </w:pPr>
      <w:r w:rsidRPr="003E48A8">
        <w:rPr>
          <w:rFonts w:ascii="Arial" w:eastAsia="Times New Roman" w:hAnsi="Arial" w:cs="Arial"/>
          <w:b/>
          <w:color w:val="000000"/>
          <w:sz w:val="24"/>
          <w:szCs w:val="24"/>
          <w:u w:val="single"/>
          <w:lang w:eastAsia="es-AR"/>
        </w:rPr>
        <w:t>4-</w:t>
      </w:r>
      <w:r w:rsidRPr="003E48A8">
        <w:rPr>
          <w:rFonts w:ascii="Arial" w:eastAsia="Times New Roman" w:hAnsi="Arial" w:cs="Arial"/>
          <w:color w:val="000000"/>
          <w:sz w:val="24"/>
          <w:szCs w:val="24"/>
          <w:lang w:eastAsia="es-AR"/>
        </w:rPr>
        <w:t xml:space="preserve"> Realiza una breve reseña  sobre la presidencia del Dr. Arturo </w:t>
      </w:r>
      <w:proofErr w:type="spellStart"/>
      <w:r w:rsidRPr="003E48A8">
        <w:rPr>
          <w:rFonts w:ascii="Arial" w:eastAsia="Times New Roman" w:hAnsi="Arial" w:cs="Arial"/>
          <w:color w:val="000000"/>
          <w:sz w:val="24"/>
          <w:szCs w:val="24"/>
          <w:lang w:eastAsia="es-AR"/>
        </w:rPr>
        <w:t>Illia</w:t>
      </w:r>
      <w:proofErr w:type="spellEnd"/>
    </w:p>
    <w:p w:rsidR="003E48A8" w:rsidRPr="003E48A8" w:rsidRDefault="003E48A8" w:rsidP="003E48A8">
      <w:pPr>
        <w:shd w:val="clear" w:color="auto" w:fill="FFFFFF"/>
        <w:spacing w:after="360"/>
        <w:rPr>
          <w:rFonts w:ascii="Arial" w:eastAsia="Times New Roman" w:hAnsi="Arial" w:cs="Arial"/>
          <w:color w:val="000000"/>
          <w:sz w:val="24"/>
          <w:szCs w:val="24"/>
          <w:lang w:eastAsia="es-AR"/>
        </w:rPr>
      </w:pPr>
      <w:r w:rsidRPr="003E48A8">
        <w:rPr>
          <w:rFonts w:ascii="Arial" w:eastAsia="Times New Roman" w:hAnsi="Arial" w:cs="Arial"/>
          <w:b/>
          <w:color w:val="000000"/>
          <w:sz w:val="24"/>
          <w:szCs w:val="24"/>
          <w:u w:val="single"/>
          <w:lang w:eastAsia="es-AR"/>
        </w:rPr>
        <w:t>5-</w:t>
      </w:r>
      <w:r w:rsidRPr="003E48A8">
        <w:rPr>
          <w:rFonts w:ascii="Arial" w:eastAsia="Times New Roman" w:hAnsi="Arial" w:cs="Arial"/>
          <w:color w:val="000000"/>
          <w:sz w:val="24"/>
          <w:szCs w:val="24"/>
          <w:lang w:eastAsia="es-AR"/>
        </w:rPr>
        <w:t xml:space="preserve"> Durante la presidencia de </w:t>
      </w:r>
      <w:proofErr w:type="spellStart"/>
      <w:r w:rsidRPr="003E48A8">
        <w:rPr>
          <w:rFonts w:ascii="Arial" w:eastAsia="Times New Roman" w:hAnsi="Arial" w:cs="Arial"/>
          <w:color w:val="000000"/>
          <w:sz w:val="24"/>
          <w:szCs w:val="24"/>
          <w:lang w:eastAsia="es-AR"/>
        </w:rPr>
        <w:t>Illia</w:t>
      </w:r>
      <w:proofErr w:type="spellEnd"/>
      <w:r w:rsidRPr="003E48A8">
        <w:rPr>
          <w:rFonts w:ascii="Arial" w:eastAsia="Times New Roman" w:hAnsi="Arial" w:cs="Arial"/>
          <w:color w:val="000000"/>
          <w:sz w:val="24"/>
          <w:szCs w:val="24"/>
          <w:lang w:eastAsia="es-AR"/>
        </w:rPr>
        <w:t>, la Prensa tuvo mucha incidencia, ¿Qué dice el texto? Apoyaban al gobierno</w:t>
      </w:r>
      <w:proofErr w:type="gramStart"/>
      <w:r w:rsidRPr="003E48A8">
        <w:rPr>
          <w:rFonts w:ascii="Arial" w:eastAsia="Times New Roman" w:hAnsi="Arial" w:cs="Arial"/>
          <w:color w:val="000000"/>
          <w:sz w:val="24"/>
          <w:szCs w:val="24"/>
          <w:lang w:eastAsia="es-AR"/>
        </w:rPr>
        <w:t>?</w:t>
      </w:r>
      <w:proofErr w:type="gramEnd"/>
    </w:p>
    <w:p w:rsidR="003E48A8" w:rsidRPr="003E48A8" w:rsidRDefault="003E48A8" w:rsidP="003E48A8">
      <w:pPr>
        <w:shd w:val="clear" w:color="auto" w:fill="FFFFFF"/>
        <w:spacing w:after="360" w:line="240" w:lineRule="auto"/>
        <w:rPr>
          <w:rFonts w:ascii="Arial" w:eastAsia="Times New Roman" w:hAnsi="Arial" w:cs="Arial"/>
          <w:color w:val="000000"/>
          <w:sz w:val="24"/>
          <w:szCs w:val="24"/>
          <w:lang w:eastAsia="es-AR"/>
        </w:rPr>
      </w:pPr>
      <w:r w:rsidRPr="003E48A8">
        <w:rPr>
          <w:rFonts w:ascii="Arial" w:eastAsia="Times New Roman" w:hAnsi="Arial" w:cs="Arial"/>
          <w:b/>
          <w:color w:val="000000"/>
          <w:sz w:val="24"/>
          <w:szCs w:val="24"/>
          <w:u w:val="single"/>
          <w:lang w:eastAsia="es-AR"/>
        </w:rPr>
        <w:t xml:space="preserve">6- </w:t>
      </w:r>
      <w:r w:rsidRPr="003E48A8">
        <w:rPr>
          <w:rFonts w:ascii="Arial" w:eastAsia="Times New Roman" w:hAnsi="Arial" w:cs="Arial"/>
          <w:color w:val="000000"/>
          <w:sz w:val="24"/>
          <w:szCs w:val="24"/>
          <w:lang w:eastAsia="es-AR"/>
        </w:rPr>
        <w:t xml:space="preserve">¿Que significa </w:t>
      </w:r>
      <w:r w:rsidRPr="003E48A8">
        <w:rPr>
          <w:rFonts w:ascii="Arial" w:eastAsia="Times New Roman" w:hAnsi="Arial" w:cs="Arial"/>
          <w:b/>
          <w:color w:val="000000"/>
          <w:sz w:val="24"/>
          <w:szCs w:val="24"/>
          <w:lang w:eastAsia="es-AR"/>
        </w:rPr>
        <w:t>Gobierno de facto</w:t>
      </w:r>
      <w:r w:rsidRPr="003E48A8">
        <w:rPr>
          <w:rFonts w:ascii="Arial" w:eastAsia="Times New Roman" w:hAnsi="Arial" w:cs="Arial"/>
          <w:color w:val="000000"/>
          <w:sz w:val="24"/>
          <w:szCs w:val="24"/>
          <w:lang w:eastAsia="es-AR"/>
        </w:rPr>
        <w:t>?</w:t>
      </w:r>
    </w:p>
    <w:p w:rsidR="00AA3F0E" w:rsidRPr="00AA3F0E" w:rsidRDefault="003E48A8" w:rsidP="00AA3F0E">
      <w:pPr>
        <w:shd w:val="clear" w:color="auto" w:fill="FFFFFF"/>
        <w:spacing w:after="360" w:line="240" w:lineRule="auto"/>
        <w:rPr>
          <w:rFonts w:ascii="Arial" w:eastAsia="Times New Roman" w:hAnsi="Arial" w:cs="Arial"/>
          <w:color w:val="000000"/>
          <w:sz w:val="24"/>
          <w:szCs w:val="24"/>
          <w:lang w:eastAsia="es-AR"/>
        </w:rPr>
      </w:pPr>
      <w:r w:rsidRPr="003E48A8">
        <w:rPr>
          <w:rFonts w:ascii="Arial" w:eastAsia="Times New Roman" w:hAnsi="Arial" w:cs="Arial"/>
          <w:b/>
          <w:color w:val="000000"/>
          <w:sz w:val="24"/>
          <w:szCs w:val="24"/>
          <w:lang w:eastAsia="es-AR"/>
        </w:rPr>
        <w:t>7- ¿Qué</w:t>
      </w:r>
      <w:r w:rsidRPr="003E48A8">
        <w:rPr>
          <w:rFonts w:ascii="Arial" w:eastAsia="Times New Roman" w:hAnsi="Arial" w:cs="Arial"/>
          <w:color w:val="000000"/>
          <w:sz w:val="24"/>
          <w:szCs w:val="24"/>
          <w:lang w:eastAsia="es-AR"/>
        </w:rPr>
        <w:t xml:space="preserve"> quiere decir que se desnacionalizó la economía argentina?</w:t>
      </w:r>
    </w:p>
    <w:tbl>
      <w:tblPr>
        <w:tblStyle w:val="Tablaconcuadrcula"/>
        <w:tblW w:w="0" w:type="auto"/>
        <w:tblLook w:val="04A0" w:firstRow="1" w:lastRow="0" w:firstColumn="1" w:lastColumn="0" w:noHBand="0" w:noVBand="1"/>
      </w:tblPr>
      <w:tblGrid>
        <w:gridCol w:w="10063"/>
      </w:tblGrid>
      <w:tr w:rsidR="00AA3F0E" w:rsidTr="00AA3F0E">
        <w:tc>
          <w:tcPr>
            <w:tcW w:w="10063" w:type="dxa"/>
          </w:tcPr>
          <w:p w:rsidR="00AA3F0E" w:rsidRDefault="00AA3F0E" w:rsidP="00AA3F0E">
            <w:pPr>
              <w:spacing w:after="360" w:line="240" w:lineRule="auto"/>
              <w:jc w:val="center"/>
              <w:rPr>
                <w:rFonts w:ascii="Arial" w:eastAsia="Times New Roman" w:hAnsi="Arial" w:cs="Arial"/>
                <w:b/>
                <w:bCs/>
                <w:color w:val="000000"/>
                <w:sz w:val="24"/>
                <w:szCs w:val="24"/>
                <w:u w:val="single"/>
                <w:lang w:eastAsia="es-AR"/>
              </w:rPr>
            </w:pPr>
            <w:r w:rsidRPr="00AA3F0E">
              <w:rPr>
                <w:rFonts w:ascii="Arial" w:eastAsia="Times New Roman" w:hAnsi="Arial" w:cs="Arial"/>
                <w:b/>
                <w:bCs/>
                <w:color w:val="000000"/>
                <w:sz w:val="24"/>
                <w:szCs w:val="24"/>
                <w:u w:val="single"/>
                <w:lang w:eastAsia="es-AR"/>
              </w:rPr>
              <w:lastRenderedPageBreak/>
              <w:t>Septiembre de 1973: Perón es presidente por tercera vez</w:t>
            </w:r>
          </w:p>
          <w:p w:rsidR="00AA3F0E" w:rsidRPr="00AA3F0E" w:rsidRDefault="00AA3F0E" w:rsidP="00AA3F0E">
            <w:pPr>
              <w:spacing w:after="360" w:line="240" w:lineRule="auto"/>
              <w:jc w:val="both"/>
              <w:rPr>
                <w:rFonts w:ascii="Arial" w:eastAsia="Times New Roman" w:hAnsi="Arial" w:cs="Arial"/>
                <w:b/>
                <w:bCs/>
                <w:color w:val="000000"/>
                <w:sz w:val="24"/>
                <w:szCs w:val="24"/>
                <w:u w:val="single"/>
                <w:lang w:eastAsia="es-AR"/>
              </w:rPr>
            </w:pPr>
            <w:r w:rsidRPr="00AA3F0E">
              <w:rPr>
                <w:rFonts w:ascii="Times New Roman" w:eastAsia="Times New Roman" w:hAnsi="Times New Roman" w:cs="Times New Roman"/>
                <w:bCs/>
                <w:color w:val="000000"/>
                <w:sz w:val="24"/>
                <w:szCs w:val="24"/>
                <w:lang w:eastAsia="es-AR"/>
              </w:rPr>
              <w:t xml:space="preserve">Con Perón en la Argentina, luego de 18 años, el aparato peronista se empezó a preparar para controlar la situación. Después de lo de </w:t>
            </w:r>
            <w:proofErr w:type="spellStart"/>
            <w:r w:rsidRPr="00AA3F0E">
              <w:rPr>
                <w:rFonts w:ascii="Times New Roman" w:eastAsia="Times New Roman" w:hAnsi="Times New Roman" w:cs="Times New Roman"/>
                <w:bCs/>
                <w:color w:val="000000"/>
                <w:sz w:val="24"/>
                <w:szCs w:val="24"/>
                <w:lang w:eastAsia="es-AR"/>
              </w:rPr>
              <w:t>Ezeiza</w:t>
            </w:r>
            <w:proofErr w:type="spellEnd"/>
            <w:r w:rsidRPr="00AA3F0E">
              <w:rPr>
                <w:rFonts w:ascii="Times New Roman" w:eastAsia="Times New Roman" w:hAnsi="Times New Roman" w:cs="Times New Roman"/>
                <w:bCs/>
                <w:color w:val="000000"/>
                <w:sz w:val="24"/>
                <w:szCs w:val="24"/>
                <w:lang w:eastAsia="es-AR"/>
              </w:rPr>
              <w:t xml:space="preserve">, Perón, dirigió un mensaje al país para mostrar que había tomado las riendas. “Los peronistas tenemos que retomar la conducción de nuestro movimiento”, dijo, y volvió a embestir contra los “infiltrados” y los “enemigos embozados y encubiertos a los que había que combatir”. Un claro mensaje contra la izquierda. Sin embargo, tanto las FAR como Montoneros defendían la tesis de que Perón estaba cercado por las fuerzas de derecha </w:t>
            </w:r>
            <w:proofErr w:type="spellStart"/>
            <w:r w:rsidRPr="00AA3F0E">
              <w:rPr>
                <w:rFonts w:ascii="Times New Roman" w:eastAsia="Times New Roman" w:hAnsi="Times New Roman" w:cs="Times New Roman"/>
                <w:bCs/>
                <w:color w:val="000000"/>
                <w:sz w:val="24"/>
                <w:szCs w:val="24"/>
                <w:lang w:eastAsia="es-AR"/>
              </w:rPr>
              <w:t>proimperialistas</w:t>
            </w:r>
            <w:proofErr w:type="spellEnd"/>
            <w:r w:rsidRPr="00AA3F0E">
              <w:rPr>
                <w:rFonts w:ascii="Times New Roman" w:eastAsia="Times New Roman" w:hAnsi="Times New Roman" w:cs="Times New Roman"/>
                <w:bCs/>
                <w:color w:val="000000"/>
                <w:sz w:val="24"/>
                <w:szCs w:val="24"/>
                <w:lang w:eastAsia="es-AR"/>
              </w:rPr>
              <w:t xml:space="preserve"> comandadas por López </w:t>
            </w:r>
            <w:proofErr w:type="spellStart"/>
            <w:r w:rsidRPr="00AA3F0E">
              <w:rPr>
                <w:rFonts w:ascii="Times New Roman" w:eastAsia="Times New Roman" w:hAnsi="Times New Roman" w:cs="Times New Roman"/>
                <w:bCs/>
                <w:color w:val="000000"/>
                <w:sz w:val="24"/>
                <w:szCs w:val="24"/>
                <w:lang w:eastAsia="es-AR"/>
              </w:rPr>
              <w:t>Rega</w:t>
            </w:r>
            <w:proofErr w:type="spellEnd"/>
            <w:r w:rsidRPr="00AA3F0E">
              <w:rPr>
                <w:rFonts w:ascii="Times New Roman" w:eastAsia="Times New Roman" w:hAnsi="Times New Roman" w:cs="Times New Roman"/>
                <w:bCs/>
                <w:color w:val="000000"/>
                <w:sz w:val="24"/>
                <w:szCs w:val="24"/>
                <w:lang w:eastAsia="es-AR"/>
              </w:rPr>
              <w:t xml:space="preserve"> y la burocracia sindical, lo que le impediría “dialogar con su pueblo”. Negaban una realidad palpable, el robustecimiento de los sectores de derecha y más reaccionarios a la hora de la toma decisiones del gobierno peronista. Y, peor, apuntalados por el propio Perón.</w:t>
            </w:r>
          </w:p>
          <w:p w:rsidR="00AA3F0E" w:rsidRPr="00AA3F0E" w:rsidRDefault="00AA3F0E" w:rsidP="00AA3F0E">
            <w:pPr>
              <w:spacing w:after="360" w:line="240" w:lineRule="auto"/>
              <w:jc w:val="both"/>
              <w:rPr>
                <w:rFonts w:ascii="Times New Roman" w:eastAsia="Times New Roman" w:hAnsi="Times New Roman" w:cs="Times New Roman"/>
                <w:bCs/>
                <w:color w:val="000000"/>
                <w:sz w:val="24"/>
                <w:szCs w:val="24"/>
                <w:lang w:eastAsia="es-AR"/>
              </w:rPr>
            </w:pPr>
            <w:r w:rsidRPr="00AA3F0E">
              <w:rPr>
                <w:rFonts w:ascii="Times New Roman" w:eastAsia="Times New Roman" w:hAnsi="Times New Roman" w:cs="Times New Roman"/>
                <w:bCs/>
                <w:color w:val="000000"/>
                <w:sz w:val="24"/>
                <w:szCs w:val="24"/>
                <w:lang w:eastAsia="es-AR"/>
              </w:rPr>
              <w:t>El 23 de septiembre se realizaron nuevas elecciones presidenciales. La fórmula Perón-Perón (con Isabel como vice) ganó ampliamente. El imperialismo, los grandes y medianos empresarios, sectores de la oligarquía, las fuerzas armadas, la burocracia sindical y la Iglesia cerraron filas detrás del general con la esperanza de que pusiera fin al “caos social” imperante y estabilice la situación. Como se sabe, Perón ganó holgadamente en la primera vuelta. Contradictoriamente, el amplio triunfo obtenido con el apoyo de las masas iba en la dirección de consolidar el proyecto de fondo: derrotar al movimiento obrero, que venía en ascenso desde el Cordobazo.</w:t>
            </w:r>
          </w:p>
        </w:tc>
      </w:tr>
    </w:tbl>
    <w:p w:rsidR="003E48A8" w:rsidRPr="003E48A8" w:rsidRDefault="003E48A8" w:rsidP="003E48A8">
      <w:pPr>
        <w:shd w:val="clear" w:color="auto" w:fill="FFFFFF"/>
        <w:spacing w:after="360" w:line="240" w:lineRule="auto"/>
        <w:rPr>
          <w:rFonts w:ascii="Times New Roman" w:eastAsia="Times New Roman" w:hAnsi="Times New Roman" w:cs="Times New Roman"/>
          <w:color w:val="000000"/>
          <w:sz w:val="24"/>
          <w:szCs w:val="24"/>
          <w:u w:val="single"/>
          <w:lang w:eastAsia="es-AR"/>
        </w:rPr>
      </w:pPr>
      <w:r w:rsidRPr="003E48A8">
        <w:rPr>
          <w:rFonts w:ascii="Times New Roman" w:eastAsia="Times New Roman" w:hAnsi="Times New Roman" w:cs="Times New Roman"/>
          <w:color w:val="000000"/>
          <w:sz w:val="24"/>
          <w:szCs w:val="24"/>
          <w:u w:val="single"/>
          <w:lang w:eastAsia="es-AR"/>
        </w:rPr>
        <w:t>CONSIGNAS</w:t>
      </w:r>
    </w:p>
    <w:p w:rsidR="003E48A8" w:rsidRPr="003E48A8" w:rsidRDefault="003E48A8" w:rsidP="003E48A8">
      <w:pPr>
        <w:rPr>
          <w:rFonts w:ascii="Times New Roman" w:eastAsia="Calibri" w:hAnsi="Times New Roman" w:cs="Times New Roman"/>
          <w:sz w:val="24"/>
          <w:szCs w:val="24"/>
        </w:rPr>
      </w:pPr>
      <w:r w:rsidRPr="003E48A8">
        <w:rPr>
          <w:rFonts w:ascii="Times New Roman" w:eastAsia="Calibri" w:hAnsi="Times New Roman" w:cs="Times New Roman"/>
          <w:sz w:val="24"/>
          <w:szCs w:val="24"/>
        </w:rPr>
        <w:t>8- Luego de 18 años Perón regreso a Argentina, pero ¿</w:t>
      </w:r>
      <w:r w:rsidR="00AE0CF4" w:rsidRPr="003E48A8">
        <w:rPr>
          <w:rFonts w:ascii="Times New Roman" w:eastAsia="Calibri" w:hAnsi="Times New Roman" w:cs="Times New Roman"/>
          <w:sz w:val="24"/>
          <w:szCs w:val="24"/>
        </w:rPr>
        <w:t>qué</w:t>
      </w:r>
      <w:r w:rsidRPr="003E48A8">
        <w:rPr>
          <w:rFonts w:ascii="Times New Roman" w:eastAsia="Calibri" w:hAnsi="Times New Roman" w:cs="Times New Roman"/>
          <w:sz w:val="24"/>
          <w:szCs w:val="24"/>
        </w:rPr>
        <w:t xml:space="preserve"> paso en EZEIZA?</w:t>
      </w:r>
    </w:p>
    <w:p w:rsidR="003E48A8" w:rsidRPr="003E48A8" w:rsidRDefault="003E48A8" w:rsidP="003E48A8">
      <w:pPr>
        <w:rPr>
          <w:rFonts w:ascii="Times New Roman" w:eastAsia="Calibri" w:hAnsi="Times New Roman" w:cs="Times New Roman"/>
          <w:sz w:val="24"/>
          <w:szCs w:val="24"/>
        </w:rPr>
      </w:pPr>
      <w:r w:rsidRPr="003E48A8">
        <w:rPr>
          <w:rFonts w:ascii="Times New Roman" w:eastAsia="Calibri" w:hAnsi="Times New Roman" w:cs="Times New Roman"/>
          <w:sz w:val="24"/>
          <w:szCs w:val="24"/>
        </w:rPr>
        <w:t>9- ¿A quiénes se denomina Montoneros?</w:t>
      </w:r>
    </w:p>
    <w:p w:rsidR="003E48A8" w:rsidRPr="003E48A8" w:rsidRDefault="003E48A8" w:rsidP="003E48A8">
      <w:pPr>
        <w:rPr>
          <w:rFonts w:ascii="Times New Roman" w:eastAsia="Calibri" w:hAnsi="Times New Roman" w:cs="Times New Roman"/>
          <w:sz w:val="24"/>
          <w:szCs w:val="24"/>
        </w:rPr>
      </w:pPr>
      <w:r w:rsidRPr="003E48A8">
        <w:rPr>
          <w:rFonts w:ascii="Times New Roman" w:eastAsia="Calibri" w:hAnsi="Times New Roman" w:cs="Times New Roman"/>
          <w:sz w:val="24"/>
          <w:szCs w:val="24"/>
        </w:rPr>
        <w:t>10- En texto dice que los obreros venían en ascenso desde el Cordobazo ¿que fue el Cordobazo?</w:t>
      </w:r>
    </w:p>
    <w:p w:rsidR="003E48A8" w:rsidRDefault="003E48A8" w:rsidP="003E48A8">
      <w:pPr>
        <w:jc w:val="center"/>
        <w:rPr>
          <w:rFonts w:ascii="Arial" w:eastAsia="Calibri" w:hAnsi="Arial" w:cs="Arial"/>
          <w:b/>
          <w:color w:val="0070C0"/>
          <w:sz w:val="24"/>
          <w:szCs w:val="24"/>
          <w:u w:val="single"/>
        </w:rPr>
      </w:pPr>
    </w:p>
    <w:tbl>
      <w:tblPr>
        <w:tblStyle w:val="Tablaconcuadrcula"/>
        <w:tblW w:w="0" w:type="auto"/>
        <w:tblLook w:val="04A0" w:firstRow="1" w:lastRow="0" w:firstColumn="1" w:lastColumn="0" w:noHBand="0" w:noVBand="1"/>
      </w:tblPr>
      <w:tblGrid>
        <w:gridCol w:w="10063"/>
      </w:tblGrid>
      <w:tr w:rsidR="003E48A8" w:rsidTr="00AA3F0E">
        <w:tc>
          <w:tcPr>
            <w:tcW w:w="10063" w:type="dxa"/>
            <w:shd w:val="clear" w:color="auto" w:fill="auto"/>
          </w:tcPr>
          <w:p w:rsidR="003E48A8" w:rsidRDefault="003E48A8" w:rsidP="003E48A8">
            <w:pPr>
              <w:jc w:val="center"/>
              <w:rPr>
                <w:rFonts w:ascii="Arial" w:eastAsia="Calibri" w:hAnsi="Arial" w:cs="Arial"/>
                <w:b/>
                <w:sz w:val="24"/>
                <w:szCs w:val="24"/>
                <w:u w:val="single"/>
              </w:rPr>
            </w:pPr>
            <w:r w:rsidRPr="003E48A8">
              <w:rPr>
                <w:rFonts w:ascii="Arial" w:eastAsia="Calibri" w:hAnsi="Arial" w:cs="Arial"/>
                <w:b/>
                <w:sz w:val="24"/>
                <w:szCs w:val="24"/>
                <w:u w:val="single"/>
              </w:rPr>
              <w:t>Última Dictadura Militar en Argentina</w:t>
            </w:r>
          </w:p>
          <w:p w:rsidR="003E48A8" w:rsidRPr="00AA3F0E" w:rsidRDefault="003E48A8" w:rsidP="00AA3F0E">
            <w:pPr>
              <w:jc w:val="both"/>
              <w:rPr>
                <w:rFonts w:ascii="Times New Roman" w:eastAsia="Calibri" w:hAnsi="Times New Roman" w:cs="Times New Roman"/>
                <w:sz w:val="24"/>
                <w:szCs w:val="24"/>
              </w:rPr>
            </w:pPr>
            <w:r w:rsidRPr="00AA3F0E">
              <w:rPr>
                <w:rFonts w:ascii="Times New Roman" w:eastAsia="Calibri" w:hAnsi="Times New Roman" w:cs="Times New Roman"/>
                <w:sz w:val="24"/>
                <w:szCs w:val="24"/>
              </w:rPr>
              <w:t>El Proceso de Reorganización Nacional  o simplemente el «Proceso» fue una dictadura cívico-militar que gobernó a la República Argentina entre el golpe de Estado del 24 de marzo de 1976 y la entrega incondicional del poder a un gobierno constitucional el 10 de diciembre de 1983. Adoptó la forma de un Estado burocrático-autoritario y se caracterizó por establecer un "plan sistemático" de terrorismo de Est</w:t>
            </w:r>
            <w:r w:rsidR="00AA3F0E">
              <w:rPr>
                <w:rFonts w:ascii="Times New Roman" w:eastAsia="Calibri" w:hAnsi="Times New Roman" w:cs="Times New Roman"/>
                <w:sz w:val="24"/>
                <w:szCs w:val="24"/>
              </w:rPr>
              <w:t xml:space="preserve">ado y desaparición de personas. </w:t>
            </w:r>
            <w:r w:rsidRPr="00AA3F0E">
              <w:rPr>
                <w:rFonts w:ascii="Times New Roman" w:eastAsia="Calibri" w:hAnsi="Times New Roman" w:cs="Times New Roman"/>
                <w:sz w:val="24"/>
                <w:szCs w:val="24"/>
              </w:rPr>
              <w:t>Se inició con el golpe de Estado del 24 de marzo de 1976 ejecutado por las Fuerzas Armadas. El golpe derrocó a todas las autoridades constitucionales, nacionales y provinciales, incluyendo a la presidenta María Estela Martínez, imponiendo en su lugar una Junta Militar integrada por los tres comandantes de las Fuerzas Armadas, que dictó varias normas de jerarquía supraconstitucional y nombró a un funcionario militar con la suma de los poderes ejecutivo y legislativo, de la Nación y las provincias, que recibió el título de "presidente"  y cinco funcionarios civiles que ocuparon la Corte Suprema.</w:t>
            </w:r>
          </w:p>
          <w:p w:rsidR="003E48A8" w:rsidRPr="00AA3F0E" w:rsidRDefault="003E48A8" w:rsidP="00AA3F0E">
            <w:pPr>
              <w:jc w:val="both"/>
              <w:rPr>
                <w:rFonts w:ascii="Times New Roman" w:eastAsia="Calibri" w:hAnsi="Times New Roman" w:cs="Times New Roman"/>
                <w:sz w:val="24"/>
                <w:szCs w:val="24"/>
              </w:rPr>
            </w:pPr>
            <w:r w:rsidRPr="00AA3F0E">
              <w:rPr>
                <w:rFonts w:ascii="Times New Roman" w:eastAsia="Calibri" w:hAnsi="Times New Roman" w:cs="Times New Roman"/>
                <w:sz w:val="24"/>
                <w:szCs w:val="24"/>
              </w:rPr>
              <w:t xml:space="preserve">Los objetivos declarados del Proceso de Reorganización Nacional fueron combatir la "corrupción", la "demagogia" y la "subversión", y ubicar a la Argentina en el "mundo occidental y cristiano". Estableció un nuevo modelo económico-social siguiendo los lineamientos ideológicos del llamado </w:t>
            </w:r>
            <w:r w:rsidRPr="00AA3F0E">
              <w:rPr>
                <w:rFonts w:ascii="Times New Roman" w:eastAsia="Calibri" w:hAnsi="Times New Roman" w:cs="Times New Roman"/>
                <w:sz w:val="24"/>
                <w:szCs w:val="24"/>
              </w:rPr>
              <w:lastRenderedPageBreak/>
              <w:t xml:space="preserve">neoliberalismo, recién surgido, impuesto a través de una masiva violación de derechos humanos, en línea con el Plan Cóndor, dirigida contra un sector de la población calificado como "populistas", "zurdos", "izquierdistas" o "subversivos". La dictadura produjo miles de desapariciones, asesinatos, torturas, violaciones, apropiación de menores, exilios forzosos, </w:t>
            </w:r>
            <w:proofErr w:type="spellStart"/>
            <w:r w:rsidRPr="00AA3F0E">
              <w:rPr>
                <w:rFonts w:ascii="Times New Roman" w:eastAsia="Calibri" w:hAnsi="Times New Roman" w:cs="Times New Roman"/>
                <w:sz w:val="24"/>
                <w:szCs w:val="24"/>
              </w:rPr>
              <w:t>etc</w:t>
            </w:r>
            <w:proofErr w:type="spellEnd"/>
            <w:r w:rsidRPr="00AA3F0E">
              <w:rPr>
                <w:rFonts w:ascii="Times New Roman" w:eastAsia="Calibri" w:hAnsi="Times New Roman" w:cs="Times New Roman"/>
                <w:sz w:val="24"/>
                <w:szCs w:val="24"/>
              </w:rPr>
              <w:t>, que ha sido judicialmente calificado como genocidio. La dictadura contó con el apoyo o la tolerancia de los principales medios de comunicación privados y grupos económicos, la Iglesia católica y la mayor parte de los países democráticos del mundo.</w:t>
            </w:r>
          </w:p>
          <w:p w:rsidR="003E48A8" w:rsidRPr="00AA3F0E" w:rsidRDefault="003E48A8" w:rsidP="00AA3F0E">
            <w:pPr>
              <w:jc w:val="both"/>
              <w:rPr>
                <w:rFonts w:ascii="Times New Roman" w:eastAsia="Calibri" w:hAnsi="Times New Roman" w:cs="Times New Roman"/>
                <w:sz w:val="24"/>
                <w:szCs w:val="24"/>
              </w:rPr>
            </w:pPr>
            <w:r w:rsidRPr="00AA3F0E">
              <w:rPr>
                <w:rFonts w:ascii="Times New Roman" w:eastAsia="Calibri" w:hAnsi="Times New Roman" w:cs="Times New Roman"/>
                <w:sz w:val="24"/>
                <w:szCs w:val="24"/>
              </w:rPr>
              <w:t>El 10 de diciembre de 1983, la dictadura, debilitada tras la derrota en la Guerra de las Malvinas contra el Reino Unido, sucedida un año y medio antes, se vio obligada a entregar el poder sin condiciones a un gobierno elegido libremente por la ciudadanía. Ese día, que luego sería oficialmente establecido como Día de la Restauración de la Democracia, asumió sus funciones el presidente Raúl Alfonsín</w:t>
            </w:r>
            <w:r w:rsidR="00AA3F0E">
              <w:rPr>
                <w:rFonts w:ascii="Times New Roman" w:eastAsia="Calibri" w:hAnsi="Times New Roman" w:cs="Times New Roman"/>
                <w:sz w:val="24"/>
                <w:szCs w:val="24"/>
              </w:rPr>
              <w:t>.</w:t>
            </w:r>
          </w:p>
        </w:tc>
      </w:tr>
    </w:tbl>
    <w:p w:rsidR="003E48A8" w:rsidRPr="003E48A8" w:rsidRDefault="003E48A8" w:rsidP="003E48A8">
      <w:pPr>
        <w:shd w:val="clear" w:color="auto" w:fill="FFFFFF"/>
        <w:spacing w:after="360" w:line="240" w:lineRule="auto"/>
        <w:rPr>
          <w:rFonts w:ascii="Helvetica" w:eastAsia="Times New Roman" w:hAnsi="Helvetica" w:cs="Times New Roman"/>
          <w:b/>
          <w:color w:val="000000"/>
          <w:sz w:val="23"/>
          <w:szCs w:val="23"/>
          <w:u w:val="single"/>
          <w:lang w:eastAsia="es-AR"/>
        </w:rPr>
      </w:pPr>
      <w:r w:rsidRPr="003E48A8">
        <w:rPr>
          <w:rFonts w:ascii="Helvetica" w:eastAsia="Times New Roman" w:hAnsi="Helvetica" w:cs="Times New Roman"/>
          <w:b/>
          <w:color w:val="000000"/>
          <w:sz w:val="23"/>
          <w:szCs w:val="23"/>
          <w:u w:val="single"/>
          <w:lang w:eastAsia="es-AR"/>
        </w:rPr>
        <w:lastRenderedPageBreak/>
        <w:t>CONSIGNAS</w:t>
      </w:r>
    </w:p>
    <w:p w:rsidR="003E48A8" w:rsidRPr="003E48A8" w:rsidRDefault="003E48A8" w:rsidP="003E48A8">
      <w:pPr>
        <w:rPr>
          <w:rFonts w:ascii="Arial" w:eastAsia="Calibri" w:hAnsi="Arial" w:cs="Arial"/>
          <w:sz w:val="24"/>
          <w:szCs w:val="24"/>
        </w:rPr>
      </w:pPr>
      <w:r w:rsidRPr="003E48A8">
        <w:rPr>
          <w:rFonts w:ascii="Arial" w:eastAsia="Calibri" w:hAnsi="Arial" w:cs="Arial"/>
          <w:sz w:val="24"/>
          <w:szCs w:val="24"/>
        </w:rPr>
        <w:t>11- ¿Qué significa terrorismo de Estado y que implica?</w:t>
      </w:r>
    </w:p>
    <w:p w:rsidR="003E48A8" w:rsidRPr="003E48A8" w:rsidRDefault="003E48A8" w:rsidP="003E48A8">
      <w:pPr>
        <w:rPr>
          <w:rFonts w:ascii="Arial" w:eastAsia="Calibri" w:hAnsi="Arial" w:cs="Arial"/>
          <w:sz w:val="24"/>
          <w:szCs w:val="24"/>
        </w:rPr>
      </w:pPr>
      <w:r w:rsidRPr="003E48A8">
        <w:rPr>
          <w:rFonts w:ascii="Arial" w:eastAsia="Calibri" w:hAnsi="Arial" w:cs="Arial"/>
          <w:sz w:val="24"/>
          <w:szCs w:val="24"/>
        </w:rPr>
        <w:t>12- ¿A quiénes se denominó subversivos?</w:t>
      </w:r>
    </w:p>
    <w:p w:rsidR="003E48A8" w:rsidRPr="003E48A8" w:rsidRDefault="003E48A8" w:rsidP="003E48A8">
      <w:pPr>
        <w:rPr>
          <w:rFonts w:ascii="Arial" w:eastAsia="Calibri" w:hAnsi="Arial" w:cs="Arial"/>
          <w:sz w:val="24"/>
          <w:szCs w:val="24"/>
        </w:rPr>
      </w:pPr>
      <w:r w:rsidRPr="003E48A8">
        <w:rPr>
          <w:rFonts w:ascii="Arial" w:eastAsia="Calibri" w:hAnsi="Arial" w:cs="Arial"/>
          <w:sz w:val="24"/>
          <w:szCs w:val="24"/>
        </w:rPr>
        <w:t>13-</w:t>
      </w:r>
      <w:r w:rsidR="00AE0CF4">
        <w:rPr>
          <w:rFonts w:ascii="Arial" w:eastAsia="Calibri" w:hAnsi="Arial" w:cs="Arial"/>
          <w:sz w:val="24"/>
          <w:szCs w:val="24"/>
        </w:rPr>
        <w:t xml:space="preserve"> Investiga y </w:t>
      </w:r>
      <w:r w:rsidRPr="003E48A8">
        <w:rPr>
          <w:rFonts w:ascii="Arial" w:eastAsia="Calibri" w:hAnsi="Arial" w:cs="Arial"/>
          <w:sz w:val="24"/>
          <w:szCs w:val="24"/>
        </w:rPr>
        <w:t xml:space="preserve">Realiza una breve reseña del </w:t>
      </w:r>
      <w:proofErr w:type="spellStart"/>
      <w:r w:rsidRPr="003E48A8">
        <w:rPr>
          <w:rFonts w:ascii="Arial" w:eastAsia="Calibri" w:hAnsi="Arial" w:cs="Arial"/>
          <w:sz w:val="24"/>
          <w:szCs w:val="24"/>
        </w:rPr>
        <w:t>Dr</w:t>
      </w:r>
      <w:proofErr w:type="spellEnd"/>
      <w:r w:rsidRPr="003E48A8">
        <w:rPr>
          <w:rFonts w:ascii="Arial" w:eastAsia="Calibri" w:hAnsi="Arial" w:cs="Arial"/>
          <w:sz w:val="24"/>
          <w:szCs w:val="24"/>
        </w:rPr>
        <w:t xml:space="preserve"> </w:t>
      </w:r>
      <w:r w:rsidR="00AE0CF4" w:rsidRPr="003E48A8">
        <w:rPr>
          <w:rFonts w:ascii="Arial" w:eastAsia="Calibri" w:hAnsi="Arial" w:cs="Arial"/>
          <w:sz w:val="24"/>
          <w:szCs w:val="24"/>
        </w:rPr>
        <w:t>Raúl</w:t>
      </w:r>
      <w:r w:rsidRPr="003E48A8">
        <w:rPr>
          <w:rFonts w:ascii="Arial" w:eastAsia="Calibri" w:hAnsi="Arial" w:cs="Arial"/>
          <w:sz w:val="24"/>
          <w:szCs w:val="24"/>
        </w:rPr>
        <w:t xml:space="preserve"> Alfonsín y sus decisiones más importantes durante su presidencia</w:t>
      </w:r>
    </w:p>
    <w:p w:rsidR="003E48A8" w:rsidRPr="003E48A8" w:rsidRDefault="003E48A8" w:rsidP="003E48A8">
      <w:pPr>
        <w:rPr>
          <w:rFonts w:ascii="Arial" w:eastAsia="Calibri" w:hAnsi="Arial" w:cs="Arial"/>
          <w:sz w:val="24"/>
          <w:szCs w:val="24"/>
        </w:rPr>
      </w:pPr>
    </w:p>
    <w:p w:rsidR="00DB6E47" w:rsidRDefault="00DB6E47" w:rsidP="003E48A8">
      <w:pPr>
        <w:jc w:val="both"/>
        <w:rPr>
          <w:rFonts w:ascii="Times New Roman" w:hAnsi="Times New Roman" w:cs="Times New Roman"/>
          <w:sz w:val="24"/>
          <w:szCs w:val="24"/>
        </w:rPr>
      </w:pPr>
    </w:p>
    <w:p w:rsidR="003E48A8" w:rsidRPr="003E48A8" w:rsidRDefault="003E48A8" w:rsidP="003E48A8">
      <w:pPr>
        <w:jc w:val="both"/>
        <w:rPr>
          <w:rFonts w:ascii="Times New Roman" w:hAnsi="Times New Roman" w:cs="Times New Roman"/>
          <w:sz w:val="24"/>
          <w:szCs w:val="24"/>
        </w:rPr>
      </w:pPr>
    </w:p>
    <w:sectPr w:rsidR="003E48A8" w:rsidRPr="003E48A8" w:rsidSect="001C773C">
      <w:headerReference w:type="default" r:id="rId10"/>
      <w:footerReference w:type="default" r:id="rId11"/>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D29" w:rsidRDefault="00003D29" w:rsidP="00C27487">
      <w:pPr>
        <w:spacing w:after="0" w:line="240" w:lineRule="auto"/>
      </w:pPr>
      <w:r>
        <w:separator/>
      </w:r>
    </w:p>
  </w:endnote>
  <w:endnote w:type="continuationSeparator" w:id="0">
    <w:p w:rsidR="00003D29" w:rsidRDefault="00003D29"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27" w:rsidRDefault="00CC1527"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D29" w:rsidRDefault="00003D29" w:rsidP="00C27487">
      <w:pPr>
        <w:spacing w:after="0" w:line="240" w:lineRule="auto"/>
      </w:pPr>
      <w:r>
        <w:separator/>
      </w:r>
    </w:p>
  </w:footnote>
  <w:footnote w:type="continuationSeparator" w:id="0">
    <w:p w:rsidR="00003D29" w:rsidRDefault="00003D29"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27" w:rsidRDefault="00CC1527">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003D29">
      <w:rPr>
        <w:noProof/>
        <w:lang w:eastAsia="es-AR"/>
      </w:rPr>
      <w:pict>
        <v:group id="Group 1" o:spid="_x0000_s2049" style="position:absolute;margin-left:-24.25pt;margin-top:-1.85pt;width:532.9pt;height:72.2pt;z-index:251658240;mso-position-horizontal-relative:text;mso-position-vertical-relative:text"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">
          <v:shapetype id="_x0000_t202" coordsize="21600,21600" o:spt="202" path="m,l,21600r21600,l21600,xe">
            <v:stroke joinstyle="miter"/>
            <v:path gradientshapeok="t" o:connecttype="rect"/>
          </v:shapetype>
          <v:shape id="Text Box 2" o:spid="_x0000_s2051" type="#_x0000_t202" style="position:absolute;left:689;top:5115;width:9057;height:1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2">
              <w:txbxContent>
                <w:p w:rsidR="00CC1527" w:rsidRDefault="00CC1527" w:rsidP="001C36B4">
                  <w:pPr>
                    <w:pStyle w:val="Encabezado"/>
                    <w:ind w:firstLine="709"/>
                    <w:rPr>
                      <w:b/>
                    </w:rPr>
                  </w:pPr>
                  <w:r>
                    <w:rPr>
                      <w:b/>
                    </w:rPr>
                    <w:tab/>
                  </w:r>
                </w:p>
                <w:p w:rsidR="00CC1527" w:rsidRPr="00B16E45" w:rsidRDefault="00CC1527"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CC1527" w:rsidRDefault="00CC1527"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C1527" w:rsidRPr="002E0786" w:rsidRDefault="00CC1527"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u w:val="none"/>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2050" type="#_x0000_t32" style="position:absolute;left:749;top:6660;width:106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w:r>
  </w:p>
  <w:p w:rsidR="00CC1527" w:rsidRDefault="00CC1527">
    <w:pPr>
      <w:pStyle w:val="Encabezado"/>
    </w:pPr>
  </w:p>
  <w:p w:rsidR="00CC1527" w:rsidRDefault="00CC1527">
    <w:pPr>
      <w:pStyle w:val="Encabezado"/>
    </w:pPr>
  </w:p>
  <w:p w:rsidR="00CC1527" w:rsidRDefault="00CC1527">
    <w:pPr>
      <w:pStyle w:val="Encabezado"/>
    </w:pPr>
  </w:p>
  <w:p w:rsidR="00CC1527" w:rsidRDefault="00CC1527">
    <w:pPr>
      <w:pStyle w:val="Encabezado"/>
    </w:pPr>
  </w:p>
  <w:p w:rsidR="00CC1527" w:rsidRDefault="00CC1527">
    <w:pPr>
      <w:pStyle w:val="Encabezado"/>
    </w:pPr>
  </w:p>
  <w:p w:rsidR="00CC1527" w:rsidRDefault="00CC15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E18"/>
    <w:multiLevelType w:val="hybridMultilevel"/>
    <w:tmpl w:val="09D47970"/>
    <w:lvl w:ilvl="0" w:tplc="E8EC5A06">
      <w:start w:val="1"/>
      <w:numFmt w:val="low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B37629B"/>
    <w:multiLevelType w:val="multilevel"/>
    <w:tmpl w:val="2640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B3DCD"/>
    <w:multiLevelType w:val="hybridMultilevel"/>
    <w:tmpl w:val="A50663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D69249D"/>
    <w:multiLevelType w:val="hybridMultilevel"/>
    <w:tmpl w:val="B5E8F8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18972E5"/>
    <w:multiLevelType w:val="hybridMultilevel"/>
    <w:tmpl w:val="8834BC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45243AE"/>
    <w:multiLevelType w:val="hybridMultilevel"/>
    <w:tmpl w:val="91329D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7">
    <w:nsid w:val="1A4915FC"/>
    <w:multiLevelType w:val="hybridMultilevel"/>
    <w:tmpl w:val="675EFA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13E7F45"/>
    <w:multiLevelType w:val="multilevel"/>
    <w:tmpl w:val="B448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CD5910"/>
    <w:multiLevelType w:val="hybridMultilevel"/>
    <w:tmpl w:val="28C42D96"/>
    <w:lvl w:ilvl="0" w:tplc="5E0E9D4E">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B6574E4"/>
    <w:multiLevelType w:val="hybridMultilevel"/>
    <w:tmpl w:val="1CB46E3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34322F7F"/>
    <w:multiLevelType w:val="hybridMultilevel"/>
    <w:tmpl w:val="A58A43B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4932B1F"/>
    <w:multiLevelType w:val="multilevel"/>
    <w:tmpl w:val="01B6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5D13F04"/>
    <w:multiLevelType w:val="hybridMultilevel"/>
    <w:tmpl w:val="A2449D1C"/>
    <w:lvl w:ilvl="0" w:tplc="126AE0C6">
      <w:start w:val="1"/>
      <w:numFmt w:val="decimal"/>
      <w:lvlText w:val="%1."/>
      <w:lvlJc w:val="left"/>
      <w:pPr>
        <w:ind w:left="1815" w:hanging="360"/>
      </w:pPr>
      <w:rPr>
        <w:rFonts w:hint="default"/>
        <w:b w:val="0"/>
        <w:u w:val="none"/>
      </w:rPr>
    </w:lvl>
    <w:lvl w:ilvl="1" w:tplc="0C0A0019" w:tentative="1">
      <w:start w:val="1"/>
      <w:numFmt w:val="lowerLetter"/>
      <w:lvlText w:val="%2."/>
      <w:lvlJc w:val="left"/>
      <w:pPr>
        <w:ind w:left="2535" w:hanging="360"/>
      </w:pPr>
    </w:lvl>
    <w:lvl w:ilvl="2" w:tplc="0C0A001B" w:tentative="1">
      <w:start w:val="1"/>
      <w:numFmt w:val="lowerRoman"/>
      <w:lvlText w:val="%3."/>
      <w:lvlJc w:val="right"/>
      <w:pPr>
        <w:ind w:left="3255" w:hanging="180"/>
      </w:pPr>
    </w:lvl>
    <w:lvl w:ilvl="3" w:tplc="0C0A000F" w:tentative="1">
      <w:start w:val="1"/>
      <w:numFmt w:val="decimal"/>
      <w:lvlText w:val="%4."/>
      <w:lvlJc w:val="left"/>
      <w:pPr>
        <w:ind w:left="3975" w:hanging="360"/>
      </w:pPr>
    </w:lvl>
    <w:lvl w:ilvl="4" w:tplc="0C0A0019" w:tentative="1">
      <w:start w:val="1"/>
      <w:numFmt w:val="lowerLetter"/>
      <w:lvlText w:val="%5."/>
      <w:lvlJc w:val="left"/>
      <w:pPr>
        <w:ind w:left="4695" w:hanging="360"/>
      </w:pPr>
    </w:lvl>
    <w:lvl w:ilvl="5" w:tplc="0C0A001B" w:tentative="1">
      <w:start w:val="1"/>
      <w:numFmt w:val="lowerRoman"/>
      <w:lvlText w:val="%6."/>
      <w:lvlJc w:val="right"/>
      <w:pPr>
        <w:ind w:left="5415" w:hanging="180"/>
      </w:pPr>
    </w:lvl>
    <w:lvl w:ilvl="6" w:tplc="0C0A000F" w:tentative="1">
      <w:start w:val="1"/>
      <w:numFmt w:val="decimal"/>
      <w:lvlText w:val="%7."/>
      <w:lvlJc w:val="left"/>
      <w:pPr>
        <w:ind w:left="6135" w:hanging="360"/>
      </w:pPr>
    </w:lvl>
    <w:lvl w:ilvl="7" w:tplc="0C0A0019" w:tentative="1">
      <w:start w:val="1"/>
      <w:numFmt w:val="lowerLetter"/>
      <w:lvlText w:val="%8."/>
      <w:lvlJc w:val="left"/>
      <w:pPr>
        <w:ind w:left="6855" w:hanging="360"/>
      </w:pPr>
    </w:lvl>
    <w:lvl w:ilvl="8" w:tplc="0C0A001B" w:tentative="1">
      <w:start w:val="1"/>
      <w:numFmt w:val="lowerRoman"/>
      <w:lvlText w:val="%9."/>
      <w:lvlJc w:val="right"/>
      <w:pPr>
        <w:ind w:left="7575" w:hanging="180"/>
      </w:pPr>
    </w:lvl>
  </w:abstractNum>
  <w:abstractNum w:abstractNumId="16">
    <w:nsid w:val="3B920DC0"/>
    <w:multiLevelType w:val="multilevel"/>
    <w:tmpl w:val="430A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AA4935"/>
    <w:multiLevelType w:val="multilevel"/>
    <w:tmpl w:val="767E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A80720"/>
    <w:multiLevelType w:val="multilevel"/>
    <w:tmpl w:val="0BE48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6403A9A"/>
    <w:multiLevelType w:val="hybridMultilevel"/>
    <w:tmpl w:val="AB50D0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7460FE5"/>
    <w:multiLevelType w:val="hybridMultilevel"/>
    <w:tmpl w:val="DE4A591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48E40548"/>
    <w:multiLevelType w:val="multilevel"/>
    <w:tmpl w:val="70CE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6451F9"/>
    <w:multiLevelType w:val="hybridMultilevel"/>
    <w:tmpl w:val="5D9C8258"/>
    <w:lvl w:ilvl="0" w:tplc="608E8F5C">
      <w:start w:val="1"/>
      <w:numFmt w:val="decimal"/>
      <w:lvlText w:val="%1."/>
      <w:lvlJc w:val="left"/>
      <w:pPr>
        <w:ind w:left="360" w:hanging="360"/>
      </w:pPr>
      <w:rPr>
        <w:rFonts w:hint="default"/>
        <w:b w:val="0"/>
        <w:i w:val="0"/>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56B40A58"/>
    <w:multiLevelType w:val="hybridMultilevel"/>
    <w:tmpl w:val="CF7656CC"/>
    <w:lvl w:ilvl="0" w:tplc="696003F2">
      <w:numFmt w:val="bullet"/>
      <w:lvlText w:val="•"/>
      <w:lvlJc w:val="left"/>
      <w:pPr>
        <w:ind w:left="1065" w:hanging="705"/>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58C972CA"/>
    <w:multiLevelType w:val="multilevel"/>
    <w:tmpl w:val="1E20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A43735"/>
    <w:multiLevelType w:val="multilevel"/>
    <w:tmpl w:val="5CA8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F14320"/>
    <w:multiLevelType w:val="multilevel"/>
    <w:tmpl w:val="A54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409024A"/>
    <w:multiLevelType w:val="hybridMultilevel"/>
    <w:tmpl w:val="210066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4A67203"/>
    <w:multiLevelType w:val="hybridMultilevel"/>
    <w:tmpl w:val="6C50B586"/>
    <w:lvl w:ilvl="0" w:tplc="2C0A0009">
      <w:start w:val="1"/>
      <w:numFmt w:val="bullet"/>
      <w:lvlText w:val=""/>
      <w:lvlJc w:val="left"/>
      <w:pPr>
        <w:ind w:left="153" w:hanging="360"/>
      </w:pPr>
      <w:rPr>
        <w:rFonts w:ascii="Wingdings" w:hAnsi="Wingdings" w:hint="default"/>
      </w:rPr>
    </w:lvl>
    <w:lvl w:ilvl="1" w:tplc="2C0A0003" w:tentative="1">
      <w:start w:val="1"/>
      <w:numFmt w:val="bullet"/>
      <w:lvlText w:val="o"/>
      <w:lvlJc w:val="left"/>
      <w:pPr>
        <w:ind w:left="873" w:hanging="360"/>
      </w:pPr>
      <w:rPr>
        <w:rFonts w:ascii="Courier New" w:hAnsi="Courier New" w:cs="Courier New" w:hint="default"/>
      </w:rPr>
    </w:lvl>
    <w:lvl w:ilvl="2" w:tplc="2C0A0005" w:tentative="1">
      <w:start w:val="1"/>
      <w:numFmt w:val="bullet"/>
      <w:lvlText w:val=""/>
      <w:lvlJc w:val="left"/>
      <w:pPr>
        <w:ind w:left="1593" w:hanging="360"/>
      </w:pPr>
      <w:rPr>
        <w:rFonts w:ascii="Wingdings" w:hAnsi="Wingdings" w:hint="default"/>
      </w:rPr>
    </w:lvl>
    <w:lvl w:ilvl="3" w:tplc="2C0A0001" w:tentative="1">
      <w:start w:val="1"/>
      <w:numFmt w:val="bullet"/>
      <w:lvlText w:val=""/>
      <w:lvlJc w:val="left"/>
      <w:pPr>
        <w:ind w:left="2313" w:hanging="360"/>
      </w:pPr>
      <w:rPr>
        <w:rFonts w:ascii="Symbol" w:hAnsi="Symbol" w:hint="default"/>
      </w:rPr>
    </w:lvl>
    <w:lvl w:ilvl="4" w:tplc="2C0A0003" w:tentative="1">
      <w:start w:val="1"/>
      <w:numFmt w:val="bullet"/>
      <w:lvlText w:val="o"/>
      <w:lvlJc w:val="left"/>
      <w:pPr>
        <w:ind w:left="3033" w:hanging="360"/>
      </w:pPr>
      <w:rPr>
        <w:rFonts w:ascii="Courier New" w:hAnsi="Courier New" w:cs="Courier New" w:hint="default"/>
      </w:rPr>
    </w:lvl>
    <w:lvl w:ilvl="5" w:tplc="2C0A0005" w:tentative="1">
      <w:start w:val="1"/>
      <w:numFmt w:val="bullet"/>
      <w:lvlText w:val=""/>
      <w:lvlJc w:val="left"/>
      <w:pPr>
        <w:ind w:left="3753" w:hanging="360"/>
      </w:pPr>
      <w:rPr>
        <w:rFonts w:ascii="Wingdings" w:hAnsi="Wingdings" w:hint="default"/>
      </w:rPr>
    </w:lvl>
    <w:lvl w:ilvl="6" w:tplc="2C0A0001" w:tentative="1">
      <w:start w:val="1"/>
      <w:numFmt w:val="bullet"/>
      <w:lvlText w:val=""/>
      <w:lvlJc w:val="left"/>
      <w:pPr>
        <w:ind w:left="4473" w:hanging="360"/>
      </w:pPr>
      <w:rPr>
        <w:rFonts w:ascii="Symbol" w:hAnsi="Symbol" w:hint="default"/>
      </w:rPr>
    </w:lvl>
    <w:lvl w:ilvl="7" w:tplc="2C0A0003" w:tentative="1">
      <w:start w:val="1"/>
      <w:numFmt w:val="bullet"/>
      <w:lvlText w:val="o"/>
      <w:lvlJc w:val="left"/>
      <w:pPr>
        <w:ind w:left="5193" w:hanging="360"/>
      </w:pPr>
      <w:rPr>
        <w:rFonts w:ascii="Courier New" w:hAnsi="Courier New" w:cs="Courier New" w:hint="default"/>
      </w:rPr>
    </w:lvl>
    <w:lvl w:ilvl="8" w:tplc="2C0A0005" w:tentative="1">
      <w:start w:val="1"/>
      <w:numFmt w:val="bullet"/>
      <w:lvlText w:val=""/>
      <w:lvlJc w:val="left"/>
      <w:pPr>
        <w:ind w:left="5913" w:hanging="360"/>
      </w:pPr>
      <w:rPr>
        <w:rFonts w:ascii="Wingdings" w:hAnsi="Wingdings" w:hint="default"/>
      </w:rPr>
    </w:lvl>
  </w:abstractNum>
  <w:abstractNum w:abstractNumId="30">
    <w:nsid w:val="68A37646"/>
    <w:multiLevelType w:val="hybridMultilevel"/>
    <w:tmpl w:val="4544901E"/>
    <w:lvl w:ilvl="0" w:tplc="2C0A0009">
      <w:start w:val="1"/>
      <w:numFmt w:val="bullet"/>
      <w:lvlText w:val=""/>
      <w:lvlJc w:val="left"/>
      <w:pPr>
        <w:ind w:left="153" w:hanging="360"/>
      </w:pPr>
      <w:rPr>
        <w:rFonts w:ascii="Wingdings" w:hAnsi="Wingdings" w:hint="default"/>
      </w:rPr>
    </w:lvl>
    <w:lvl w:ilvl="1" w:tplc="2C0A0003" w:tentative="1">
      <w:start w:val="1"/>
      <w:numFmt w:val="bullet"/>
      <w:lvlText w:val="o"/>
      <w:lvlJc w:val="left"/>
      <w:pPr>
        <w:ind w:left="873" w:hanging="360"/>
      </w:pPr>
      <w:rPr>
        <w:rFonts w:ascii="Courier New" w:hAnsi="Courier New" w:cs="Courier New" w:hint="default"/>
      </w:rPr>
    </w:lvl>
    <w:lvl w:ilvl="2" w:tplc="2C0A0005" w:tentative="1">
      <w:start w:val="1"/>
      <w:numFmt w:val="bullet"/>
      <w:lvlText w:val=""/>
      <w:lvlJc w:val="left"/>
      <w:pPr>
        <w:ind w:left="1593" w:hanging="360"/>
      </w:pPr>
      <w:rPr>
        <w:rFonts w:ascii="Wingdings" w:hAnsi="Wingdings" w:hint="default"/>
      </w:rPr>
    </w:lvl>
    <w:lvl w:ilvl="3" w:tplc="2C0A0001" w:tentative="1">
      <w:start w:val="1"/>
      <w:numFmt w:val="bullet"/>
      <w:lvlText w:val=""/>
      <w:lvlJc w:val="left"/>
      <w:pPr>
        <w:ind w:left="2313" w:hanging="360"/>
      </w:pPr>
      <w:rPr>
        <w:rFonts w:ascii="Symbol" w:hAnsi="Symbol" w:hint="default"/>
      </w:rPr>
    </w:lvl>
    <w:lvl w:ilvl="4" w:tplc="2C0A0003" w:tentative="1">
      <w:start w:val="1"/>
      <w:numFmt w:val="bullet"/>
      <w:lvlText w:val="o"/>
      <w:lvlJc w:val="left"/>
      <w:pPr>
        <w:ind w:left="3033" w:hanging="360"/>
      </w:pPr>
      <w:rPr>
        <w:rFonts w:ascii="Courier New" w:hAnsi="Courier New" w:cs="Courier New" w:hint="default"/>
      </w:rPr>
    </w:lvl>
    <w:lvl w:ilvl="5" w:tplc="2C0A0005" w:tentative="1">
      <w:start w:val="1"/>
      <w:numFmt w:val="bullet"/>
      <w:lvlText w:val=""/>
      <w:lvlJc w:val="left"/>
      <w:pPr>
        <w:ind w:left="3753" w:hanging="360"/>
      </w:pPr>
      <w:rPr>
        <w:rFonts w:ascii="Wingdings" w:hAnsi="Wingdings" w:hint="default"/>
      </w:rPr>
    </w:lvl>
    <w:lvl w:ilvl="6" w:tplc="2C0A0001" w:tentative="1">
      <w:start w:val="1"/>
      <w:numFmt w:val="bullet"/>
      <w:lvlText w:val=""/>
      <w:lvlJc w:val="left"/>
      <w:pPr>
        <w:ind w:left="4473" w:hanging="360"/>
      </w:pPr>
      <w:rPr>
        <w:rFonts w:ascii="Symbol" w:hAnsi="Symbol" w:hint="default"/>
      </w:rPr>
    </w:lvl>
    <w:lvl w:ilvl="7" w:tplc="2C0A0003" w:tentative="1">
      <w:start w:val="1"/>
      <w:numFmt w:val="bullet"/>
      <w:lvlText w:val="o"/>
      <w:lvlJc w:val="left"/>
      <w:pPr>
        <w:ind w:left="5193" w:hanging="360"/>
      </w:pPr>
      <w:rPr>
        <w:rFonts w:ascii="Courier New" w:hAnsi="Courier New" w:cs="Courier New" w:hint="default"/>
      </w:rPr>
    </w:lvl>
    <w:lvl w:ilvl="8" w:tplc="2C0A0005" w:tentative="1">
      <w:start w:val="1"/>
      <w:numFmt w:val="bullet"/>
      <w:lvlText w:val=""/>
      <w:lvlJc w:val="left"/>
      <w:pPr>
        <w:ind w:left="5913" w:hanging="360"/>
      </w:pPr>
      <w:rPr>
        <w:rFonts w:ascii="Wingdings" w:hAnsi="Wingdings" w:hint="default"/>
      </w:rPr>
    </w:lvl>
  </w:abstractNum>
  <w:abstractNum w:abstractNumId="31">
    <w:nsid w:val="6EB73776"/>
    <w:multiLevelType w:val="hybridMultilevel"/>
    <w:tmpl w:val="A99A10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EF041AA"/>
    <w:multiLevelType w:val="multilevel"/>
    <w:tmpl w:val="B7D2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593A26"/>
    <w:multiLevelType w:val="hybridMultilevel"/>
    <w:tmpl w:val="2068B4B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773C0FFF"/>
    <w:multiLevelType w:val="hybridMultilevel"/>
    <w:tmpl w:val="896A5074"/>
    <w:lvl w:ilvl="0" w:tplc="2C0A0009">
      <w:start w:val="1"/>
      <w:numFmt w:val="bullet"/>
      <w:lvlText w:val=""/>
      <w:lvlJc w:val="left"/>
      <w:pPr>
        <w:ind w:left="153" w:hanging="360"/>
      </w:pPr>
      <w:rPr>
        <w:rFonts w:ascii="Wingdings" w:hAnsi="Wingdings" w:hint="default"/>
      </w:rPr>
    </w:lvl>
    <w:lvl w:ilvl="1" w:tplc="2C0A0003" w:tentative="1">
      <w:start w:val="1"/>
      <w:numFmt w:val="bullet"/>
      <w:lvlText w:val="o"/>
      <w:lvlJc w:val="left"/>
      <w:pPr>
        <w:ind w:left="873" w:hanging="360"/>
      </w:pPr>
      <w:rPr>
        <w:rFonts w:ascii="Courier New" w:hAnsi="Courier New" w:cs="Courier New" w:hint="default"/>
      </w:rPr>
    </w:lvl>
    <w:lvl w:ilvl="2" w:tplc="2C0A0005" w:tentative="1">
      <w:start w:val="1"/>
      <w:numFmt w:val="bullet"/>
      <w:lvlText w:val=""/>
      <w:lvlJc w:val="left"/>
      <w:pPr>
        <w:ind w:left="1593" w:hanging="360"/>
      </w:pPr>
      <w:rPr>
        <w:rFonts w:ascii="Wingdings" w:hAnsi="Wingdings" w:hint="default"/>
      </w:rPr>
    </w:lvl>
    <w:lvl w:ilvl="3" w:tplc="2C0A0001" w:tentative="1">
      <w:start w:val="1"/>
      <w:numFmt w:val="bullet"/>
      <w:lvlText w:val=""/>
      <w:lvlJc w:val="left"/>
      <w:pPr>
        <w:ind w:left="2313" w:hanging="360"/>
      </w:pPr>
      <w:rPr>
        <w:rFonts w:ascii="Symbol" w:hAnsi="Symbol" w:hint="default"/>
      </w:rPr>
    </w:lvl>
    <w:lvl w:ilvl="4" w:tplc="2C0A0003" w:tentative="1">
      <w:start w:val="1"/>
      <w:numFmt w:val="bullet"/>
      <w:lvlText w:val="o"/>
      <w:lvlJc w:val="left"/>
      <w:pPr>
        <w:ind w:left="3033" w:hanging="360"/>
      </w:pPr>
      <w:rPr>
        <w:rFonts w:ascii="Courier New" w:hAnsi="Courier New" w:cs="Courier New" w:hint="default"/>
      </w:rPr>
    </w:lvl>
    <w:lvl w:ilvl="5" w:tplc="2C0A0005" w:tentative="1">
      <w:start w:val="1"/>
      <w:numFmt w:val="bullet"/>
      <w:lvlText w:val=""/>
      <w:lvlJc w:val="left"/>
      <w:pPr>
        <w:ind w:left="3753" w:hanging="360"/>
      </w:pPr>
      <w:rPr>
        <w:rFonts w:ascii="Wingdings" w:hAnsi="Wingdings" w:hint="default"/>
      </w:rPr>
    </w:lvl>
    <w:lvl w:ilvl="6" w:tplc="2C0A0001" w:tentative="1">
      <w:start w:val="1"/>
      <w:numFmt w:val="bullet"/>
      <w:lvlText w:val=""/>
      <w:lvlJc w:val="left"/>
      <w:pPr>
        <w:ind w:left="4473" w:hanging="360"/>
      </w:pPr>
      <w:rPr>
        <w:rFonts w:ascii="Symbol" w:hAnsi="Symbol" w:hint="default"/>
      </w:rPr>
    </w:lvl>
    <w:lvl w:ilvl="7" w:tplc="2C0A0003" w:tentative="1">
      <w:start w:val="1"/>
      <w:numFmt w:val="bullet"/>
      <w:lvlText w:val="o"/>
      <w:lvlJc w:val="left"/>
      <w:pPr>
        <w:ind w:left="5193" w:hanging="360"/>
      </w:pPr>
      <w:rPr>
        <w:rFonts w:ascii="Courier New" w:hAnsi="Courier New" w:cs="Courier New" w:hint="default"/>
      </w:rPr>
    </w:lvl>
    <w:lvl w:ilvl="8" w:tplc="2C0A0005" w:tentative="1">
      <w:start w:val="1"/>
      <w:numFmt w:val="bullet"/>
      <w:lvlText w:val=""/>
      <w:lvlJc w:val="left"/>
      <w:pPr>
        <w:ind w:left="5913" w:hanging="360"/>
      </w:pPr>
      <w:rPr>
        <w:rFonts w:ascii="Wingdings" w:hAnsi="Wingdings" w:hint="default"/>
      </w:rPr>
    </w:lvl>
  </w:abstractNum>
  <w:abstractNum w:abstractNumId="35">
    <w:nsid w:val="7D4B0C35"/>
    <w:multiLevelType w:val="multilevel"/>
    <w:tmpl w:val="E66C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27"/>
  </w:num>
  <w:num w:numId="4">
    <w:abstractNumId w:val="6"/>
  </w:num>
  <w:num w:numId="5">
    <w:abstractNumId w:val="2"/>
  </w:num>
  <w:num w:numId="6">
    <w:abstractNumId w:val="5"/>
  </w:num>
  <w:num w:numId="7">
    <w:abstractNumId w:val="28"/>
  </w:num>
  <w:num w:numId="8">
    <w:abstractNumId w:val="9"/>
  </w:num>
  <w:num w:numId="9">
    <w:abstractNumId w:val="19"/>
  </w:num>
  <w:num w:numId="10">
    <w:abstractNumId w:val="22"/>
  </w:num>
  <w:num w:numId="11">
    <w:abstractNumId w:val="17"/>
  </w:num>
  <w:num w:numId="12">
    <w:abstractNumId w:val="18"/>
  </w:num>
  <w:num w:numId="13">
    <w:abstractNumId w:val="8"/>
  </w:num>
  <w:num w:numId="14">
    <w:abstractNumId w:val="25"/>
  </w:num>
  <w:num w:numId="15">
    <w:abstractNumId w:val="24"/>
  </w:num>
  <w:num w:numId="16">
    <w:abstractNumId w:val="1"/>
  </w:num>
  <w:num w:numId="17">
    <w:abstractNumId w:val="16"/>
  </w:num>
  <w:num w:numId="18">
    <w:abstractNumId w:val="35"/>
  </w:num>
  <w:num w:numId="19">
    <w:abstractNumId w:val="32"/>
  </w:num>
  <w:num w:numId="20">
    <w:abstractNumId w:val="26"/>
  </w:num>
  <w:num w:numId="21">
    <w:abstractNumId w:val="21"/>
  </w:num>
  <w:num w:numId="22">
    <w:abstractNumId w:val="13"/>
  </w:num>
  <w:num w:numId="23">
    <w:abstractNumId w:val="4"/>
  </w:num>
  <w:num w:numId="24">
    <w:abstractNumId w:val="0"/>
  </w:num>
  <w:num w:numId="25">
    <w:abstractNumId w:val="15"/>
  </w:num>
  <w:num w:numId="26">
    <w:abstractNumId w:val="3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num>
  <w:num w:numId="30">
    <w:abstractNumId w:val="12"/>
  </w:num>
  <w:num w:numId="31">
    <w:abstractNumId w:val="23"/>
  </w:num>
  <w:num w:numId="32">
    <w:abstractNumId w:val="20"/>
  </w:num>
  <w:num w:numId="33">
    <w:abstractNumId w:val="33"/>
  </w:num>
  <w:num w:numId="34">
    <w:abstractNumId w:val="29"/>
  </w:num>
  <w:num w:numId="35">
    <w:abstractNumId w:val="3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52"/>
    <o:shapelayout v:ext="edit">
      <o:idmap v:ext="edit" data="2"/>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24405F"/>
    <w:rsid w:val="00003D29"/>
    <w:rsid w:val="0001217B"/>
    <w:rsid w:val="00032E72"/>
    <w:rsid w:val="00035D54"/>
    <w:rsid w:val="00044D2B"/>
    <w:rsid w:val="00045261"/>
    <w:rsid w:val="000711BD"/>
    <w:rsid w:val="00073C79"/>
    <w:rsid w:val="000773C2"/>
    <w:rsid w:val="000826FF"/>
    <w:rsid w:val="00085254"/>
    <w:rsid w:val="000856DD"/>
    <w:rsid w:val="000902C1"/>
    <w:rsid w:val="000947EB"/>
    <w:rsid w:val="000B2E3C"/>
    <w:rsid w:val="000B4C10"/>
    <w:rsid w:val="000D0D82"/>
    <w:rsid w:val="000D2465"/>
    <w:rsid w:val="000E2738"/>
    <w:rsid w:val="000E4287"/>
    <w:rsid w:val="000E6094"/>
    <w:rsid w:val="000F677B"/>
    <w:rsid w:val="001018E8"/>
    <w:rsid w:val="00102B9A"/>
    <w:rsid w:val="00105DB4"/>
    <w:rsid w:val="00106CD9"/>
    <w:rsid w:val="00106F51"/>
    <w:rsid w:val="001128F0"/>
    <w:rsid w:val="00144536"/>
    <w:rsid w:val="001479F6"/>
    <w:rsid w:val="00153389"/>
    <w:rsid w:val="001606E9"/>
    <w:rsid w:val="00174BAB"/>
    <w:rsid w:val="00176167"/>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7BF"/>
    <w:rsid w:val="00222F0D"/>
    <w:rsid w:val="00230CC1"/>
    <w:rsid w:val="00235850"/>
    <w:rsid w:val="00237F68"/>
    <w:rsid w:val="0024405F"/>
    <w:rsid w:val="00244582"/>
    <w:rsid w:val="00256D32"/>
    <w:rsid w:val="00267585"/>
    <w:rsid w:val="00267C41"/>
    <w:rsid w:val="00285310"/>
    <w:rsid w:val="002869B6"/>
    <w:rsid w:val="002A1D87"/>
    <w:rsid w:val="002A3A4D"/>
    <w:rsid w:val="002A5F0C"/>
    <w:rsid w:val="002C2B19"/>
    <w:rsid w:val="002C65BB"/>
    <w:rsid w:val="002D4D75"/>
    <w:rsid w:val="002E0786"/>
    <w:rsid w:val="002E08E1"/>
    <w:rsid w:val="002E0B27"/>
    <w:rsid w:val="002E4D6F"/>
    <w:rsid w:val="002E5F74"/>
    <w:rsid w:val="002F0101"/>
    <w:rsid w:val="002F0CEE"/>
    <w:rsid w:val="00302BFC"/>
    <w:rsid w:val="00305520"/>
    <w:rsid w:val="00310865"/>
    <w:rsid w:val="00335182"/>
    <w:rsid w:val="00343752"/>
    <w:rsid w:val="003478EF"/>
    <w:rsid w:val="00355E96"/>
    <w:rsid w:val="00355ECD"/>
    <w:rsid w:val="003645B5"/>
    <w:rsid w:val="00364723"/>
    <w:rsid w:val="00372D91"/>
    <w:rsid w:val="00374DE6"/>
    <w:rsid w:val="00375936"/>
    <w:rsid w:val="003900AF"/>
    <w:rsid w:val="00391A05"/>
    <w:rsid w:val="003A5CB0"/>
    <w:rsid w:val="003B2C3F"/>
    <w:rsid w:val="003C02D6"/>
    <w:rsid w:val="003D33D2"/>
    <w:rsid w:val="003D4AC2"/>
    <w:rsid w:val="003D7B60"/>
    <w:rsid w:val="003E11CF"/>
    <w:rsid w:val="003E1301"/>
    <w:rsid w:val="003E33BA"/>
    <w:rsid w:val="003E3C4E"/>
    <w:rsid w:val="003E48A8"/>
    <w:rsid w:val="003F1D28"/>
    <w:rsid w:val="00403843"/>
    <w:rsid w:val="004329BA"/>
    <w:rsid w:val="00434F07"/>
    <w:rsid w:val="004535E0"/>
    <w:rsid w:val="00457031"/>
    <w:rsid w:val="004576DF"/>
    <w:rsid w:val="00463613"/>
    <w:rsid w:val="00464815"/>
    <w:rsid w:val="00483F24"/>
    <w:rsid w:val="004A23BB"/>
    <w:rsid w:val="004B2C4F"/>
    <w:rsid w:val="004B57B4"/>
    <w:rsid w:val="004C1AF0"/>
    <w:rsid w:val="004C2742"/>
    <w:rsid w:val="004C2C28"/>
    <w:rsid w:val="004D0F1F"/>
    <w:rsid w:val="004E5368"/>
    <w:rsid w:val="004F69D4"/>
    <w:rsid w:val="00500B79"/>
    <w:rsid w:val="00501600"/>
    <w:rsid w:val="00510310"/>
    <w:rsid w:val="00516E8F"/>
    <w:rsid w:val="00520286"/>
    <w:rsid w:val="00530443"/>
    <w:rsid w:val="005368CD"/>
    <w:rsid w:val="005520D0"/>
    <w:rsid w:val="0055612D"/>
    <w:rsid w:val="00564BBE"/>
    <w:rsid w:val="00577C76"/>
    <w:rsid w:val="00580E9C"/>
    <w:rsid w:val="00593DB6"/>
    <w:rsid w:val="005977D6"/>
    <w:rsid w:val="005A40B3"/>
    <w:rsid w:val="005A65FD"/>
    <w:rsid w:val="005C10F0"/>
    <w:rsid w:val="005C1567"/>
    <w:rsid w:val="005C783B"/>
    <w:rsid w:val="005D1F62"/>
    <w:rsid w:val="005D268F"/>
    <w:rsid w:val="005D69A1"/>
    <w:rsid w:val="005D74D1"/>
    <w:rsid w:val="005E03CD"/>
    <w:rsid w:val="005E2BEA"/>
    <w:rsid w:val="005E3BCD"/>
    <w:rsid w:val="005E6AE6"/>
    <w:rsid w:val="005F2746"/>
    <w:rsid w:val="005F2FC3"/>
    <w:rsid w:val="005F3B76"/>
    <w:rsid w:val="00621BB0"/>
    <w:rsid w:val="00625B31"/>
    <w:rsid w:val="0062709B"/>
    <w:rsid w:val="00631FB0"/>
    <w:rsid w:val="006360DD"/>
    <w:rsid w:val="00642F5D"/>
    <w:rsid w:val="006509F3"/>
    <w:rsid w:val="006671D1"/>
    <w:rsid w:val="0067446F"/>
    <w:rsid w:val="006825DB"/>
    <w:rsid w:val="006858DB"/>
    <w:rsid w:val="00687161"/>
    <w:rsid w:val="006A3B77"/>
    <w:rsid w:val="006A594A"/>
    <w:rsid w:val="006A6619"/>
    <w:rsid w:val="006C6B86"/>
    <w:rsid w:val="006C7976"/>
    <w:rsid w:val="006D1A36"/>
    <w:rsid w:val="006E2CC6"/>
    <w:rsid w:val="006E6CC8"/>
    <w:rsid w:val="006F3CEB"/>
    <w:rsid w:val="0070401B"/>
    <w:rsid w:val="00725A80"/>
    <w:rsid w:val="007305F4"/>
    <w:rsid w:val="00732FD0"/>
    <w:rsid w:val="00742B04"/>
    <w:rsid w:val="00744B48"/>
    <w:rsid w:val="00744F4E"/>
    <w:rsid w:val="00750186"/>
    <w:rsid w:val="007613F5"/>
    <w:rsid w:val="0076247C"/>
    <w:rsid w:val="0076759E"/>
    <w:rsid w:val="0077014A"/>
    <w:rsid w:val="0077267D"/>
    <w:rsid w:val="00773B9C"/>
    <w:rsid w:val="00780CBF"/>
    <w:rsid w:val="00790FFE"/>
    <w:rsid w:val="007A135C"/>
    <w:rsid w:val="007A3757"/>
    <w:rsid w:val="007B738B"/>
    <w:rsid w:val="007C28C5"/>
    <w:rsid w:val="007D2379"/>
    <w:rsid w:val="008130D6"/>
    <w:rsid w:val="00821399"/>
    <w:rsid w:val="0083247F"/>
    <w:rsid w:val="00832C2A"/>
    <w:rsid w:val="0086039A"/>
    <w:rsid w:val="00874B32"/>
    <w:rsid w:val="0088172B"/>
    <w:rsid w:val="008B30B5"/>
    <w:rsid w:val="008C6DDB"/>
    <w:rsid w:val="008D5927"/>
    <w:rsid w:val="00915BE6"/>
    <w:rsid w:val="00925765"/>
    <w:rsid w:val="009260F2"/>
    <w:rsid w:val="00937C0E"/>
    <w:rsid w:val="00940AEE"/>
    <w:rsid w:val="00955825"/>
    <w:rsid w:val="00957C43"/>
    <w:rsid w:val="00962458"/>
    <w:rsid w:val="00964EA4"/>
    <w:rsid w:val="00966528"/>
    <w:rsid w:val="00994A16"/>
    <w:rsid w:val="009A4DFF"/>
    <w:rsid w:val="009A6921"/>
    <w:rsid w:val="009B44FF"/>
    <w:rsid w:val="009B6A6F"/>
    <w:rsid w:val="009B7839"/>
    <w:rsid w:val="009C22AD"/>
    <w:rsid w:val="009C30C4"/>
    <w:rsid w:val="009C786B"/>
    <w:rsid w:val="009E71E1"/>
    <w:rsid w:val="009F2170"/>
    <w:rsid w:val="009F5C14"/>
    <w:rsid w:val="009F7605"/>
    <w:rsid w:val="00A01455"/>
    <w:rsid w:val="00A1126C"/>
    <w:rsid w:val="00A24520"/>
    <w:rsid w:val="00A27EA4"/>
    <w:rsid w:val="00A34C01"/>
    <w:rsid w:val="00A36F43"/>
    <w:rsid w:val="00A37575"/>
    <w:rsid w:val="00A37EBA"/>
    <w:rsid w:val="00A42B35"/>
    <w:rsid w:val="00A50982"/>
    <w:rsid w:val="00A722E4"/>
    <w:rsid w:val="00A9013E"/>
    <w:rsid w:val="00A90BD0"/>
    <w:rsid w:val="00AA2E9A"/>
    <w:rsid w:val="00AA3F0E"/>
    <w:rsid w:val="00AB0DE2"/>
    <w:rsid w:val="00AB21C3"/>
    <w:rsid w:val="00AC72AA"/>
    <w:rsid w:val="00AD1174"/>
    <w:rsid w:val="00AD1F64"/>
    <w:rsid w:val="00AE0CF4"/>
    <w:rsid w:val="00AE329D"/>
    <w:rsid w:val="00AF00CD"/>
    <w:rsid w:val="00B00808"/>
    <w:rsid w:val="00B05288"/>
    <w:rsid w:val="00B06158"/>
    <w:rsid w:val="00B17F63"/>
    <w:rsid w:val="00B2709A"/>
    <w:rsid w:val="00B307AC"/>
    <w:rsid w:val="00B34737"/>
    <w:rsid w:val="00B35E35"/>
    <w:rsid w:val="00B40C9F"/>
    <w:rsid w:val="00B43194"/>
    <w:rsid w:val="00B44E7A"/>
    <w:rsid w:val="00B466C0"/>
    <w:rsid w:val="00B46FC2"/>
    <w:rsid w:val="00B56F7A"/>
    <w:rsid w:val="00B64EC2"/>
    <w:rsid w:val="00B755C0"/>
    <w:rsid w:val="00B84958"/>
    <w:rsid w:val="00B9186E"/>
    <w:rsid w:val="00B9586E"/>
    <w:rsid w:val="00B974BB"/>
    <w:rsid w:val="00BA63CC"/>
    <w:rsid w:val="00BB0689"/>
    <w:rsid w:val="00BC253C"/>
    <w:rsid w:val="00BC2974"/>
    <w:rsid w:val="00BC3225"/>
    <w:rsid w:val="00BD1DDC"/>
    <w:rsid w:val="00BF09BA"/>
    <w:rsid w:val="00BF1F28"/>
    <w:rsid w:val="00C03A93"/>
    <w:rsid w:val="00C052AD"/>
    <w:rsid w:val="00C157C2"/>
    <w:rsid w:val="00C17465"/>
    <w:rsid w:val="00C23D92"/>
    <w:rsid w:val="00C27487"/>
    <w:rsid w:val="00C36942"/>
    <w:rsid w:val="00C405E2"/>
    <w:rsid w:val="00C46300"/>
    <w:rsid w:val="00C46454"/>
    <w:rsid w:val="00C50F69"/>
    <w:rsid w:val="00C53BAF"/>
    <w:rsid w:val="00C54205"/>
    <w:rsid w:val="00C54750"/>
    <w:rsid w:val="00C6419E"/>
    <w:rsid w:val="00C65DB4"/>
    <w:rsid w:val="00C77522"/>
    <w:rsid w:val="00CA2BA2"/>
    <w:rsid w:val="00CB10C0"/>
    <w:rsid w:val="00CB1DE6"/>
    <w:rsid w:val="00CB2F2A"/>
    <w:rsid w:val="00CC1527"/>
    <w:rsid w:val="00CC1EFB"/>
    <w:rsid w:val="00CC563C"/>
    <w:rsid w:val="00CD06C1"/>
    <w:rsid w:val="00CE3798"/>
    <w:rsid w:val="00D05662"/>
    <w:rsid w:val="00D11EA1"/>
    <w:rsid w:val="00D12621"/>
    <w:rsid w:val="00D2204C"/>
    <w:rsid w:val="00D220BF"/>
    <w:rsid w:val="00D25378"/>
    <w:rsid w:val="00D400D8"/>
    <w:rsid w:val="00D45DC4"/>
    <w:rsid w:val="00D4617D"/>
    <w:rsid w:val="00D462B1"/>
    <w:rsid w:val="00D577D2"/>
    <w:rsid w:val="00D62B00"/>
    <w:rsid w:val="00D71591"/>
    <w:rsid w:val="00D80FFB"/>
    <w:rsid w:val="00D93B91"/>
    <w:rsid w:val="00D95447"/>
    <w:rsid w:val="00D976EC"/>
    <w:rsid w:val="00DA078A"/>
    <w:rsid w:val="00DB0BFA"/>
    <w:rsid w:val="00DB6E47"/>
    <w:rsid w:val="00DD76C4"/>
    <w:rsid w:val="00DE32A0"/>
    <w:rsid w:val="00E1759A"/>
    <w:rsid w:val="00E40E10"/>
    <w:rsid w:val="00E45805"/>
    <w:rsid w:val="00E53128"/>
    <w:rsid w:val="00E57F1F"/>
    <w:rsid w:val="00E71D53"/>
    <w:rsid w:val="00E71F59"/>
    <w:rsid w:val="00E73A12"/>
    <w:rsid w:val="00E82057"/>
    <w:rsid w:val="00E90346"/>
    <w:rsid w:val="00E9774C"/>
    <w:rsid w:val="00EB205D"/>
    <w:rsid w:val="00EB3FF3"/>
    <w:rsid w:val="00ED6393"/>
    <w:rsid w:val="00F15E53"/>
    <w:rsid w:val="00F2187C"/>
    <w:rsid w:val="00F22DA4"/>
    <w:rsid w:val="00F32868"/>
    <w:rsid w:val="00F443B7"/>
    <w:rsid w:val="00F44AF5"/>
    <w:rsid w:val="00F62A58"/>
    <w:rsid w:val="00F663E8"/>
    <w:rsid w:val="00F80898"/>
    <w:rsid w:val="00F83154"/>
    <w:rsid w:val="00FA277B"/>
    <w:rsid w:val="00FA61E7"/>
    <w:rsid w:val="00FA65F7"/>
    <w:rsid w:val="00FA7F68"/>
    <w:rsid w:val="00FC3399"/>
    <w:rsid w:val="00FC6AE1"/>
    <w:rsid w:val="00FD3264"/>
    <w:rsid w:val="00FD65B1"/>
    <w:rsid w:val="00FD6F8C"/>
    <w:rsid w:val="00FE3D4F"/>
    <w:rsid w:val="00FE6872"/>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Web)" w:uiPriority="99"/>
    <w:lsdException w:name="HTML Cite"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2">
    <w:name w:val="heading 2"/>
    <w:basedOn w:val="Normal"/>
    <w:next w:val="Normal"/>
    <w:link w:val="Ttulo2Car"/>
    <w:unhideWhenUsed/>
    <w:qFormat/>
    <w:locked/>
    <w:rsid w:val="00940A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locked/>
    <w:rsid w:val="002E4D6F"/>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link w:val="Ttulo4Car"/>
    <w:uiPriority w:val="9"/>
    <w:qFormat/>
    <w:locked/>
    <w:rsid w:val="002E4D6F"/>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D400D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364723"/>
  </w:style>
  <w:style w:type="paragraph" w:styleId="Subttulo">
    <w:name w:val="Subtitle"/>
    <w:basedOn w:val="Normal"/>
    <w:next w:val="Normal"/>
    <w:link w:val="SubttuloCar"/>
    <w:qFormat/>
    <w:locked/>
    <w:rsid w:val="000D24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D2465"/>
    <w:rPr>
      <w:rFonts w:asciiTheme="majorHAnsi" w:eastAsiaTheme="majorEastAsia" w:hAnsiTheme="majorHAnsi" w:cstheme="majorBidi"/>
      <w:i/>
      <w:iCs/>
      <w:color w:val="4F81BD" w:themeColor="accent1"/>
      <w:spacing w:val="15"/>
      <w:sz w:val="24"/>
      <w:szCs w:val="24"/>
      <w:lang w:val="es-AR" w:eastAsia="en-US"/>
    </w:rPr>
  </w:style>
  <w:style w:type="character" w:customStyle="1" w:styleId="Ttulo3Car">
    <w:name w:val="Título 3 Car"/>
    <w:basedOn w:val="Fuentedeprrafopredeter"/>
    <w:link w:val="Ttulo3"/>
    <w:uiPriority w:val="9"/>
    <w:rsid w:val="002E4D6F"/>
    <w:rPr>
      <w:rFonts w:ascii="Times New Roman" w:eastAsia="Times New Roman" w:hAnsi="Times New Roman"/>
      <w:b/>
      <w:bCs/>
      <w:sz w:val="27"/>
      <w:szCs w:val="27"/>
    </w:rPr>
  </w:style>
  <w:style w:type="character" w:customStyle="1" w:styleId="Ttulo4Car">
    <w:name w:val="Título 4 Car"/>
    <w:basedOn w:val="Fuentedeprrafopredeter"/>
    <w:link w:val="Ttulo4"/>
    <w:uiPriority w:val="9"/>
    <w:rsid w:val="002E4D6F"/>
    <w:rPr>
      <w:rFonts w:ascii="Times New Roman" w:eastAsia="Times New Roman" w:hAnsi="Times New Roman"/>
      <w:b/>
      <w:bCs/>
      <w:sz w:val="24"/>
      <w:szCs w:val="24"/>
    </w:rPr>
  </w:style>
  <w:style w:type="character" w:styleId="Textoennegrita">
    <w:name w:val="Strong"/>
    <w:basedOn w:val="Fuentedeprrafopredeter"/>
    <w:uiPriority w:val="22"/>
    <w:qFormat/>
    <w:locked/>
    <w:rsid w:val="002E4D6F"/>
    <w:rPr>
      <w:b/>
      <w:bCs/>
    </w:rPr>
  </w:style>
  <w:style w:type="character" w:styleId="nfasis">
    <w:name w:val="Emphasis"/>
    <w:basedOn w:val="Fuentedeprrafopredeter"/>
    <w:uiPriority w:val="20"/>
    <w:qFormat/>
    <w:locked/>
    <w:rsid w:val="002E4D6F"/>
    <w:rPr>
      <w:i/>
      <w:iCs/>
    </w:rPr>
  </w:style>
  <w:style w:type="character" w:customStyle="1" w:styleId="mrsocialsharing">
    <w:name w:val="mr_social_sharing"/>
    <w:basedOn w:val="Fuentedeprrafopredeter"/>
    <w:rsid w:val="002E4D6F"/>
  </w:style>
  <w:style w:type="character" w:customStyle="1" w:styleId="in-widget">
    <w:name w:val="in-widget"/>
    <w:basedOn w:val="Fuentedeprrafopredeter"/>
    <w:rsid w:val="002E4D6F"/>
  </w:style>
  <w:style w:type="paragraph" w:customStyle="1" w:styleId="must-log-in">
    <w:name w:val="must-log-in"/>
    <w:basedOn w:val="Normal"/>
    <w:rsid w:val="002E4D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2E4D6F"/>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2E4D6F"/>
    <w:rPr>
      <w:rFonts w:ascii="Arial" w:eastAsia="Times New Roman" w:hAnsi="Arial" w:cs="Arial"/>
      <w:vanish/>
      <w:sz w:val="16"/>
      <w:szCs w:val="16"/>
    </w:rPr>
  </w:style>
  <w:style w:type="character" w:customStyle="1" w:styleId="required">
    <w:name w:val="required"/>
    <w:basedOn w:val="Fuentedeprrafopredeter"/>
    <w:rsid w:val="002E4D6F"/>
  </w:style>
  <w:style w:type="paragraph" w:styleId="z-Finaldelformulario">
    <w:name w:val="HTML Bottom of Form"/>
    <w:basedOn w:val="Normal"/>
    <w:next w:val="Normal"/>
    <w:link w:val="z-FinaldelformularioCar"/>
    <w:hidden/>
    <w:uiPriority w:val="99"/>
    <w:semiHidden/>
    <w:unhideWhenUsed/>
    <w:rsid w:val="002E4D6F"/>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2E4D6F"/>
    <w:rPr>
      <w:rFonts w:ascii="Arial" w:eastAsia="Times New Roman" w:hAnsi="Arial" w:cs="Arial"/>
      <w:vanish/>
      <w:sz w:val="16"/>
      <w:szCs w:val="16"/>
    </w:rPr>
  </w:style>
  <w:style w:type="character" w:customStyle="1" w:styleId="Ttulo2Car">
    <w:name w:val="Título 2 Car"/>
    <w:basedOn w:val="Fuentedeprrafopredeter"/>
    <w:link w:val="Ttulo2"/>
    <w:rsid w:val="00940AEE"/>
    <w:rPr>
      <w:rFonts w:asciiTheme="majorHAnsi" w:eastAsiaTheme="majorEastAsia" w:hAnsiTheme="majorHAnsi" w:cstheme="majorBidi"/>
      <w:b/>
      <w:bCs/>
      <w:color w:val="4F81BD" w:themeColor="accent1"/>
      <w:sz w:val="26"/>
      <w:szCs w:val="26"/>
      <w:lang w:val="es-AR" w:eastAsia="en-US"/>
    </w:rPr>
  </w:style>
  <w:style w:type="paragraph" w:customStyle="1" w:styleId="cita-texto">
    <w:name w:val="cita-texto"/>
    <w:basedOn w:val="Normal"/>
    <w:rsid w:val="00940AE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CitaHTML">
    <w:name w:val="HTML Cite"/>
    <w:basedOn w:val="Fuentedeprrafopredeter"/>
    <w:uiPriority w:val="99"/>
    <w:semiHidden/>
    <w:unhideWhenUsed/>
    <w:rsid w:val="00940AEE"/>
    <w:rPr>
      <w:i/>
      <w:iCs/>
    </w:rPr>
  </w:style>
  <w:style w:type="character" w:customStyle="1" w:styleId="reply">
    <w:name w:val="reply"/>
    <w:basedOn w:val="Fuentedeprrafopredeter"/>
    <w:rsid w:val="00940AEE"/>
  </w:style>
  <w:style w:type="paragraph" w:customStyle="1" w:styleId="comment-form-comment">
    <w:name w:val="comment-form-comment"/>
    <w:basedOn w:val="Normal"/>
    <w:rsid w:val="00940AE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rm-submit">
    <w:name w:val="form-submit"/>
    <w:basedOn w:val="Normal"/>
    <w:rsid w:val="00940AE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author-description">
    <w:name w:val="author-description"/>
    <w:basedOn w:val="Normal"/>
    <w:rsid w:val="00940AE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u-db">
    <w:name w:val="u-db"/>
    <w:basedOn w:val="Fuentedeprrafopredeter"/>
    <w:rsid w:val="00310865"/>
  </w:style>
  <w:style w:type="table" w:customStyle="1" w:styleId="Tabladecuadrcula1clara-nfasis111">
    <w:name w:val="Tabla de cuadrícula 1 clara - Énfasis 111"/>
    <w:basedOn w:val="Tablanormal"/>
    <w:uiPriority w:val="46"/>
    <w:rsid w:val="005D1F62"/>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6536568">
      <w:bodyDiv w:val="1"/>
      <w:marLeft w:val="0"/>
      <w:marRight w:val="0"/>
      <w:marTop w:val="0"/>
      <w:marBottom w:val="0"/>
      <w:divBdr>
        <w:top w:val="none" w:sz="0" w:space="0" w:color="auto"/>
        <w:left w:val="none" w:sz="0" w:space="0" w:color="auto"/>
        <w:bottom w:val="none" w:sz="0" w:space="0" w:color="auto"/>
        <w:right w:val="none" w:sz="0" w:space="0" w:color="auto"/>
      </w:divBdr>
      <w:divsChild>
        <w:div w:id="1055811434">
          <w:marLeft w:val="0"/>
          <w:marRight w:val="0"/>
          <w:marTop w:val="0"/>
          <w:marBottom w:val="200"/>
          <w:divBdr>
            <w:top w:val="none" w:sz="0" w:space="0" w:color="auto"/>
            <w:left w:val="none" w:sz="0" w:space="0" w:color="auto"/>
            <w:bottom w:val="none" w:sz="0" w:space="0" w:color="auto"/>
            <w:right w:val="none" w:sz="0" w:space="0" w:color="auto"/>
          </w:divBdr>
        </w:div>
      </w:divsChild>
    </w:div>
    <w:div w:id="55250149">
      <w:bodyDiv w:val="1"/>
      <w:marLeft w:val="0"/>
      <w:marRight w:val="0"/>
      <w:marTop w:val="0"/>
      <w:marBottom w:val="0"/>
      <w:divBdr>
        <w:top w:val="none" w:sz="0" w:space="0" w:color="auto"/>
        <w:left w:val="none" w:sz="0" w:space="0" w:color="auto"/>
        <w:bottom w:val="none" w:sz="0" w:space="0" w:color="auto"/>
        <w:right w:val="none" w:sz="0" w:space="0" w:color="auto"/>
      </w:divBdr>
      <w:divsChild>
        <w:div w:id="1895384849">
          <w:marLeft w:val="0"/>
          <w:marRight w:val="0"/>
          <w:marTop w:val="0"/>
          <w:marBottom w:val="200"/>
          <w:divBdr>
            <w:top w:val="none" w:sz="0" w:space="0" w:color="auto"/>
            <w:left w:val="none" w:sz="0" w:space="0" w:color="auto"/>
            <w:bottom w:val="none" w:sz="0" w:space="0" w:color="auto"/>
            <w:right w:val="none" w:sz="0" w:space="0" w:color="auto"/>
          </w:divBdr>
        </w:div>
      </w:divsChild>
    </w:div>
    <w:div w:id="70273952">
      <w:bodyDiv w:val="1"/>
      <w:marLeft w:val="0"/>
      <w:marRight w:val="0"/>
      <w:marTop w:val="0"/>
      <w:marBottom w:val="0"/>
      <w:divBdr>
        <w:top w:val="none" w:sz="0" w:space="0" w:color="auto"/>
        <w:left w:val="none" w:sz="0" w:space="0" w:color="auto"/>
        <w:bottom w:val="none" w:sz="0" w:space="0" w:color="auto"/>
        <w:right w:val="none" w:sz="0" w:space="0" w:color="auto"/>
      </w:divBdr>
      <w:divsChild>
        <w:div w:id="1130323406">
          <w:marLeft w:val="0"/>
          <w:marRight w:val="0"/>
          <w:marTop w:val="0"/>
          <w:marBottom w:val="0"/>
          <w:divBdr>
            <w:top w:val="none" w:sz="0" w:space="0" w:color="auto"/>
            <w:left w:val="none" w:sz="0" w:space="0" w:color="auto"/>
            <w:bottom w:val="none" w:sz="0" w:space="0" w:color="auto"/>
            <w:right w:val="none" w:sz="0" w:space="0" w:color="auto"/>
          </w:divBdr>
          <w:divsChild>
            <w:div w:id="601913941">
              <w:marLeft w:val="0"/>
              <w:marRight w:val="0"/>
              <w:marTop w:val="100"/>
              <w:marBottom w:val="100"/>
              <w:divBdr>
                <w:top w:val="none" w:sz="0" w:space="0" w:color="auto"/>
                <w:left w:val="none" w:sz="0" w:space="0" w:color="auto"/>
                <w:bottom w:val="none" w:sz="0" w:space="0" w:color="auto"/>
                <w:right w:val="none" w:sz="0" w:space="0" w:color="auto"/>
              </w:divBdr>
              <w:divsChild>
                <w:div w:id="1155300502">
                  <w:marLeft w:val="0"/>
                  <w:marRight w:val="0"/>
                  <w:marTop w:val="0"/>
                  <w:marBottom w:val="0"/>
                  <w:divBdr>
                    <w:top w:val="none" w:sz="0" w:space="0" w:color="auto"/>
                    <w:left w:val="none" w:sz="0" w:space="0" w:color="auto"/>
                    <w:bottom w:val="none" w:sz="0" w:space="0" w:color="auto"/>
                    <w:right w:val="none" w:sz="0" w:space="0" w:color="auto"/>
                  </w:divBdr>
                  <w:divsChild>
                    <w:div w:id="856117119">
                      <w:marLeft w:val="0"/>
                      <w:marRight w:val="0"/>
                      <w:marTop w:val="0"/>
                      <w:marBottom w:val="0"/>
                      <w:divBdr>
                        <w:top w:val="none" w:sz="0" w:space="0" w:color="auto"/>
                        <w:left w:val="none" w:sz="0" w:space="0" w:color="auto"/>
                        <w:bottom w:val="none" w:sz="0" w:space="0" w:color="auto"/>
                        <w:right w:val="none" w:sz="0" w:space="0" w:color="auto"/>
                      </w:divBdr>
                      <w:divsChild>
                        <w:div w:id="166869821">
                          <w:marLeft w:val="0"/>
                          <w:marRight w:val="0"/>
                          <w:marTop w:val="0"/>
                          <w:marBottom w:val="0"/>
                          <w:divBdr>
                            <w:top w:val="none" w:sz="0" w:space="0" w:color="auto"/>
                            <w:left w:val="none" w:sz="0" w:space="0" w:color="auto"/>
                            <w:bottom w:val="none" w:sz="0" w:space="0" w:color="auto"/>
                            <w:right w:val="none" w:sz="0" w:space="0" w:color="auto"/>
                          </w:divBdr>
                          <w:divsChild>
                            <w:div w:id="324867989">
                              <w:marLeft w:val="0"/>
                              <w:marRight w:val="0"/>
                              <w:marTop w:val="0"/>
                              <w:marBottom w:val="0"/>
                              <w:divBdr>
                                <w:top w:val="none" w:sz="0" w:space="0" w:color="auto"/>
                                <w:left w:val="none" w:sz="0" w:space="0" w:color="auto"/>
                                <w:bottom w:val="none" w:sz="0" w:space="0" w:color="auto"/>
                                <w:right w:val="none" w:sz="0" w:space="0" w:color="auto"/>
                              </w:divBdr>
                            </w:div>
                            <w:div w:id="1141536957">
                              <w:marLeft w:val="0"/>
                              <w:marRight w:val="0"/>
                              <w:marTop w:val="60"/>
                              <w:marBottom w:val="60"/>
                              <w:divBdr>
                                <w:top w:val="none" w:sz="0" w:space="0" w:color="auto"/>
                                <w:left w:val="none" w:sz="0" w:space="0" w:color="auto"/>
                                <w:bottom w:val="none" w:sz="0" w:space="0" w:color="auto"/>
                                <w:right w:val="none" w:sz="0" w:space="0" w:color="auto"/>
                              </w:divBdr>
                            </w:div>
                          </w:divsChild>
                        </w:div>
                        <w:div w:id="619721062">
                          <w:marLeft w:val="0"/>
                          <w:marRight w:val="0"/>
                          <w:marTop w:val="0"/>
                          <w:marBottom w:val="0"/>
                          <w:divBdr>
                            <w:top w:val="none" w:sz="0" w:space="0" w:color="auto"/>
                            <w:left w:val="none" w:sz="0" w:space="0" w:color="auto"/>
                            <w:bottom w:val="none" w:sz="0" w:space="0" w:color="auto"/>
                            <w:right w:val="none" w:sz="0" w:space="0" w:color="auto"/>
                          </w:divBdr>
                          <w:divsChild>
                            <w:div w:id="10724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1999">
                      <w:marLeft w:val="0"/>
                      <w:marRight w:val="0"/>
                      <w:marTop w:val="0"/>
                      <w:marBottom w:val="0"/>
                      <w:divBdr>
                        <w:top w:val="none" w:sz="0" w:space="0" w:color="auto"/>
                        <w:left w:val="none" w:sz="0" w:space="0" w:color="auto"/>
                        <w:bottom w:val="none" w:sz="0" w:space="0" w:color="auto"/>
                        <w:right w:val="none" w:sz="0" w:space="0" w:color="auto"/>
                      </w:divBdr>
                      <w:divsChild>
                        <w:div w:id="154690453">
                          <w:marLeft w:val="0"/>
                          <w:marRight w:val="0"/>
                          <w:marTop w:val="0"/>
                          <w:marBottom w:val="450"/>
                          <w:divBdr>
                            <w:top w:val="none" w:sz="0" w:space="0" w:color="auto"/>
                            <w:left w:val="none" w:sz="0" w:space="0" w:color="auto"/>
                            <w:bottom w:val="none" w:sz="0" w:space="0" w:color="auto"/>
                            <w:right w:val="none" w:sz="0" w:space="0" w:color="auto"/>
                          </w:divBdr>
                        </w:div>
                        <w:div w:id="515578275">
                          <w:marLeft w:val="0"/>
                          <w:marRight w:val="0"/>
                          <w:marTop w:val="0"/>
                          <w:marBottom w:val="450"/>
                          <w:divBdr>
                            <w:top w:val="none" w:sz="0" w:space="0" w:color="auto"/>
                            <w:left w:val="none" w:sz="0" w:space="0" w:color="auto"/>
                            <w:bottom w:val="none" w:sz="0" w:space="0" w:color="auto"/>
                            <w:right w:val="none" w:sz="0" w:space="0" w:color="auto"/>
                          </w:divBdr>
                          <w:divsChild>
                            <w:div w:id="1728140488">
                              <w:marLeft w:val="0"/>
                              <w:marRight w:val="0"/>
                              <w:marTop w:val="0"/>
                              <w:marBottom w:val="0"/>
                              <w:divBdr>
                                <w:top w:val="none" w:sz="0" w:space="0" w:color="auto"/>
                                <w:left w:val="none" w:sz="0" w:space="0" w:color="auto"/>
                                <w:bottom w:val="none" w:sz="0" w:space="0" w:color="auto"/>
                                <w:right w:val="none" w:sz="0" w:space="0" w:color="auto"/>
                              </w:divBdr>
                              <w:divsChild>
                                <w:div w:id="1158420110">
                                  <w:marLeft w:val="0"/>
                                  <w:marRight w:val="0"/>
                                  <w:marTop w:val="0"/>
                                  <w:marBottom w:val="0"/>
                                  <w:divBdr>
                                    <w:top w:val="none" w:sz="0" w:space="0" w:color="auto"/>
                                    <w:left w:val="none" w:sz="0" w:space="0" w:color="auto"/>
                                    <w:bottom w:val="none" w:sz="0" w:space="0" w:color="auto"/>
                                    <w:right w:val="none" w:sz="0" w:space="0" w:color="auto"/>
                                  </w:divBdr>
                                  <w:divsChild>
                                    <w:div w:id="209389506">
                                      <w:marLeft w:val="0"/>
                                      <w:marRight w:val="0"/>
                                      <w:marTop w:val="0"/>
                                      <w:marBottom w:val="75"/>
                                      <w:divBdr>
                                        <w:top w:val="none" w:sz="0" w:space="0" w:color="auto"/>
                                        <w:left w:val="none" w:sz="0" w:space="0" w:color="auto"/>
                                        <w:bottom w:val="none" w:sz="0" w:space="0" w:color="auto"/>
                                        <w:right w:val="none" w:sz="0" w:space="0" w:color="auto"/>
                                      </w:divBdr>
                                      <w:divsChild>
                                        <w:div w:id="769471392">
                                          <w:marLeft w:val="0"/>
                                          <w:marRight w:val="0"/>
                                          <w:marTop w:val="0"/>
                                          <w:marBottom w:val="0"/>
                                          <w:divBdr>
                                            <w:top w:val="none" w:sz="0" w:space="0" w:color="auto"/>
                                            <w:left w:val="none" w:sz="0" w:space="0" w:color="auto"/>
                                            <w:bottom w:val="none" w:sz="0" w:space="0" w:color="auto"/>
                                            <w:right w:val="none" w:sz="0" w:space="0" w:color="auto"/>
                                          </w:divBdr>
                                        </w:div>
                                        <w:div w:id="1637833869">
                                          <w:marLeft w:val="0"/>
                                          <w:marRight w:val="0"/>
                                          <w:marTop w:val="0"/>
                                          <w:marBottom w:val="0"/>
                                          <w:divBdr>
                                            <w:top w:val="none" w:sz="0" w:space="0" w:color="auto"/>
                                            <w:left w:val="none" w:sz="0" w:space="0" w:color="auto"/>
                                            <w:bottom w:val="none" w:sz="0" w:space="0" w:color="auto"/>
                                            <w:right w:val="none" w:sz="0" w:space="0" w:color="auto"/>
                                          </w:divBdr>
                                        </w:div>
                                      </w:divsChild>
                                    </w:div>
                                    <w:div w:id="232467745">
                                      <w:marLeft w:val="0"/>
                                      <w:marRight w:val="0"/>
                                      <w:marTop w:val="0"/>
                                      <w:marBottom w:val="75"/>
                                      <w:divBdr>
                                        <w:top w:val="none" w:sz="0" w:space="0" w:color="auto"/>
                                        <w:left w:val="none" w:sz="0" w:space="0" w:color="auto"/>
                                        <w:bottom w:val="none" w:sz="0" w:space="0" w:color="auto"/>
                                        <w:right w:val="none" w:sz="0" w:space="0" w:color="auto"/>
                                      </w:divBdr>
                                      <w:divsChild>
                                        <w:div w:id="4674477">
                                          <w:marLeft w:val="0"/>
                                          <w:marRight w:val="0"/>
                                          <w:marTop w:val="0"/>
                                          <w:marBottom w:val="0"/>
                                          <w:divBdr>
                                            <w:top w:val="none" w:sz="0" w:space="0" w:color="auto"/>
                                            <w:left w:val="none" w:sz="0" w:space="0" w:color="auto"/>
                                            <w:bottom w:val="none" w:sz="0" w:space="0" w:color="auto"/>
                                            <w:right w:val="none" w:sz="0" w:space="0" w:color="auto"/>
                                          </w:divBdr>
                                        </w:div>
                                        <w:div w:id="748574453">
                                          <w:marLeft w:val="0"/>
                                          <w:marRight w:val="0"/>
                                          <w:marTop w:val="0"/>
                                          <w:marBottom w:val="0"/>
                                          <w:divBdr>
                                            <w:top w:val="none" w:sz="0" w:space="0" w:color="auto"/>
                                            <w:left w:val="none" w:sz="0" w:space="0" w:color="auto"/>
                                            <w:bottom w:val="none" w:sz="0" w:space="0" w:color="auto"/>
                                            <w:right w:val="none" w:sz="0" w:space="0" w:color="auto"/>
                                          </w:divBdr>
                                        </w:div>
                                      </w:divsChild>
                                    </w:div>
                                    <w:div w:id="611128730">
                                      <w:marLeft w:val="0"/>
                                      <w:marRight w:val="0"/>
                                      <w:marTop w:val="0"/>
                                      <w:marBottom w:val="75"/>
                                      <w:divBdr>
                                        <w:top w:val="none" w:sz="0" w:space="0" w:color="auto"/>
                                        <w:left w:val="none" w:sz="0" w:space="0" w:color="auto"/>
                                        <w:bottom w:val="none" w:sz="0" w:space="0" w:color="auto"/>
                                        <w:right w:val="none" w:sz="0" w:space="0" w:color="auto"/>
                                      </w:divBdr>
                                      <w:divsChild>
                                        <w:div w:id="251008063">
                                          <w:marLeft w:val="0"/>
                                          <w:marRight w:val="0"/>
                                          <w:marTop w:val="0"/>
                                          <w:marBottom w:val="0"/>
                                          <w:divBdr>
                                            <w:top w:val="none" w:sz="0" w:space="0" w:color="auto"/>
                                            <w:left w:val="none" w:sz="0" w:space="0" w:color="auto"/>
                                            <w:bottom w:val="none" w:sz="0" w:space="0" w:color="auto"/>
                                            <w:right w:val="none" w:sz="0" w:space="0" w:color="auto"/>
                                          </w:divBdr>
                                        </w:div>
                                        <w:div w:id="1375891088">
                                          <w:marLeft w:val="0"/>
                                          <w:marRight w:val="0"/>
                                          <w:marTop w:val="0"/>
                                          <w:marBottom w:val="0"/>
                                          <w:divBdr>
                                            <w:top w:val="none" w:sz="0" w:space="0" w:color="auto"/>
                                            <w:left w:val="none" w:sz="0" w:space="0" w:color="auto"/>
                                            <w:bottom w:val="none" w:sz="0" w:space="0" w:color="auto"/>
                                            <w:right w:val="none" w:sz="0" w:space="0" w:color="auto"/>
                                          </w:divBdr>
                                        </w:div>
                                      </w:divsChild>
                                    </w:div>
                                    <w:div w:id="1120027009">
                                      <w:marLeft w:val="0"/>
                                      <w:marRight w:val="0"/>
                                      <w:marTop w:val="0"/>
                                      <w:marBottom w:val="75"/>
                                      <w:divBdr>
                                        <w:top w:val="none" w:sz="0" w:space="0" w:color="auto"/>
                                        <w:left w:val="none" w:sz="0" w:space="0" w:color="auto"/>
                                        <w:bottom w:val="none" w:sz="0" w:space="0" w:color="auto"/>
                                        <w:right w:val="none" w:sz="0" w:space="0" w:color="auto"/>
                                      </w:divBdr>
                                      <w:divsChild>
                                        <w:div w:id="469787377">
                                          <w:marLeft w:val="0"/>
                                          <w:marRight w:val="0"/>
                                          <w:marTop w:val="0"/>
                                          <w:marBottom w:val="0"/>
                                          <w:divBdr>
                                            <w:top w:val="none" w:sz="0" w:space="0" w:color="auto"/>
                                            <w:left w:val="none" w:sz="0" w:space="0" w:color="auto"/>
                                            <w:bottom w:val="none" w:sz="0" w:space="0" w:color="auto"/>
                                            <w:right w:val="none" w:sz="0" w:space="0" w:color="auto"/>
                                          </w:divBdr>
                                        </w:div>
                                        <w:div w:id="14996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2909">
                                  <w:marLeft w:val="0"/>
                                  <w:marRight w:val="0"/>
                                  <w:marTop w:val="0"/>
                                  <w:marBottom w:val="0"/>
                                  <w:divBdr>
                                    <w:top w:val="none" w:sz="0" w:space="0" w:color="auto"/>
                                    <w:left w:val="none" w:sz="0" w:space="0" w:color="auto"/>
                                    <w:bottom w:val="none" w:sz="0" w:space="0" w:color="auto"/>
                                    <w:right w:val="none" w:sz="0" w:space="0" w:color="auto"/>
                                  </w:divBdr>
                                  <w:divsChild>
                                    <w:div w:id="932056455">
                                      <w:marLeft w:val="0"/>
                                      <w:marRight w:val="0"/>
                                      <w:marTop w:val="0"/>
                                      <w:marBottom w:val="0"/>
                                      <w:divBdr>
                                        <w:top w:val="none" w:sz="0" w:space="0" w:color="auto"/>
                                        <w:left w:val="none" w:sz="0" w:space="0" w:color="auto"/>
                                        <w:bottom w:val="none" w:sz="0" w:space="0" w:color="auto"/>
                                        <w:right w:val="none" w:sz="0" w:space="0" w:color="auto"/>
                                      </w:divBdr>
                                      <w:divsChild>
                                        <w:div w:id="12007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204759">
                          <w:marLeft w:val="0"/>
                          <w:marRight w:val="0"/>
                          <w:marTop w:val="0"/>
                          <w:marBottom w:val="450"/>
                          <w:divBdr>
                            <w:top w:val="none" w:sz="0" w:space="0" w:color="auto"/>
                            <w:left w:val="none" w:sz="0" w:space="0" w:color="auto"/>
                            <w:bottom w:val="none" w:sz="0" w:space="0" w:color="auto"/>
                            <w:right w:val="none" w:sz="0" w:space="0" w:color="auto"/>
                          </w:divBdr>
                        </w:div>
                        <w:div w:id="1590115045">
                          <w:marLeft w:val="0"/>
                          <w:marRight w:val="0"/>
                          <w:marTop w:val="0"/>
                          <w:marBottom w:val="450"/>
                          <w:divBdr>
                            <w:top w:val="none" w:sz="0" w:space="0" w:color="auto"/>
                            <w:left w:val="none" w:sz="0" w:space="0" w:color="auto"/>
                            <w:bottom w:val="none" w:sz="0" w:space="0" w:color="auto"/>
                            <w:right w:val="none" w:sz="0" w:space="0" w:color="auto"/>
                          </w:divBdr>
                        </w:div>
                        <w:div w:id="1714964944">
                          <w:marLeft w:val="0"/>
                          <w:marRight w:val="0"/>
                          <w:marTop w:val="0"/>
                          <w:marBottom w:val="450"/>
                          <w:divBdr>
                            <w:top w:val="none" w:sz="0" w:space="0" w:color="auto"/>
                            <w:left w:val="none" w:sz="0" w:space="0" w:color="auto"/>
                            <w:bottom w:val="none" w:sz="0" w:space="0" w:color="auto"/>
                            <w:right w:val="none" w:sz="0" w:space="0" w:color="auto"/>
                          </w:divBdr>
                          <w:divsChild>
                            <w:div w:id="1354647733">
                              <w:marLeft w:val="0"/>
                              <w:marRight w:val="0"/>
                              <w:marTop w:val="0"/>
                              <w:marBottom w:val="0"/>
                              <w:divBdr>
                                <w:top w:val="none" w:sz="0" w:space="0" w:color="auto"/>
                                <w:left w:val="none" w:sz="0" w:space="0" w:color="auto"/>
                                <w:bottom w:val="none" w:sz="0" w:space="0" w:color="auto"/>
                                <w:right w:val="none" w:sz="0" w:space="0" w:color="auto"/>
                              </w:divBdr>
                              <w:divsChild>
                                <w:div w:id="1111389234">
                                  <w:marLeft w:val="0"/>
                                  <w:marRight w:val="0"/>
                                  <w:marTop w:val="0"/>
                                  <w:marBottom w:val="0"/>
                                  <w:divBdr>
                                    <w:top w:val="none" w:sz="0" w:space="0" w:color="auto"/>
                                    <w:left w:val="none" w:sz="0" w:space="0" w:color="auto"/>
                                    <w:bottom w:val="none" w:sz="0" w:space="0" w:color="auto"/>
                                    <w:right w:val="none" w:sz="0" w:space="0" w:color="auto"/>
                                  </w:divBdr>
                                  <w:divsChild>
                                    <w:div w:id="15674939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64457450">
                          <w:marLeft w:val="0"/>
                          <w:marRight w:val="0"/>
                          <w:marTop w:val="0"/>
                          <w:marBottom w:val="450"/>
                          <w:divBdr>
                            <w:top w:val="none" w:sz="0" w:space="0" w:color="auto"/>
                            <w:left w:val="none" w:sz="0" w:space="0" w:color="auto"/>
                            <w:bottom w:val="none" w:sz="0" w:space="0" w:color="auto"/>
                            <w:right w:val="none" w:sz="0" w:space="0" w:color="auto"/>
                          </w:divBdr>
                          <w:divsChild>
                            <w:div w:id="6094374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78571961">
          <w:marLeft w:val="0"/>
          <w:marRight w:val="0"/>
          <w:marTop w:val="0"/>
          <w:marBottom w:val="0"/>
          <w:divBdr>
            <w:top w:val="none" w:sz="0" w:space="0" w:color="auto"/>
            <w:left w:val="none" w:sz="0" w:space="0" w:color="auto"/>
            <w:bottom w:val="none" w:sz="0" w:space="0" w:color="auto"/>
            <w:right w:val="none" w:sz="0" w:space="0" w:color="auto"/>
          </w:divBdr>
          <w:divsChild>
            <w:div w:id="419716308">
              <w:marLeft w:val="0"/>
              <w:marRight w:val="0"/>
              <w:marTop w:val="100"/>
              <w:marBottom w:val="100"/>
              <w:divBdr>
                <w:top w:val="none" w:sz="0" w:space="0" w:color="auto"/>
                <w:left w:val="none" w:sz="0" w:space="0" w:color="auto"/>
                <w:bottom w:val="none" w:sz="0" w:space="0" w:color="auto"/>
                <w:right w:val="none" w:sz="0" w:space="0" w:color="auto"/>
              </w:divBdr>
            </w:div>
          </w:divsChild>
        </w:div>
        <w:div w:id="1857965145">
          <w:marLeft w:val="0"/>
          <w:marRight w:val="0"/>
          <w:marTop w:val="0"/>
          <w:marBottom w:val="0"/>
          <w:divBdr>
            <w:top w:val="none" w:sz="0" w:space="0" w:color="auto"/>
            <w:left w:val="none" w:sz="0" w:space="0" w:color="auto"/>
            <w:bottom w:val="none" w:sz="0" w:space="0" w:color="auto"/>
            <w:right w:val="none" w:sz="0" w:space="0" w:color="auto"/>
          </w:divBdr>
          <w:divsChild>
            <w:div w:id="6472430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7208982">
      <w:bodyDiv w:val="1"/>
      <w:marLeft w:val="0"/>
      <w:marRight w:val="0"/>
      <w:marTop w:val="0"/>
      <w:marBottom w:val="0"/>
      <w:divBdr>
        <w:top w:val="none" w:sz="0" w:space="0" w:color="auto"/>
        <w:left w:val="none" w:sz="0" w:space="0" w:color="auto"/>
        <w:bottom w:val="none" w:sz="0" w:space="0" w:color="auto"/>
        <w:right w:val="none" w:sz="0" w:space="0" w:color="auto"/>
      </w:divBdr>
      <w:divsChild>
        <w:div w:id="2063744538">
          <w:marLeft w:val="0"/>
          <w:marRight w:val="0"/>
          <w:marTop w:val="0"/>
          <w:marBottom w:val="200"/>
          <w:divBdr>
            <w:top w:val="none" w:sz="0" w:space="0" w:color="auto"/>
            <w:left w:val="none" w:sz="0" w:space="0" w:color="auto"/>
            <w:bottom w:val="none" w:sz="0" w:space="0" w:color="auto"/>
            <w:right w:val="none" w:sz="0" w:space="0" w:color="auto"/>
          </w:divBdr>
        </w:div>
      </w:divsChild>
    </w:div>
    <w:div w:id="179852690">
      <w:bodyDiv w:val="1"/>
      <w:marLeft w:val="0"/>
      <w:marRight w:val="0"/>
      <w:marTop w:val="0"/>
      <w:marBottom w:val="0"/>
      <w:divBdr>
        <w:top w:val="none" w:sz="0" w:space="0" w:color="auto"/>
        <w:left w:val="none" w:sz="0" w:space="0" w:color="auto"/>
        <w:bottom w:val="none" w:sz="0" w:space="0" w:color="auto"/>
        <w:right w:val="none" w:sz="0" w:space="0" w:color="auto"/>
      </w:divBdr>
      <w:divsChild>
        <w:div w:id="237634674">
          <w:marLeft w:val="0"/>
          <w:marRight w:val="0"/>
          <w:marTop w:val="0"/>
          <w:marBottom w:val="200"/>
          <w:divBdr>
            <w:top w:val="none" w:sz="0" w:space="0" w:color="auto"/>
            <w:left w:val="none" w:sz="0" w:space="0" w:color="auto"/>
            <w:bottom w:val="none" w:sz="0" w:space="0" w:color="auto"/>
            <w:right w:val="none" w:sz="0" w:space="0" w:color="auto"/>
          </w:divBdr>
        </w:div>
      </w:divsChild>
    </w:div>
    <w:div w:id="236669220">
      <w:bodyDiv w:val="1"/>
      <w:marLeft w:val="0"/>
      <w:marRight w:val="0"/>
      <w:marTop w:val="0"/>
      <w:marBottom w:val="0"/>
      <w:divBdr>
        <w:top w:val="none" w:sz="0" w:space="0" w:color="auto"/>
        <w:left w:val="none" w:sz="0" w:space="0" w:color="auto"/>
        <w:bottom w:val="none" w:sz="0" w:space="0" w:color="auto"/>
        <w:right w:val="none" w:sz="0" w:space="0" w:color="auto"/>
      </w:divBdr>
    </w:div>
    <w:div w:id="478154679">
      <w:bodyDiv w:val="1"/>
      <w:marLeft w:val="0"/>
      <w:marRight w:val="0"/>
      <w:marTop w:val="0"/>
      <w:marBottom w:val="0"/>
      <w:divBdr>
        <w:top w:val="none" w:sz="0" w:space="0" w:color="auto"/>
        <w:left w:val="none" w:sz="0" w:space="0" w:color="auto"/>
        <w:bottom w:val="none" w:sz="0" w:space="0" w:color="auto"/>
        <w:right w:val="none" w:sz="0" w:space="0" w:color="auto"/>
      </w:divBdr>
    </w:div>
    <w:div w:id="509373148">
      <w:bodyDiv w:val="1"/>
      <w:marLeft w:val="0"/>
      <w:marRight w:val="0"/>
      <w:marTop w:val="0"/>
      <w:marBottom w:val="0"/>
      <w:divBdr>
        <w:top w:val="none" w:sz="0" w:space="0" w:color="auto"/>
        <w:left w:val="none" w:sz="0" w:space="0" w:color="auto"/>
        <w:bottom w:val="none" w:sz="0" w:space="0" w:color="auto"/>
        <w:right w:val="none" w:sz="0" w:space="0" w:color="auto"/>
      </w:divBdr>
      <w:divsChild>
        <w:div w:id="2004160253">
          <w:marLeft w:val="0"/>
          <w:marRight w:val="0"/>
          <w:marTop w:val="0"/>
          <w:marBottom w:val="200"/>
          <w:divBdr>
            <w:top w:val="none" w:sz="0" w:space="0" w:color="auto"/>
            <w:left w:val="none" w:sz="0" w:space="0" w:color="auto"/>
            <w:bottom w:val="none" w:sz="0" w:space="0" w:color="auto"/>
            <w:right w:val="none" w:sz="0" w:space="0" w:color="auto"/>
          </w:divBdr>
        </w:div>
      </w:divsChild>
    </w:div>
    <w:div w:id="510098901">
      <w:bodyDiv w:val="1"/>
      <w:marLeft w:val="0"/>
      <w:marRight w:val="0"/>
      <w:marTop w:val="0"/>
      <w:marBottom w:val="0"/>
      <w:divBdr>
        <w:top w:val="none" w:sz="0" w:space="0" w:color="auto"/>
        <w:left w:val="none" w:sz="0" w:space="0" w:color="auto"/>
        <w:bottom w:val="none" w:sz="0" w:space="0" w:color="auto"/>
        <w:right w:val="none" w:sz="0" w:space="0" w:color="auto"/>
      </w:divBdr>
    </w:div>
    <w:div w:id="529346315">
      <w:bodyDiv w:val="1"/>
      <w:marLeft w:val="0"/>
      <w:marRight w:val="0"/>
      <w:marTop w:val="0"/>
      <w:marBottom w:val="0"/>
      <w:divBdr>
        <w:top w:val="none" w:sz="0" w:space="0" w:color="auto"/>
        <w:left w:val="none" w:sz="0" w:space="0" w:color="auto"/>
        <w:bottom w:val="none" w:sz="0" w:space="0" w:color="auto"/>
        <w:right w:val="none" w:sz="0" w:space="0" w:color="auto"/>
      </w:divBdr>
      <w:divsChild>
        <w:div w:id="1792093605">
          <w:marLeft w:val="0"/>
          <w:marRight w:val="0"/>
          <w:marTop w:val="0"/>
          <w:marBottom w:val="200"/>
          <w:divBdr>
            <w:top w:val="none" w:sz="0" w:space="0" w:color="auto"/>
            <w:left w:val="none" w:sz="0" w:space="0" w:color="auto"/>
            <w:bottom w:val="none" w:sz="0" w:space="0" w:color="auto"/>
            <w:right w:val="none" w:sz="0" w:space="0" w:color="auto"/>
          </w:divBdr>
        </w:div>
      </w:divsChild>
    </w:div>
    <w:div w:id="550531403">
      <w:bodyDiv w:val="1"/>
      <w:marLeft w:val="0"/>
      <w:marRight w:val="0"/>
      <w:marTop w:val="0"/>
      <w:marBottom w:val="0"/>
      <w:divBdr>
        <w:top w:val="none" w:sz="0" w:space="0" w:color="auto"/>
        <w:left w:val="none" w:sz="0" w:space="0" w:color="auto"/>
        <w:bottom w:val="none" w:sz="0" w:space="0" w:color="auto"/>
        <w:right w:val="none" w:sz="0" w:space="0" w:color="auto"/>
      </w:divBdr>
    </w:div>
    <w:div w:id="553583775">
      <w:bodyDiv w:val="1"/>
      <w:marLeft w:val="0"/>
      <w:marRight w:val="0"/>
      <w:marTop w:val="0"/>
      <w:marBottom w:val="0"/>
      <w:divBdr>
        <w:top w:val="none" w:sz="0" w:space="0" w:color="auto"/>
        <w:left w:val="none" w:sz="0" w:space="0" w:color="auto"/>
        <w:bottom w:val="none" w:sz="0" w:space="0" w:color="auto"/>
        <w:right w:val="none" w:sz="0" w:space="0" w:color="auto"/>
      </w:divBdr>
    </w:div>
    <w:div w:id="574977218">
      <w:bodyDiv w:val="1"/>
      <w:marLeft w:val="0"/>
      <w:marRight w:val="0"/>
      <w:marTop w:val="0"/>
      <w:marBottom w:val="0"/>
      <w:divBdr>
        <w:top w:val="none" w:sz="0" w:space="0" w:color="auto"/>
        <w:left w:val="none" w:sz="0" w:space="0" w:color="auto"/>
        <w:bottom w:val="none" w:sz="0" w:space="0" w:color="auto"/>
        <w:right w:val="none" w:sz="0" w:space="0" w:color="auto"/>
      </w:divBdr>
    </w:div>
    <w:div w:id="602228915">
      <w:bodyDiv w:val="1"/>
      <w:marLeft w:val="0"/>
      <w:marRight w:val="0"/>
      <w:marTop w:val="0"/>
      <w:marBottom w:val="0"/>
      <w:divBdr>
        <w:top w:val="none" w:sz="0" w:space="0" w:color="auto"/>
        <w:left w:val="none" w:sz="0" w:space="0" w:color="auto"/>
        <w:bottom w:val="none" w:sz="0" w:space="0" w:color="auto"/>
        <w:right w:val="none" w:sz="0" w:space="0" w:color="auto"/>
      </w:divBdr>
    </w:div>
    <w:div w:id="614678367">
      <w:bodyDiv w:val="1"/>
      <w:marLeft w:val="0"/>
      <w:marRight w:val="0"/>
      <w:marTop w:val="0"/>
      <w:marBottom w:val="0"/>
      <w:divBdr>
        <w:top w:val="none" w:sz="0" w:space="0" w:color="auto"/>
        <w:left w:val="none" w:sz="0" w:space="0" w:color="auto"/>
        <w:bottom w:val="none" w:sz="0" w:space="0" w:color="auto"/>
        <w:right w:val="none" w:sz="0" w:space="0" w:color="auto"/>
      </w:divBdr>
    </w:div>
    <w:div w:id="677195135">
      <w:bodyDiv w:val="1"/>
      <w:marLeft w:val="0"/>
      <w:marRight w:val="0"/>
      <w:marTop w:val="0"/>
      <w:marBottom w:val="0"/>
      <w:divBdr>
        <w:top w:val="none" w:sz="0" w:space="0" w:color="auto"/>
        <w:left w:val="none" w:sz="0" w:space="0" w:color="auto"/>
        <w:bottom w:val="none" w:sz="0" w:space="0" w:color="auto"/>
        <w:right w:val="none" w:sz="0" w:space="0" w:color="auto"/>
      </w:divBdr>
      <w:divsChild>
        <w:div w:id="977492195">
          <w:marLeft w:val="0"/>
          <w:marRight w:val="0"/>
          <w:marTop w:val="0"/>
          <w:marBottom w:val="200"/>
          <w:divBdr>
            <w:top w:val="none" w:sz="0" w:space="0" w:color="auto"/>
            <w:left w:val="none" w:sz="0" w:space="0" w:color="auto"/>
            <w:bottom w:val="none" w:sz="0" w:space="0" w:color="auto"/>
            <w:right w:val="none" w:sz="0" w:space="0" w:color="auto"/>
          </w:divBdr>
        </w:div>
      </w:divsChild>
    </w:div>
    <w:div w:id="688484432">
      <w:bodyDiv w:val="1"/>
      <w:marLeft w:val="0"/>
      <w:marRight w:val="0"/>
      <w:marTop w:val="0"/>
      <w:marBottom w:val="0"/>
      <w:divBdr>
        <w:top w:val="none" w:sz="0" w:space="0" w:color="auto"/>
        <w:left w:val="none" w:sz="0" w:space="0" w:color="auto"/>
        <w:bottom w:val="none" w:sz="0" w:space="0" w:color="auto"/>
        <w:right w:val="none" w:sz="0" w:space="0" w:color="auto"/>
      </w:divBdr>
    </w:div>
    <w:div w:id="744305452">
      <w:bodyDiv w:val="1"/>
      <w:marLeft w:val="0"/>
      <w:marRight w:val="0"/>
      <w:marTop w:val="0"/>
      <w:marBottom w:val="0"/>
      <w:divBdr>
        <w:top w:val="none" w:sz="0" w:space="0" w:color="auto"/>
        <w:left w:val="none" w:sz="0" w:space="0" w:color="auto"/>
        <w:bottom w:val="none" w:sz="0" w:space="0" w:color="auto"/>
        <w:right w:val="none" w:sz="0" w:space="0" w:color="auto"/>
      </w:divBdr>
      <w:divsChild>
        <w:div w:id="539049255">
          <w:marLeft w:val="0"/>
          <w:marRight w:val="0"/>
          <w:marTop w:val="0"/>
          <w:marBottom w:val="200"/>
          <w:divBdr>
            <w:top w:val="none" w:sz="0" w:space="0" w:color="auto"/>
            <w:left w:val="none" w:sz="0" w:space="0" w:color="auto"/>
            <w:bottom w:val="none" w:sz="0" w:space="0" w:color="auto"/>
            <w:right w:val="none" w:sz="0" w:space="0" w:color="auto"/>
          </w:divBdr>
        </w:div>
      </w:divsChild>
    </w:div>
    <w:div w:id="757555852">
      <w:bodyDiv w:val="1"/>
      <w:marLeft w:val="0"/>
      <w:marRight w:val="0"/>
      <w:marTop w:val="0"/>
      <w:marBottom w:val="0"/>
      <w:divBdr>
        <w:top w:val="none" w:sz="0" w:space="0" w:color="auto"/>
        <w:left w:val="none" w:sz="0" w:space="0" w:color="auto"/>
        <w:bottom w:val="none" w:sz="0" w:space="0" w:color="auto"/>
        <w:right w:val="none" w:sz="0" w:space="0" w:color="auto"/>
      </w:divBdr>
    </w:div>
    <w:div w:id="793252601">
      <w:bodyDiv w:val="1"/>
      <w:marLeft w:val="0"/>
      <w:marRight w:val="0"/>
      <w:marTop w:val="0"/>
      <w:marBottom w:val="0"/>
      <w:divBdr>
        <w:top w:val="none" w:sz="0" w:space="0" w:color="auto"/>
        <w:left w:val="none" w:sz="0" w:space="0" w:color="auto"/>
        <w:bottom w:val="none" w:sz="0" w:space="0" w:color="auto"/>
        <w:right w:val="none" w:sz="0" w:space="0" w:color="auto"/>
      </w:divBdr>
    </w:div>
    <w:div w:id="815025684">
      <w:bodyDiv w:val="1"/>
      <w:marLeft w:val="0"/>
      <w:marRight w:val="0"/>
      <w:marTop w:val="0"/>
      <w:marBottom w:val="0"/>
      <w:divBdr>
        <w:top w:val="none" w:sz="0" w:space="0" w:color="auto"/>
        <w:left w:val="none" w:sz="0" w:space="0" w:color="auto"/>
        <w:bottom w:val="none" w:sz="0" w:space="0" w:color="auto"/>
        <w:right w:val="none" w:sz="0" w:space="0" w:color="auto"/>
      </w:divBdr>
      <w:divsChild>
        <w:div w:id="1785807327">
          <w:marLeft w:val="0"/>
          <w:marRight w:val="0"/>
          <w:marTop w:val="0"/>
          <w:marBottom w:val="200"/>
          <w:divBdr>
            <w:top w:val="none" w:sz="0" w:space="0" w:color="auto"/>
            <w:left w:val="none" w:sz="0" w:space="0" w:color="auto"/>
            <w:bottom w:val="none" w:sz="0" w:space="0" w:color="auto"/>
            <w:right w:val="none" w:sz="0" w:space="0" w:color="auto"/>
          </w:divBdr>
        </w:div>
      </w:divsChild>
    </w:div>
    <w:div w:id="926113965">
      <w:bodyDiv w:val="1"/>
      <w:marLeft w:val="0"/>
      <w:marRight w:val="0"/>
      <w:marTop w:val="0"/>
      <w:marBottom w:val="0"/>
      <w:divBdr>
        <w:top w:val="none" w:sz="0" w:space="0" w:color="auto"/>
        <w:left w:val="none" w:sz="0" w:space="0" w:color="auto"/>
        <w:bottom w:val="none" w:sz="0" w:space="0" w:color="auto"/>
        <w:right w:val="none" w:sz="0" w:space="0" w:color="auto"/>
      </w:divBdr>
    </w:div>
    <w:div w:id="978460615">
      <w:bodyDiv w:val="1"/>
      <w:marLeft w:val="0"/>
      <w:marRight w:val="0"/>
      <w:marTop w:val="0"/>
      <w:marBottom w:val="0"/>
      <w:divBdr>
        <w:top w:val="none" w:sz="0" w:space="0" w:color="auto"/>
        <w:left w:val="none" w:sz="0" w:space="0" w:color="auto"/>
        <w:bottom w:val="none" w:sz="0" w:space="0" w:color="auto"/>
        <w:right w:val="none" w:sz="0" w:space="0" w:color="auto"/>
      </w:divBdr>
    </w:div>
    <w:div w:id="979725986">
      <w:bodyDiv w:val="1"/>
      <w:marLeft w:val="0"/>
      <w:marRight w:val="0"/>
      <w:marTop w:val="0"/>
      <w:marBottom w:val="0"/>
      <w:divBdr>
        <w:top w:val="none" w:sz="0" w:space="0" w:color="auto"/>
        <w:left w:val="none" w:sz="0" w:space="0" w:color="auto"/>
        <w:bottom w:val="none" w:sz="0" w:space="0" w:color="auto"/>
        <w:right w:val="none" w:sz="0" w:space="0" w:color="auto"/>
      </w:divBdr>
      <w:divsChild>
        <w:div w:id="436760031">
          <w:marLeft w:val="0"/>
          <w:marRight w:val="0"/>
          <w:marTop w:val="100"/>
          <w:marBottom w:val="100"/>
          <w:divBdr>
            <w:top w:val="none" w:sz="0" w:space="0" w:color="auto"/>
            <w:left w:val="none" w:sz="0" w:space="0" w:color="auto"/>
            <w:bottom w:val="none" w:sz="0" w:space="0" w:color="auto"/>
            <w:right w:val="none" w:sz="0" w:space="0" w:color="auto"/>
          </w:divBdr>
          <w:divsChild>
            <w:div w:id="1219632347">
              <w:marLeft w:val="0"/>
              <w:marRight w:val="0"/>
              <w:marTop w:val="0"/>
              <w:marBottom w:val="0"/>
              <w:divBdr>
                <w:top w:val="none" w:sz="0" w:space="0" w:color="auto"/>
                <w:left w:val="none" w:sz="0" w:space="0" w:color="auto"/>
                <w:bottom w:val="none" w:sz="0" w:space="0" w:color="auto"/>
                <w:right w:val="none" w:sz="0" w:space="0" w:color="auto"/>
              </w:divBdr>
              <w:divsChild>
                <w:div w:id="1575821440">
                  <w:marLeft w:val="0"/>
                  <w:marRight w:val="900"/>
                  <w:marTop w:val="0"/>
                  <w:marBottom w:val="0"/>
                  <w:divBdr>
                    <w:top w:val="none" w:sz="0" w:space="0" w:color="auto"/>
                    <w:left w:val="none" w:sz="0" w:space="0" w:color="auto"/>
                    <w:bottom w:val="none" w:sz="0" w:space="0" w:color="auto"/>
                    <w:right w:val="none" w:sz="0" w:space="0" w:color="auto"/>
                  </w:divBdr>
                  <w:divsChild>
                    <w:div w:id="305009001">
                      <w:marLeft w:val="0"/>
                      <w:marRight w:val="0"/>
                      <w:marTop w:val="0"/>
                      <w:marBottom w:val="300"/>
                      <w:divBdr>
                        <w:top w:val="none" w:sz="0" w:space="0" w:color="auto"/>
                        <w:left w:val="none" w:sz="0" w:space="0" w:color="auto"/>
                        <w:bottom w:val="none" w:sz="0" w:space="0" w:color="auto"/>
                        <w:right w:val="none" w:sz="0" w:space="0" w:color="auto"/>
                      </w:divBdr>
                    </w:div>
                    <w:div w:id="406809610">
                      <w:marLeft w:val="0"/>
                      <w:marRight w:val="0"/>
                      <w:marTop w:val="0"/>
                      <w:marBottom w:val="0"/>
                      <w:divBdr>
                        <w:top w:val="none" w:sz="0" w:space="0" w:color="auto"/>
                        <w:left w:val="none" w:sz="0" w:space="0" w:color="auto"/>
                        <w:bottom w:val="none" w:sz="0" w:space="0" w:color="auto"/>
                        <w:right w:val="none" w:sz="0" w:space="0" w:color="auto"/>
                      </w:divBdr>
                      <w:divsChild>
                        <w:div w:id="1711296091">
                          <w:marLeft w:val="0"/>
                          <w:marRight w:val="0"/>
                          <w:marTop w:val="0"/>
                          <w:marBottom w:val="150"/>
                          <w:divBdr>
                            <w:top w:val="none" w:sz="0" w:space="0" w:color="auto"/>
                            <w:left w:val="none" w:sz="0" w:space="0" w:color="auto"/>
                            <w:bottom w:val="single" w:sz="6" w:space="4" w:color="CCCCCC"/>
                            <w:right w:val="none" w:sz="0" w:space="0" w:color="auto"/>
                          </w:divBdr>
                        </w:div>
                        <w:div w:id="1636906106">
                          <w:marLeft w:val="0"/>
                          <w:marRight w:val="0"/>
                          <w:marTop w:val="0"/>
                          <w:marBottom w:val="150"/>
                          <w:divBdr>
                            <w:top w:val="none" w:sz="0" w:space="0" w:color="auto"/>
                            <w:left w:val="none" w:sz="0" w:space="0" w:color="auto"/>
                            <w:bottom w:val="single" w:sz="6" w:space="8" w:color="CCCCCC"/>
                            <w:right w:val="none" w:sz="0" w:space="0" w:color="auto"/>
                          </w:divBdr>
                          <w:divsChild>
                            <w:div w:id="339506160">
                              <w:marLeft w:val="0"/>
                              <w:marRight w:val="0"/>
                              <w:marTop w:val="0"/>
                              <w:marBottom w:val="0"/>
                              <w:divBdr>
                                <w:top w:val="none" w:sz="0" w:space="0" w:color="auto"/>
                                <w:left w:val="none" w:sz="0" w:space="0" w:color="auto"/>
                                <w:bottom w:val="none" w:sz="0" w:space="0" w:color="auto"/>
                                <w:right w:val="none" w:sz="0" w:space="0" w:color="auto"/>
                              </w:divBdr>
                            </w:div>
                          </w:divsChild>
                        </w:div>
                        <w:div w:id="1004476140">
                          <w:marLeft w:val="0"/>
                          <w:marRight w:val="0"/>
                          <w:marTop w:val="0"/>
                          <w:marBottom w:val="150"/>
                          <w:divBdr>
                            <w:top w:val="none" w:sz="0" w:space="0" w:color="auto"/>
                            <w:left w:val="none" w:sz="0" w:space="0" w:color="auto"/>
                            <w:bottom w:val="single" w:sz="6" w:space="8" w:color="CCCCCC"/>
                            <w:right w:val="none" w:sz="0" w:space="0" w:color="auto"/>
                          </w:divBdr>
                          <w:divsChild>
                            <w:div w:id="1131746560">
                              <w:marLeft w:val="0"/>
                              <w:marRight w:val="0"/>
                              <w:marTop w:val="0"/>
                              <w:marBottom w:val="0"/>
                              <w:divBdr>
                                <w:top w:val="none" w:sz="0" w:space="0" w:color="auto"/>
                                <w:left w:val="none" w:sz="0" w:space="0" w:color="auto"/>
                                <w:bottom w:val="none" w:sz="0" w:space="0" w:color="auto"/>
                                <w:right w:val="none" w:sz="0" w:space="0" w:color="auto"/>
                              </w:divBdr>
                            </w:div>
                          </w:divsChild>
                        </w:div>
                        <w:div w:id="630282233">
                          <w:marLeft w:val="0"/>
                          <w:marRight w:val="0"/>
                          <w:marTop w:val="0"/>
                          <w:marBottom w:val="150"/>
                          <w:divBdr>
                            <w:top w:val="none" w:sz="0" w:space="0" w:color="auto"/>
                            <w:left w:val="none" w:sz="0" w:space="0" w:color="auto"/>
                            <w:bottom w:val="none" w:sz="0" w:space="8" w:color="auto"/>
                            <w:right w:val="none" w:sz="0" w:space="0" w:color="auto"/>
                          </w:divBdr>
                          <w:divsChild>
                            <w:div w:id="15812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7037">
                  <w:marLeft w:val="450"/>
                  <w:marRight w:val="0"/>
                  <w:marTop w:val="0"/>
                  <w:marBottom w:val="0"/>
                  <w:divBdr>
                    <w:top w:val="none" w:sz="0" w:space="0" w:color="auto"/>
                    <w:left w:val="none" w:sz="0" w:space="0" w:color="auto"/>
                    <w:bottom w:val="none" w:sz="0" w:space="0" w:color="auto"/>
                    <w:right w:val="none" w:sz="0" w:space="0" w:color="auto"/>
                  </w:divBdr>
                  <w:divsChild>
                    <w:div w:id="2119567816">
                      <w:marLeft w:val="0"/>
                      <w:marRight w:val="0"/>
                      <w:marTop w:val="0"/>
                      <w:marBottom w:val="0"/>
                      <w:divBdr>
                        <w:top w:val="none" w:sz="0" w:space="0" w:color="auto"/>
                        <w:left w:val="none" w:sz="0" w:space="0" w:color="auto"/>
                        <w:bottom w:val="none" w:sz="0" w:space="0" w:color="auto"/>
                        <w:right w:val="none" w:sz="0" w:space="0" w:color="auto"/>
                      </w:divBdr>
                      <w:divsChild>
                        <w:div w:id="1624117049">
                          <w:marLeft w:val="0"/>
                          <w:marRight w:val="0"/>
                          <w:marTop w:val="0"/>
                          <w:marBottom w:val="0"/>
                          <w:divBdr>
                            <w:top w:val="none" w:sz="0" w:space="0" w:color="auto"/>
                            <w:left w:val="none" w:sz="0" w:space="0" w:color="auto"/>
                            <w:bottom w:val="none" w:sz="0" w:space="0" w:color="auto"/>
                            <w:right w:val="none" w:sz="0" w:space="0" w:color="auto"/>
                          </w:divBdr>
                          <w:divsChild>
                            <w:div w:id="1743258379">
                              <w:marLeft w:val="0"/>
                              <w:marRight w:val="0"/>
                              <w:marTop w:val="0"/>
                              <w:marBottom w:val="0"/>
                              <w:divBdr>
                                <w:top w:val="single" w:sz="18" w:space="0" w:color="001C4C"/>
                                <w:left w:val="none" w:sz="0" w:space="0" w:color="auto"/>
                                <w:bottom w:val="none" w:sz="0" w:space="0" w:color="auto"/>
                                <w:right w:val="none" w:sz="0" w:space="0" w:color="auto"/>
                              </w:divBdr>
                            </w:div>
                            <w:div w:id="1046291641">
                              <w:marLeft w:val="0"/>
                              <w:marRight w:val="0"/>
                              <w:marTop w:val="0"/>
                              <w:marBottom w:val="0"/>
                              <w:divBdr>
                                <w:top w:val="single" w:sz="6" w:space="5" w:color="BBBBBB"/>
                                <w:left w:val="none" w:sz="0" w:space="0" w:color="auto"/>
                                <w:bottom w:val="none" w:sz="0" w:space="0" w:color="auto"/>
                                <w:right w:val="none" w:sz="0" w:space="0" w:color="auto"/>
                              </w:divBdr>
                            </w:div>
                            <w:div w:id="1435321271">
                              <w:marLeft w:val="0"/>
                              <w:marRight w:val="0"/>
                              <w:marTop w:val="0"/>
                              <w:marBottom w:val="0"/>
                              <w:divBdr>
                                <w:top w:val="single" w:sz="6" w:space="5" w:color="BBBBBB"/>
                                <w:left w:val="none" w:sz="0" w:space="0" w:color="auto"/>
                                <w:bottom w:val="none" w:sz="0" w:space="0" w:color="auto"/>
                                <w:right w:val="none" w:sz="0" w:space="0" w:color="auto"/>
                              </w:divBdr>
                            </w:div>
                            <w:div w:id="1859351104">
                              <w:marLeft w:val="0"/>
                              <w:marRight w:val="0"/>
                              <w:marTop w:val="0"/>
                              <w:marBottom w:val="0"/>
                              <w:divBdr>
                                <w:top w:val="single" w:sz="6" w:space="5" w:color="BBBBBB"/>
                                <w:left w:val="none" w:sz="0" w:space="0" w:color="auto"/>
                                <w:bottom w:val="none" w:sz="0" w:space="0" w:color="auto"/>
                                <w:right w:val="none" w:sz="0" w:space="0" w:color="auto"/>
                              </w:divBdr>
                            </w:div>
                            <w:div w:id="469905012">
                              <w:marLeft w:val="0"/>
                              <w:marRight w:val="0"/>
                              <w:marTop w:val="0"/>
                              <w:marBottom w:val="0"/>
                              <w:divBdr>
                                <w:top w:val="single" w:sz="6" w:space="5" w:color="BBBBBB"/>
                                <w:left w:val="none" w:sz="0" w:space="0" w:color="auto"/>
                                <w:bottom w:val="none" w:sz="0" w:space="0" w:color="auto"/>
                                <w:right w:val="none" w:sz="0" w:space="0" w:color="auto"/>
                              </w:divBdr>
                            </w:div>
                            <w:div w:id="770467337">
                              <w:marLeft w:val="0"/>
                              <w:marRight w:val="0"/>
                              <w:marTop w:val="0"/>
                              <w:marBottom w:val="0"/>
                              <w:divBdr>
                                <w:top w:val="single" w:sz="6" w:space="5" w:color="BBBBBB"/>
                                <w:left w:val="none" w:sz="0" w:space="0" w:color="auto"/>
                                <w:bottom w:val="none" w:sz="0" w:space="0" w:color="auto"/>
                                <w:right w:val="none" w:sz="0" w:space="0" w:color="auto"/>
                              </w:divBdr>
                            </w:div>
                            <w:div w:id="164058998">
                              <w:marLeft w:val="0"/>
                              <w:marRight w:val="0"/>
                              <w:marTop w:val="0"/>
                              <w:marBottom w:val="0"/>
                              <w:divBdr>
                                <w:top w:val="single" w:sz="6" w:space="5" w:color="BBBBBB"/>
                                <w:left w:val="none" w:sz="0" w:space="0" w:color="auto"/>
                                <w:bottom w:val="none" w:sz="0" w:space="0" w:color="auto"/>
                                <w:right w:val="none" w:sz="0" w:space="0" w:color="auto"/>
                              </w:divBdr>
                            </w:div>
                          </w:divsChild>
                        </w:div>
                      </w:divsChild>
                    </w:div>
                  </w:divsChild>
                </w:div>
              </w:divsChild>
            </w:div>
          </w:divsChild>
        </w:div>
      </w:divsChild>
    </w:div>
    <w:div w:id="1047874856">
      <w:bodyDiv w:val="1"/>
      <w:marLeft w:val="0"/>
      <w:marRight w:val="0"/>
      <w:marTop w:val="0"/>
      <w:marBottom w:val="0"/>
      <w:divBdr>
        <w:top w:val="none" w:sz="0" w:space="0" w:color="auto"/>
        <w:left w:val="none" w:sz="0" w:space="0" w:color="auto"/>
        <w:bottom w:val="none" w:sz="0" w:space="0" w:color="auto"/>
        <w:right w:val="none" w:sz="0" w:space="0" w:color="auto"/>
      </w:divBdr>
      <w:divsChild>
        <w:div w:id="1090010058">
          <w:marLeft w:val="0"/>
          <w:marRight w:val="0"/>
          <w:marTop w:val="0"/>
          <w:marBottom w:val="200"/>
          <w:divBdr>
            <w:top w:val="none" w:sz="0" w:space="0" w:color="auto"/>
            <w:left w:val="none" w:sz="0" w:space="0" w:color="auto"/>
            <w:bottom w:val="none" w:sz="0" w:space="0" w:color="auto"/>
            <w:right w:val="none" w:sz="0" w:space="0" w:color="auto"/>
          </w:divBdr>
        </w:div>
      </w:divsChild>
    </w:div>
    <w:div w:id="1061291038">
      <w:bodyDiv w:val="1"/>
      <w:marLeft w:val="0"/>
      <w:marRight w:val="0"/>
      <w:marTop w:val="0"/>
      <w:marBottom w:val="0"/>
      <w:divBdr>
        <w:top w:val="none" w:sz="0" w:space="0" w:color="auto"/>
        <w:left w:val="none" w:sz="0" w:space="0" w:color="auto"/>
        <w:bottom w:val="none" w:sz="0" w:space="0" w:color="auto"/>
        <w:right w:val="none" w:sz="0" w:space="0" w:color="auto"/>
      </w:divBdr>
    </w:div>
    <w:div w:id="1131441265">
      <w:bodyDiv w:val="1"/>
      <w:marLeft w:val="0"/>
      <w:marRight w:val="0"/>
      <w:marTop w:val="0"/>
      <w:marBottom w:val="0"/>
      <w:divBdr>
        <w:top w:val="none" w:sz="0" w:space="0" w:color="auto"/>
        <w:left w:val="none" w:sz="0" w:space="0" w:color="auto"/>
        <w:bottom w:val="none" w:sz="0" w:space="0" w:color="auto"/>
        <w:right w:val="none" w:sz="0" w:space="0" w:color="auto"/>
      </w:divBdr>
      <w:divsChild>
        <w:div w:id="1158688099">
          <w:marLeft w:val="0"/>
          <w:marRight w:val="0"/>
          <w:marTop w:val="0"/>
          <w:marBottom w:val="200"/>
          <w:divBdr>
            <w:top w:val="none" w:sz="0" w:space="0" w:color="auto"/>
            <w:left w:val="none" w:sz="0" w:space="0" w:color="auto"/>
            <w:bottom w:val="none" w:sz="0" w:space="0" w:color="auto"/>
            <w:right w:val="none" w:sz="0" w:space="0" w:color="auto"/>
          </w:divBdr>
        </w:div>
      </w:divsChild>
    </w:div>
    <w:div w:id="1180659521">
      <w:bodyDiv w:val="1"/>
      <w:marLeft w:val="0"/>
      <w:marRight w:val="0"/>
      <w:marTop w:val="0"/>
      <w:marBottom w:val="0"/>
      <w:divBdr>
        <w:top w:val="none" w:sz="0" w:space="0" w:color="auto"/>
        <w:left w:val="none" w:sz="0" w:space="0" w:color="auto"/>
        <w:bottom w:val="none" w:sz="0" w:space="0" w:color="auto"/>
        <w:right w:val="none" w:sz="0" w:space="0" w:color="auto"/>
      </w:divBdr>
      <w:divsChild>
        <w:div w:id="509564005">
          <w:marLeft w:val="0"/>
          <w:marRight w:val="0"/>
          <w:marTop w:val="0"/>
          <w:marBottom w:val="200"/>
          <w:divBdr>
            <w:top w:val="none" w:sz="0" w:space="0" w:color="auto"/>
            <w:left w:val="none" w:sz="0" w:space="0" w:color="auto"/>
            <w:bottom w:val="none" w:sz="0" w:space="0" w:color="auto"/>
            <w:right w:val="none" w:sz="0" w:space="0" w:color="auto"/>
          </w:divBdr>
        </w:div>
      </w:divsChild>
    </w:div>
    <w:div w:id="1333492312">
      <w:bodyDiv w:val="1"/>
      <w:marLeft w:val="0"/>
      <w:marRight w:val="0"/>
      <w:marTop w:val="0"/>
      <w:marBottom w:val="0"/>
      <w:divBdr>
        <w:top w:val="none" w:sz="0" w:space="0" w:color="auto"/>
        <w:left w:val="none" w:sz="0" w:space="0" w:color="auto"/>
        <w:bottom w:val="none" w:sz="0" w:space="0" w:color="auto"/>
        <w:right w:val="none" w:sz="0" w:space="0" w:color="auto"/>
      </w:divBdr>
    </w:div>
    <w:div w:id="1420826911">
      <w:bodyDiv w:val="1"/>
      <w:marLeft w:val="0"/>
      <w:marRight w:val="0"/>
      <w:marTop w:val="0"/>
      <w:marBottom w:val="0"/>
      <w:divBdr>
        <w:top w:val="none" w:sz="0" w:space="0" w:color="auto"/>
        <w:left w:val="none" w:sz="0" w:space="0" w:color="auto"/>
        <w:bottom w:val="none" w:sz="0" w:space="0" w:color="auto"/>
        <w:right w:val="none" w:sz="0" w:space="0" w:color="auto"/>
      </w:divBdr>
      <w:divsChild>
        <w:div w:id="392972749">
          <w:marLeft w:val="0"/>
          <w:marRight w:val="0"/>
          <w:marTop w:val="0"/>
          <w:marBottom w:val="200"/>
          <w:divBdr>
            <w:top w:val="none" w:sz="0" w:space="0" w:color="auto"/>
            <w:left w:val="none" w:sz="0" w:space="0" w:color="auto"/>
            <w:bottom w:val="none" w:sz="0" w:space="0" w:color="auto"/>
            <w:right w:val="none" w:sz="0" w:space="0" w:color="auto"/>
          </w:divBdr>
        </w:div>
      </w:divsChild>
    </w:div>
    <w:div w:id="1438405010">
      <w:bodyDiv w:val="1"/>
      <w:marLeft w:val="0"/>
      <w:marRight w:val="0"/>
      <w:marTop w:val="0"/>
      <w:marBottom w:val="0"/>
      <w:divBdr>
        <w:top w:val="none" w:sz="0" w:space="0" w:color="auto"/>
        <w:left w:val="none" w:sz="0" w:space="0" w:color="auto"/>
        <w:bottom w:val="none" w:sz="0" w:space="0" w:color="auto"/>
        <w:right w:val="none" w:sz="0" w:space="0" w:color="auto"/>
      </w:divBdr>
    </w:div>
    <w:div w:id="1472332193">
      <w:bodyDiv w:val="1"/>
      <w:marLeft w:val="0"/>
      <w:marRight w:val="0"/>
      <w:marTop w:val="0"/>
      <w:marBottom w:val="0"/>
      <w:divBdr>
        <w:top w:val="none" w:sz="0" w:space="0" w:color="auto"/>
        <w:left w:val="none" w:sz="0" w:space="0" w:color="auto"/>
        <w:bottom w:val="none" w:sz="0" w:space="0" w:color="auto"/>
        <w:right w:val="none" w:sz="0" w:space="0" w:color="auto"/>
      </w:divBdr>
      <w:divsChild>
        <w:div w:id="235670174">
          <w:marLeft w:val="0"/>
          <w:marRight w:val="0"/>
          <w:marTop w:val="0"/>
          <w:marBottom w:val="200"/>
          <w:divBdr>
            <w:top w:val="none" w:sz="0" w:space="0" w:color="auto"/>
            <w:left w:val="none" w:sz="0" w:space="0" w:color="auto"/>
            <w:bottom w:val="none" w:sz="0" w:space="0" w:color="auto"/>
            <w:right w:val="none" w:sz="0" w:space="0" w:color="auto"/>
          </w:divBdr>
        </w:div>
      </w:divsChild>
    </w:div>
    <w:div w:id="1502230981">
      <w:bodyDiv w:val="1"/>
      <w:marLeft w:val="0"/>
      <w:marRight w:val="0"/>
      <w:marTop w:val="0"/>
      <w:marBottom w:val="0"/>
      <w:divBdr>
        <w:top w:val="none" w:sz="0" w:space="0" w:color="auto"/>
        <w:left w:val="none" w:sz="0" w:space="0" w:color="auto"/>
        <w:bottom w:val="none" w:sz="0" w:space="0" w:color="auto"/>
        <w:right w:val="none" w:sz="0" w:space="0" w:color="auto"/>
      </w:divBdr>
    </w:div>
    <w:div w:id="1519932017">
      <w:bodyDiv w:val="1"/>
      <w:marLeft w:val="0"/>
      <w:marRight w:val="0"/>
      <w:marTop w:val="0"/>
      <w:marBottom w:val="0"/>
      <w:divBdr>
        <w:top w:val="none" w:sz="0" w:space="0" w:color="auto"/>
        <w:left w:val="none" w:sz="0" w:space="0" w:color="auto"/>
        <w:bottom w:val="none" w:sz="0" w:space="0" w:color="auto"/>
        <w:right w:val="none" w:sz="0" w:space="0" w:color="auto"/>
      </w:divBdr>
      <w:divsChild>
        <w:div w:id="60755481">
          <w:marLeft w:val="0"/>
          <w:marRight w:val="0"/>
          <w:marTop w:val="0"/>
          <w:marBottom w:val="200"/>
          <w:divBdr>
            <w:top w:val="none" w:sz="0" w:space="0" w:color="auto"/>
            <w:left w:val="none" w:sz="0" w:space="0" w:color="auto"/>
            <w:bottom w:val="none" w:sz="0" w:space="0" w:color="auto"/>
            <w:right w:val="none" w:sz="0" w:space="0" w:color="auto"/>
          </w:divBdr>
        </w:div>
      </w:divsChild>
    </w:div>
    <w:div w:id="1531795043">
      <w:bodyDiv w:val="1"/>
      <w:marLeft w:val="0"/>
      <w:marRight w:val="0"/>
      <w:marTop w:val="0"/>
      <w:marBottom w:val="0"/>
      <w:divBdr>
        <w:top w:val="none" w:sz="0" w:space="0" w:color="auto"/>
        <w:left w:val="none" w:sz="0" w:space="0" w:color="auto"/>
        <w:bottom w:val="none" w:sz="0" w:space="0" w:color="auto"/>
        <w:right w:val="none" w:sz="0" w:space="0" w:color="auto"/>
      </w:divBdr>
    </w:div>
    <w:div w:id="1538853335">
      <w:bodyDiv w:val="1"/>
      <w:marLeft w:val="0"/>
      <w:marRight w:val="0"/>
      <w:marTop w:val="0"/>
      <w:marBottom w:val="0"/>
      <w:divBdr>
        <w:top w:val="none" w:sz="0" w:space="0" w:color="auto"/>
        <w:left w:val="none" w:sz="0" w:space="0" w:color="auto"/>
        <w:bottom w:val="none" w:sz="0" w:space="0" w:color="auto"/>
        <w:right w:val="none" w:sz="0" w:space="0" w:color="auto"/>
      </w:divBdr>
    </w:div>
    <w:div w:id="1581719987">
      <w:bodyDiv w:val="1"/>
      <w:marLeft w:val="0"/>
      <w:marRight w:val="0"/>
      <w:marTop w:val="0"/>
      <w:marBottom w:val="0"/>
      <w:divBdr>
        <w:top w:val="none" w:sz="0" w:space="0" w:color="auto"/>
        <w:left w:val="none" w:sz="0" w:space="0" w:color="auto"/>
        <w:bottom w:val="none" w:sz="0" w:space="0" w:color="auto"/>
        <w:right w:val="none" w:sz="0" w:space="0" w:color="auto"/>
      </w:divBdr>
    </w:div>
    <w:div w:id="1603680880">
      <w:bodyDiv w:val="1"/>
      <w:marLeft w:val="0"/>
      <w:marRight w:val="0"/>
      <w:marTop w:val="0"/>
      <w:marBottom w:val="0"/>
      <w:divBdr>
        <w:top w:val="none" w:sz="0" w:space="0" w:color="auto"/>
        <w:left w:val="none" w:sz="0" w:space="0" w:color="auto"/>
        <w:bottom w:val="none" w:sz="0" w:space="0" w:color="auto"/>
        <w:right w:val="none" w:sz="0" w:space="0" w:color="auto"/>
      </w:divBdr>
      <w:divsChild>
        <w:div w:id="1134516860">
          <w:marLeft w:val="0"/>
          <w:marRight w:val="0"/>
          <w:marTop w:val="0"/>
          <w:marBottom w:val="200"/>
          <w:divBdr>
            <w:top w:val="none" w:sz="0" w:space="0" w:color="auto"/>
            <w:left w:val="none" w:sz="0" w:space="0" w:color="auto"/>
            <w:bottom w:val="none" w:sz="0" w:space="0" w:color="auto"/>
            <w:right w:val="none" w:sz="0" w:space="0" w:color="auto"/>
          </w:divBdr>
        </w:div>
      </w:divsChild>
    </w:div>
    <w:div w:id="1607343236">
      <w:bodyDiv w:val="1"/>
      <w:marLeft w:val="0"/>
      <w:marRight w:val="0"/>
      <w:marTop w:val="0"/>
      <w:marBottom w:val="0"/>
      <w:divBdr>
        <w:top w:val="none" w:sz="0" w:space="0" w:color="auto"/>
        <w:left w:val="none" w:sz="0" w:space="0" w:color="auto"/>
        <w:bottom w:val="none" w:sz="0" w:space="0" w:color="auto"/>
        <w:right w:val="none" w:sz="0" w:space="0" w:color="auto"/>
      </w:divBdr>
      <w:divsChild>
        <w:div w:id="1125584069">
          <w:marLeft w:val="0"/>
          <w:marRight w:val="0"/>
          <w:marTop w:val="0"/>
          <w:marBottom w:val="200"/>
          <w:divBdr>
            <w:top w:val="none" w:sz="0" w:space="0" w:color="auto"/>
            <w:left w:val="none" w:sz="0" w:space="0" w:color="auto"/>
            <w:bottom w:val="none" w:sz="0" w:space="0" w:color="auto"/>
            <w:right w:val="none" w:sz="0" w:space="0" w:color="auto"/>
          </w:divBdr>
        </w:div>
      </w:divsChild>
    </w:div>
    <w:div w:id="1644970730">
      <w:bodyDiv w:val="1"/>
      <w:marLeft w:val="0"/>
      <w:marRight w:val="0"/>
      <w:marTop w:val="0"/>
      <w:marBottom w:val="0"/>
      <w:divBdr>
        <w:top w:val="none" w:sz="0" w:space="0" w:color="auto"/>
        <w:left w:val="none" w:sz="0" w:space="0" w:color="auto"/>
        <w:bottom w:val="none" w:sz="0" w:space="0" w:color="auto"/>
        <w:right w:val="none" w:sz="0" w:space="0" w:color="auto"/>
      </w:divBdr>
    </w:div>
    <w:div w:id="1854106250">
      <w:bodyDiv w:val="1"/>
      <w:marLeft w:val="0"/>
      <w:marRight w:val="0"/>
      <w:marTop w:val="0"/>
      <w:marBottom w:val="0"/>
      <w:divBdr>
        <w:top w:val="none" w:sz="0" w:space="0" w:color="auto"/>
        <w:left w:val="none" w:sz="0" w:space="0" w:color="auto"/>
        <w:bottom w:val="none" w:sz="0" w:space="0" w:color="auto"/>
        <w:right w:val="none" w:sz="0" w:space="0" w:color="auto"/>
      </w:divBdr>
    </w:div>
    <w:div w:id="1872262968">
      <w:bodyDiv w:val="1"/>
      <w:marLeft w:val="0"/>
      <w:marRight w:val="0"/>
      <w:marTop w:val="0"/>
      <w:marBottom w:val="0"/>
      <w:divBdr>
        <w:top w:val="none" w:sz="0" w:space="0" w:color="auto"/>
        <w:left w:val="none" w:sz="0" w:space="0" w:color="auto"/>
        <w:bottom w:val="none" w:sz="0" w:space="0" w:color="auto"/>
        <w:right w:val="none" w:sz="0" w:space="0" w:color="auto"/>
      </w:divBdr>
    </w:div>
    <w:div w:id="1874921435">
      <w:bodyDiv w:val="1"/>
      <w:marLeft w:val="0"/>
      <w:marRight w:val="0"/>
      <w:marTop w:val="0"/>
      <w:marBottom w:val="0"/>
      <w:divBdr>
        <w:top w:val="none" w:sz="0" w:space="0" w:color="auto"/>
        <w:left w:val="none" w:sz="0" w:space="0" w:color="auto"/>
        <w:bottom w:val="none" w:sz="0" w:space="0" w:color="auto"/>
        <w:right w:val="none" w:sz="0" w:space="0" w:color="auto"/>
      </w:divBdr>
    </w:div>
    <w:div w:id="1875192515">
      <w:bodyDiv w:val="1"/>
      <w:marLeft w:val="0"/>
      <w:marRight w:val="0"/>
      <w:marTop w:val="0"/>
      <w:marBottom w:val="0"/>
      <w:divBdr>
        <w:top w:val="none" w:sz="0" w:space="0" w:color="auto"/>
        <w:left w:val="none" w:sz="0" w:space="0" w:color="auto"/>
        <w:bottom w:val="none" w:sz="0" w:space="0" w:color="auto"/>
        <w:right w:val="none" w:sz="0" w:space="0" w:color="auto"/>
      </w:divBdr>
    </w:div>
    <w:div w:id="1876387569">
      <w:bodyDiv w:val="1"/>
      <w:marLeft w:val="0"/>
      <w:marRight w:val="0"/>
      <w:marTop w:val="0"/>
      <w:marBottom w:val="0"/>
      <w:divBdr>
        <w:top w:val="none" w:sz="0" w:space="0" w:color="auto"/>
        <w:left w:val="none" w:sz="0" w:space="0" w:color="auto"/>
        <w:bottom w:val="none" w:sz="0" w:space="0" w:color="auto"/>
        <w:right w:val="none" w:sz="0" w:space="0" w:color="auto"/>
      </w:divBdr>
    </w:div>
    <w:div w:id="1909488166">
      <w:bodyDiv w:val="1"/>
      <w:marLeft w:val="0"/>
      <w:marRight w:val="0"/>
      <w:marTop w:val="0"/>
      <w:marBottom w:val="0"/>
      <w:divBdr>
        <w:top w:val="none" w:sz="0" w:space="0" w:color="auto"/>
        <w:left w:val="none" w:sz="0" w:space="0" w:color="auto"/>
        <w:bottom w:val="none" w:sz="0" w:space="0" w:color="auto"/>
        <w:right w:val="none" w:sz="0" w:space="0" w:color="auto"/>
      </w:divBdr>
      <w:divsChild>
        <w:div w:id="2069962347">
          <w:marLeft w:val="0"/>
          <w:marRight w:val="0"/>
          <w:marTop w:val="0"/>
          <w:marBottom w:val="200"/>
          <w:divBdr>
            <w:top w:val="none" w:sz="0" w:space="0" w:color="auto"/>
            <w:left w:val="none" w:sz="0" w:space="0" w:color="auto"/>
            <w:bottom w:val="none" w:sz="0" w:space="0" w:color="auto"/>
            <w:right w:val="none" w:sz="0" w:space="0" w:color="auto"/>
          </w:divBdr>
        </w:div>
      </w:divsChild>
    </w:div>
    <w:div w:id="1937058007">
      <w:bodyDiv w:val="1"/>
      <w:marLeft w:val="0"/>
      <w:marRight w:val="0"/>
      <w:marTop w:val="0"/>
      <w:marBottom w:val="0"/>
      <w:divBdr>
        <w:top w:val="none" w:sz="0" w:space="0" w:color="auto"/>
        <w:left w:val="none" w:sz="0" w:space="0" w:color="auto"/>
        <w:bottom w:val="none" w:sz="0" w:space="0" w:color="auto"/>
        <w:right w:val="none" w:sz="0" w:space="0" w:color="auto"/>
      </w:divBdr>
      <w:divsChild>
        <w:div w:id="1929149415">
          <w:marLeft w:val="0"/>
          <w:marRight w:val="0"/>
          <w:marTop w:val="0"/>
          <w:marBottom w:val="200"/>
          <w:divBdr>
            <w:top w:val="none" w:sz="0" w:space="0" w:color="auto"/>
            <w:left w:val="none" w:sz="0" w:space="0" w:color="auto"/>
            <w:bottom w:val="none" w:sz="0" w:space="0" w:color="auto"/>
            <w:right w:val="none" w:sz="0" w:space="0" w:color="auto"/>
          </w:divBdr>
        </w:div>
      </w:divsChild>
    </w:div>
    <w:div w:id="2021466335">
      <w:bodyDiv w:val="1"/>
      <w:marLeft w:val="0"/>
      <w:marRight w:val="0"/>
      <w:marTop w:val="0"/>
      <w:marBottom w:val="0"/>
      <w:divBdr>
        <w:top w:val="none" w:sz="0" w:space="0" w:color="auto"/>
        <w:left w:val="none" w:sz="0" w:space="0" w:color="auto"/>
        <w:bottom w:val="none" w:sz="0" w:space="0" w:color="auto"/>
        <w:right w:val="none" w:sz="0" w:space="0" w:color="auto"/>
      </w:divBdr>
    </w:div>
    <w:div w:id="2054646177">
      <w:bodyDiv w:val="1"/>
      <w:marLeft w:val="0"/>
      <w:marRight w:val="0"/>
      <w:marTop w:val="0"/>
      <w:marBottom w:val="0"/>
      <w:divBdr>
        <w:top w:val="none" w:sz="0" w:space="0" w:color="auto"/>
        <w:left w:val="none" w:sz="0" w:space="0" w:color="auto"/>
        <w:bottom w:val="none" w:sz="0" w:space="0" w:color="auto"/>
        <w:right w:val="none" w:sz="0" w:space="0" w:color="auto"/>
      </w:divBdr>
      <w:divsChild>
        <w:div w:id="767391394">
          <w:marLeft w:val="0"/>
          <w:marRight w:val="0"/>
          <w:marTop w:val="0"/>
          <w:marBottom w:val="0"/>
          <w:divBdr>
            <w:top w:val="none" w:sz="0" w:space="0" w:color="auto"/>
            <w:left w:val="none" w:sz="0" w:space="0" w:color="auto"/>
            <w:bottom w:val="none" w:sz="0" w:space="0" w:color="auto"/>
            <w:right w:val="none" w:sz="0" w:space="0" w:color="auto"/>
          </w:divBdr>
          <w:divsChild>
            <w:div w:id="1510779">
              <w:marLeft w:val="0"/>
              <w:marRight w:val="0"/>
              <w:marTop w:val="0"/>
              <w:marBottom w:val="0"/>
              <w:divBdr>
                <w:top w:val="none" w:sz="0" w:space="0" w:color="auto"/>
                <w:left w:val="none" w:sz="0" w:space="0" w:color="auto"/>
                <w:bottom w:val="none" w:sz="0" w:space="0" w:color="auto"/>
                <w:right w:val="none" w:sz="0" w:space="0" w:color="auto"/>
              </w:divBdr>
              <w:divsChild>
                <w:div w:id="943028576">
                  <w:marLeft w:val="0"/>
                  <w:marRight w:val="0"/>
                  <w:marTop w:val="150"/>
                  <w:marBottom w:val="150"/>
                  <w:divBdr>
                    <w:top w:val="none" w:sz="0" w:space="0" w:color="auto"/>
                    <w:left w:val="none" w:sz="0" w:space="0" w:color="auto"/>
                    <w:bottom w:val="none" w:sz="0" w:space="0" w:color="auto"/>
                    <w:right w:val="none" w:sz="0" w:space="0" w:color="auto"/>
                  </w:divBdr>
                  <w:divsChild>
                    <w:div w:id="745108054">
                      <w:marLeft w:val="0"/>
                      <w:marRight w:val="0"/>
                      <w:marTop w:val="0"/>
                      <w:marBottom w:val="0"/>
                      <w:divBdr>
                        <w:top w:val="none" w:sz="0" w:space="0" w:color="auto"/>
                        <w:left w:val="none" w:sz="0" w:space="0" w:color="auto"/>
                        <w:bottom w:val="none" w:sz="0" w:space="0" w:color="auto"/>
                        <w:right w:val="none" w:sz="0" w:space="0" w:color="auto"/>
                      </w:divBdr>
                    </w:div>
                    <w:div w:id="955141395">
                      <w:marLeft w:val="0"/>
                      <w:marRight w:val="0"/>
                      <w:marTop w:val="0"/>
                      <w:marBottom w:val="0"/>
                      <w:divBdr>
                        <w:top w:val="none" w:sz="0" w:space="0" w:color="auto"/>
                        <w:left w:val="none" w:sz="0" w:space="0" w:color="auto"/>
                        <w:bottom w:val="none" w:sz="0" w:space="0" w:color="auto"/>
                        <w:right w:val="none" w:sz="0" w:space="0" w:color="auto"/>
                      </w:divBdr>
                    </w:div>
                    <w:div w:id="1326863074">
                      <w:marLeft w:val="0"/>
                      <w:marRight w:val="0"/>
                      <w:marTop w:val="0"/>
                      <w:marBottom w:val="0"/>
                      <w:divBdr>
                        <w:top w:val="none" w:sz="0" w:space="0" w:color="auto"/>
                        <w:left w:val="none" w:sz="0" w:space="0" w:color="auto"/>
                        <w:bottom w:val="none" w:sz="0" w:space="0" w:color="auto"/>
                        <w:right w:val="none" w:sz="0" w:space="0" w:color="auto"/>
                      </w:divBdr>
                    </w:div>
                    <w:div w:id="1604416262">
                      <w:marLeft w:val="0"/>
                      <w:marRight w:val="0"/>
                      <w:marTop w:val="0"/>
                      <w:marBottom w:val="0"/>
                      <w:divBdr>
                        <w:top w:val="none" w:sz="0" w:space="0" w:color="auto"/>
                        <w:left w:val="none" w:sz="0" w:space="0" w:color="auto"/>
                        <w:bottom w:val="none" w:sz="0" w:space="0" w:color="auto"/>
                        <w:right w:val="none" w:sz="0" w:space="0" w:color="auto"/>
                      </w:divBdr>
                    </w:div>
                    <w:div w:id="1611745316">
                      <w:marLeft w:val="0"/>
                      <w:marRight w:val="0"/>
                      <w:marTop w:val="0"/>
                      <w:marBottom w:val="0"/>
                      <w:divBdr>
                        <w:top w:val="none" w:sz="0" w:space="0" w:color="auto"/>
                        <w:left w:val="none" w:sz="0" w:space="0" w:color="auto"/>
                        <w:bottom w:val="none" w:sz="0" w:space="0" w:color="auto"/>
                        <w:right w:val="none" w:sz="0" w:space="0" w:color="auto"/>
                      </w:divBdr>
                    </w:div>
                    <w:div w:id="2082481644">
                      <w:marLeft w:val="0"/>
                      <w:marRight w:val="0"/>
                      <w:marTop w:val="0"/>
                      <w:marBottom w:val="0"/>
                      <w:divBdr>
                        <w:top w:val="none" w:sz="0" w:space="0" w:color="auto"/>
                        <w:left w:val="none" w:sz="0" w:space="0" w:color="auto"/>
                        <w:bottom w:val="none" w:sz="0" w:space="0" w:color="auto"/>
                        <w:right w:val="none" w:sz="0" w:space="0" w:color="auto"/>
                      </w:divBdr>
                    </w:div>
                  </w:divsChild>
                </w:div>
                <w:div w:id="996572020">
                  <w:marLeft w:val="0"/>
                  <w:marRight w:val="0"/>
                  <w:marTop w:val="480"/>
                  <w:marBottom w:val="0"/>
                  <w:divBdr>
                    <w:top w:val="none" w:sz="0" w:space="0" w:color="auto"/>
                    <w:left w:val="none" w:sz="0" w:space="0" w:color="auto"/>
                    <w:bottom w:val="none" w:sz="0" w:space="0" w:color="auto"/>
                    <w:right w:val="none" w:sz="0" w:space="0" w:color="auto"/>
                  </w:divBdr>
                </w:div>
                <w:div w:id="1094322725">
                  <w:marLeft w:val="0"/>
                  <w:marRight w:val="0"/>
                  <w:marTop w:val="300"/>
                  <w:marBottom w:val="0"/>
                  <w:divBdr>
                    <w:top w:val="none" w:sz="0" w:space="0" w:color="auto"/>
                    <w:left w:val="none" w:sz="0" w:space="0" w:color="auto"/>
                    <w:bottom w:val="none" w:sz="0" w:space="0" w:color="auto"/>
                    <w:right w:val="none" w:sz="0" w:space="0" w:color="auto"/>
                  </w:divBdr>
                </w:div>
              </w:divsChild>
            </w:div>
            <w:div w:id="285083399">
              <w:marLeft w:val="0"/>
              <w:marRight w:val="0"/>
              <w:marTop w:val="0"/>
              <w:marBottom w:val="0"/>
              <w:divBdr>
                <w:top w:val="none" w:sz="0" w:space="0" w:color="auto"/>
                <w:left w:val="none" w:sz="0" w:space="0" w:color="auto"/>
                <w:bottom w:val="none" w:sz="0" w:space="0" w:color="auto"/>
                <w:right w:val="none" w:sz="0" w:space="0" w:color="auto"/>
              </w:divBdr>
              <w:divsChild>
                <w:div w:id="949508323">
                  <w:marLeft w:val="0"/>
                  <w:marRight w:val="0"/>
                  <w:marTop w:val="0"/>
                  <w:marBottom w:val="0"/>
                  <w:divBdr>
                    <w:top w:val="none" w:sz="0" w:space="0" w:color="auto"/>
                    <w:left w:val="none" w:sz="0" w:space="0" w:color="auto"/>
                    <w:bottom w:val="none" w:sz="0" w:space="0" w:color="auto"/>
                    <w:right w:val="none" w:sz="0" w:space="0" w:color="auto"/>
                  </w:divBdr>
                  <w:divsChild>
                    <w:div w:id="95250582">
                      <w:marLeft w:val="0"/>
                      <w:marRight w:val="0"/>
                      <w:marTop w:val="360"/>
                      <w:marBottom w:val="0"/>
                      <w:divBdr>
                        <w:top w:val="none" w:sz="0" w:space="0" w:color="auto"/>
                        <w:left w:val="none" w:sz="0" w:space="0" w:color="auto"/>
                        <w:bottom w:val="none" w:sz="0" w:space="0" w:color="auto"/>
                        <w:right w:val="none" w:sz="0" w:space="0" w:color="auto"/>
                      </w:divBdr>
                    </w:div>
                    <w:div w:id="146870180">
                      <w:marLeft w:val="0"/>
                      <w:marRight w:val="0"/>
                      <w:marTop w:val="0"/>
                      <w:marBottom w:val="0"/>
                      <w:divBdr>
                        <w:top w:val="none" w:sz="0" w:space="0" w:color="auto"/>
                        <w:left w:val="none" w:sz="0" w:space="0" w:color="auto"/>
                        <w:bottom w:val="none" w:sz="0" w:space="0" w:color="auto"/>
                        <w:right w:val="none" w:sz="0" w:space="0" w:color="auto"/>
                      </w:divBdr>
                      <w:divsChild>
                        <w:div w:id="1475609904">
                          <w:marLeft w:val="0"/>
                          <w:marRight w:val="0"/>
                          <w:marTop w:val="0"/>
                          <w:marBottom w:val="0"/>
                          <w:divBdr>
                            <w:top w:val="none" w:sz="0" w:space="0" w:color="auto"/>
                            <w:left w:val="none" w:sz="0" w:space="0" w:color="auto"/>
                            <w:bottom w:val="none" w:sz="0" w:space="0" w:color="auto"/>
                            <w:right w:val="none" w:sz="0" w:space="0" w:color="auto"/>
                          </w:divBdr>
                        </w:div>
                        <w:div w:id="1616207040">
                          <w:marLeft w:val="0"/>
                          <w:marRight w:val="0"/>
                          <w:marTop w:val="0"/>
                          <w:marBottom w:val="0"/>
                          <w:divBdr>
                            <w:top w:val="none" w:sz="0" w:space="0" w:color="auto"/>
                            <w:left w:val="none" w:sz="0" w:space="0" w:color="auto"/>
                            <w:bottom w:val="none" w:sz="0" w:space="0" w:color="auto"/>
                            <w:right w:val="none" w:sz="0" w:space="0" w:color="auto"/>
                          </w:divBdr>
                        </w:div>
                      </w:divsChild>
                    </w:div>
                    <w:div w:id="185677867">
                      <w:marLeft w:val="0"/>
                      <w:marRight w:val="0"/>
                      <w:marTop w:val="360"/>
                      <w:marBottom w:val="0"/>
                      <w:divBdr>
                        <w:top w:val="none" w:sz="0" w:space="0" w:color="auto"/>
                        <w:left w:val="none" w:sz="0" w:space="0" w:color="auto"/>
                        <w:bottom w:val="none" w:sz="0" w:space="0" w:color="auto"/>
                        <w:right w:val="none" w:sz="0" w:space="0" w:color="auto"/>
                      </w:divBdr>
                    </w:div>
                    <w:div w:id="232812278">
                      <w:marLeft w:val="0"/>
                      <w:marRight w:val="0"/>
                      <w:marTop w:val="360"/>
                      <w:marBottom w:val="0"/>
                      <w:divBdr>
                        <w:top w:val="none" w:sz="0" w:space="0" w:color="auto"/>
                        <w:left w:val="none" w:sz="0" w:space="0" w:color="auto"/>
                        <w:bottom w:val="none" w:sz="0" w:space="0" w:color="auto"/>
                        <w:right w:val="none" w:sz="0" w:space="0" w:color="auto"/>
                      </w:divBdr>
                    </w:div>
                    <w:div w:id="305823055">
                      <w:marLeft w:val="0"/>
                      <w:marRight w:val="0"/>
                      <w:marTop w:val="360"/>
                      <w:marBottom w:val="0"/>
                      <w:divBdr>
                        <w:top w:val="none" w:sz="0" w:space="0" w:color="auto"/>
                        <w:left w:val="none" w:sz="0" w:space="0" w:color="auto"/>
                        <w:bottom w:val="none" w:sz="0" w:space="0" w:color="auto"/>
                        <w:right w:val="none" w:sz="0" w:space="0" w:color="auto"/>
                      </w:divBdr>
                    </w:div>
                    <w:div w:id="341511350">
                      <w:marLeft w:val="0"/>
                      <w:marRight w:val="0"/>
                      <w:marTop w:val="0"/>
                      <w:marBottom w:val="0"/>
                      <w:divBdr>
                        <w:top w:val="none" w:sz="0" w:space="0" w:color="auto"/>
                        <w:left w:val="none" w:sz="0" w:space="0" w:color="auto"/>
                        <w:bottom w:val="none" w:sz="0" w:space="0" w:color="auto"/>
                        <w:right w:val="none" w:sz="0" w:space="0" w:color="auto"/>
                      </w:divBdr>
                      <w:divsChild>
                        <w:div w:id="1900747124">
                          <w:marLeft w:val="0"/>
                          <w:marRight w:val="0"/>
                          <w:marTop w:val="0"/>
                          <w:marBottom w:val="0"/>
                          <w:divBdr>
                            <w:top w:val="none" w:sz="0" w:space="0" w:color="auto"/>
                            <w:left w:val="none" w:sz="0" w:space="0" w:color="auto"/>
                            <w:bottom w:val="none" w:sz="0" w:space="0" w:color="auto"/>
                            <w:right w:val="none" w:sz="0" w:space="0" w:color="auto"/>
                          </w:divBdr>
                        </w:div>
                        <w:div w:id="1918661957">
                          <w:marLeft w:val="0"/>
                          <w:marRight w:val="0"/>
                          <w:marTop w:val="0"/>
                          <w:marBottom w:val="0"/>
                          <w:divBdr>
                            <w:top w:val="none" w:sz="0" w:space="0" w:color="auto"/>
                            <w:left w:val="none" w:sz="0" w:space="0" w:color="auto"/>
                            <w:bottom w:val="none" w:sz="0" w:space="0" w:color="auto"/>
                            <w:right w:val="none" w:sz="0" w:space="0" w:color="auto"/>
                          </w:divBdr>
                        </w:div>
                      </w:divsChild>
                    </w:div>
                    <w:div w:id="394663409">
                      <w:marLeft w:val="0"/>
                      <w:marRight w:val="0"/>
                      <w:marTop w:val="0"/>
                      <w:marBottom w:val="0"/>
                      <w:divBdr>
                        <w:top w:val="none" w:sz="0" w:space="0" w:color="auto"/>
                        <w:left w:val="none" w:sz="0" w:space="0" w:color="auto"/>
                        <w:bottom w:val="none" w:sz="0" w:space="0" w:color="auto"/>
                        <w:right w:val="none" w:sz="0" w:space="0" w:color="auto"/>
                      </w:divBdr>
                      <w:divsChild>
                        <w:div w:id="484585159">
                          <w:marLeft w:val="0"/>
                          <w:marRight w:val="0"/>
                          <w:marTop w:val="0"/>
                          <w:marBottom w:val="0"/>
                          <w:divBdr>
                            <w:top w:val="none" w:sz="0" w:space="0" w:color="auto"/>
                            <w:left w:val="none" w:sz="0" w:space="0" w:color="auto"/>
                            <w:bottom w:val="none" w:sz="0" w:space="0" w:color="auto"/>
                            <w:right w:val="none" w:sz="0" w:space="0" w:color="auto"/>
                          </w:divBdr>
                        </w:div>
                        <w:div w:id="1651788065">
                          <w:marLeft w:val="0"/>
                          <w:marRight w:val="0"/>
                          <w:marTop w:val="0"/>
                          <w:marBottom w:val="0"/>
                          <w:divBdr>
                            <w:top w:val="none" w:sz="0" w:space="0" w:color="auto"/>
                            <w:left w:val="none" w:sz="0" w:space="0" w:color="auto"/>
                            <w:bottom w:val="none" w:sz="0" w:space="0" w:color="auto"/>
                            <w:right w:val="none" w:sz="0" w:space="0" w:color="auto"/>
                          </w:divBdr>
                        </w:div>
                      </w:divsChild>
                    </w:div>
                    <w:div w:id="412975048">
                      <w:marLeft w:val="0"/>
                      <w:marRight w:val="0"/>
                      <w:marTop w:val="0"/>
                      <w:marBottom w:val="0"/>
                      <w:divBdr>
                        <w:top w:val="none" w:sz="0" w:space="0" w:color="auto"/>
                        <w:left w:val="none" w:sz="0" w:space="0" w:color="auto"/>
                        <w:bottom w:val="none" w:sz="0" w:space="0" w:color="auto"/>
                        <w:right w:val="none" w:sz="0" w:space="0" w:color="auto"/>
                      </w:divBdr>
                    </w:div>
                    <w:div w:id="473959311">
                      <w:marLeft w:val="0"/>
                      <w:marRight w:val="0"/>
                      <w:marTop w:val="360"/>
                      <w:marBottom w:val="0"/>
                      <w:divBdr>
                        <w:top w:val="none" w:sz="0" w:space="0" w:color="auto"/>
                        <w:left w:val="none" w:sz="0" w:space="0" w:color="auto"/>
                        <w:bottom w:val="none" w:sz="0" w:space="0" w:color="auto"/>
                        <w:right w:val="none" w:sz="0" w:space="0" w:color="auto"/>
                      </w:divBdr>
                    </w:div>
                    <w:div w:id="493882664">
                      <w:marLeft w:val="0"/>
                      <w:marRight w:val="0"/>
                      <w:marTop w:val="360"/>
                      <w:marBottom w:val="0"/>
                      <w:divBdr>
                        <w:top w:val="none" w:sz="0" w:space="0" w:color="auto"/>
                        <w:left w:val="none" w:sz="0" w:space="0" w:color="auto"/>
                        <w:bottom w:val="none" w:sz="0" w:space="0" w:color="auto"/>
                        <w:right w:val="none" w:sz="0" w:space="0" w:color="auto"/>
                      </w:divBdr>
                    </w:div>
                    <w:div w:id="598216831">
                      <w:marLeft w:val="0"/>
                      <w:marRight w:val="0"/>
                      <w:marTop w:val="0"/>
                      <w:marBottom w:val="0"/>
                      <w:divBdr>
                        <w:top w:val="none" w:sz="0" w:space="0" w:color="auto"/>
                        <w:left w:val="none" w:sz="0" w:space="0" w:color="auto"/>
                        <w:bottom w:val="none" w:sz="0" w:space="0" w:color="auto"/>
                        <w:right w:val="none" w:sz="0" w:space="0" w:color="auto"/>
                      </w:divBdr>
                      <w:divsChild>
                        <w:div w:id="568423863">
                          <w:marLeft w:val="0"/>
                          <w:marRight w:val="0"/>
                          <w:marTop w:val="0"/>
                          <w:marBottom w:val="0"/>
                          <w:divBdr>
                            <w:top w:val="none" w:sz="0" w:space="0" w:color="auto"/>
                            <w:left w:val="none" w:sz="0" w:space="0" w:color="auto"/>
                            <w:bottom w:val="none" w:sz="0" w:space="0" w:color="auto"/>
                            <w:right w:val="none" w:sz="0" w:space="0" w:color="auto"/>
                          </w:divBdr>
                        </w:div>
                        <w:div w:id="1209340677">
                          <w:marLeft w:val="0"/>
                          <w:marRight w:val="0"/>
                          <w:marTop w:val="0"/>
                          <w:marBottom w:val="0"/>
                          <w:divBdr>
                            <w:top w:val="none" w:sz="0" w:space="0" w:color="auto"/>
                            <w:left w:val="none" w:sz="0" w:space="0" w:color="auto"/>
                            <w:bottom w:val="none" w:sz="0" w:space="0" w:color="auto"/>
                            <w:right w:val="none" w:sz="0" w:space="0" w:color="auto"/>
                          </w:divBdr>
                        </w:div>
                      </w:divsChild>
                    </w:div>
                    <w:div w:id="662201738">
                      <w:marLeft w:val="0"/>
                      <w:marRight w:val="0"/>
                      <w:marTop w:val="0"/>
                      <w:marBottom w:val="0"/>
                      <w:divBdr>
                        <w:top w:val="none" w:sz="0" w:space="0" w:color="auto"/>
                        <w:left w:val="none" w:sz="0" w:space="0" w:color="auto"/>
                        <w:bottom w:val="none" w:sz="0" w:space="0" w:color="auto"/>
                        <w:right w:val="none" w:sz="0" w:space="0" w:color="auto"/>
                      </w:divBdr>
                      <w:divsChild>
                        <w:div w:id="1416515664">
                          <w:marLeft w:val="0"/>
                          <w:marRight w:val="0"/>
                          <w:marTop w:val="0"/>
                          <w:marBottom w:val="0"/>
                          <w:divBdr>
                            <w:top w:val="none" w:sz="0" w:space="0" w:color="auto"/>
                            <w:left w:val="none" w:sz="0" w:space="0" w:color="auto"/>
                            <w:bottom w:val="none" w:sz="0" w:space="0" w:color="auto"/>
                            <w:right w:val="none" w:sz="0" w:space="0" w:color="auto"/>
                          </w:divBdr>
                        </w:div>
                        <w:div w:id="1732851685">
                          <w:marLeft w:val="0"/>
                          <w:marRight w:val="0"/>
                          <w:marTop w:val="0"/>
                          <w:marBottom w:val="0"/>
                          <w:divBdr>
                            <w:top w:val="none" w:sz="0" w:space="0" w:color="auto"/>
                            <w:left w:val="none" w:sz="0" w:space="0" w:color="auto"/>
                            <w:bottom w:val="none" w:sz="0" w:space="0" w:color="auto"/>
                            <w:right w:val="none" w:sz="0" w:space="0" w:color="auto"/>
                          </w:divBdr>
                        </w:div>
                      </w:divsChild>
                    </w:div>
                    <w:div w:id="751510422">
                      <w:marLeft w:val="0"/>
                      <w:marRight w:val="0"/>
                      <w:marTop w:val="0"/>
                      <w:marBottom w:val="0"/>
                      <w:divBdr>
                        <w:top w:val="none" w:sz="0" w:space="0" w:color="auto"/>
                        <w:left w:val="none" w:sz="0" w:space="0" w:color="auto"/>
                        <w:bottom w:val="none" w:sz="0" w:space="0" w:color="auto"/>
                        <w:right w:val="none" w:sz="0" w:space="0" w:color="auto"/>
                      </w:divBdr>
                      <w:divsChild>
                        <w:div w:id="437220848">
                          <w:marLeft w:val="0"/>
                          <w:marRight w:val="0"/>
                          <w:marTop w:val="0"/>
                          <w:marBottom w:val="0"/>
                          <w:divBdr>
                            <w:top w:val="none" w:sz="0" w:space="0" w:color="auto"/>
                            <w:left w:val="none" w:sz="0" w:space="0" w:color="auto"/>
                            <w:bottom w:val="none" w:sz="0" w:space="0" w:color="auto"/>
                            <w:right w:val="none" w:sz="0" w:space="0" w:color="auto"/>
                          </w:divBdr>
                        </w:div>
                        <w:div w:id="1431121377">
                          <w:marLeft w:val="0"/>
                          <w:marRight w:val="0"/>
                          <w:marTop w:val="0"/>
                          <w:marBottom w:val="0"/>
                          <w:divBdr>
                            <w:top w:val="none" w:sz="0" w:space="0" w:color="auto"/>
                            <w:left w:val="none" w:sz="0" w:space="0" w:color="auto"/>
                            <w:bottom w:val="none" w:sz="0" w:space="0" w:color="auto"/>
                            <w:right w:val="none" w:sz="0" w:space="0" w:color="auto"/>
                          </w:divBdr>
                        </w:div>
                      </w:divsChild>
                    </w:div>
                    <w:div w:id="808322629">
                      <w:marLeft w:val="0"/>
                      <w:marRight w:val="0"/>
                      <w:marTop w:val="0"/>
                      <w:marBottom w:val="0"/>
                      <w:divBdr>
                        <w:top w:val="none" w:sz="0" w:space="0" w:color="auto"/>
                        <w:left w:val="none" w:sz="0" w:space="0" w:color="auto"/>
                        <w:bottom w:val="none" w:sz="0" w:space="0" w:color="auto"/>
                        <w:right w:val="none" w:sz="0" w:space="0" w:color="auto"/>
                      </w:divBdr>
                      <w:divsChild>
                        <w:div w:id="1274820713">
                          <w:marLeft w:val="0"/>
                          <w:marRight w:val="0"/>
                          <w:marTop w:val="0"/>
                          <w:marBottom w:val="0"/>
                          <w:divBdr>
                            <w:top w:val="none" w:sz="0" w:space="0" w:color="auto"/>
                            <w:left w:val="none" w:sz="0" w:space="0" w:color="auto"/>
                            <w:bottom w:val="none" w:sz="0" w:space="0" w:color="auto"/>
                            <w:right w:val="none" w:sz="0" w:space="0" w:color="auto"/>
                          </w:divBdr>
                        </w:div>
                        <w:div w:id="1638224433">
                          <w:marLeft w:val="0"/>
                          <w:marRight w:val="0"/>
                          <w:marTop w:val="0"/>
                          <w:marBottom w:val="0"/>
                          <w:divBdr>
                            <w:top w:val="none" w:sz="0" w:space="0" w:color="auto"/>
                            <w:left w:val="none" w:sz="0" w:space="0" w:color="auto"/>
                            <w:bottom w:val="none" w:sz="0" w:space="0" w:color="auto"/>
                            <w:right w:val="none" w:sz="0" w:space="0" w:color="auto"/>
                          </w:divBdr>
                        </w:div>
                      </w:divsChild>
                    </w:div>
                    <w:div w:id="823163691">
                      <w:marLeft w:val="0"/>
                      <w:marRight w:val="0"/>
                      <w:marTop w:val="360"/>
                      <w:marBottom w:val="0"/>
                      <w:divBdr>
                        <w:top w:val="none" w:sz="0" w:space="0" w:color="auto"/>
                        <w:left w:val="none" w:sz="0" w:space="0" w:color="auto"/>
                        <w:bottom w:val="none" w:sz="0" w:space="0" w:color="auto"/>
                        <w:right w:val="none" w:sz="0" w:space="0" w:color="auto"/>
                      </w:divBdr>
                    </w:div>
                    <w:div w:id="847714980">
                      <w:marLeft w:val="0"/>
                      <w:marRight w:val="0"/>
                      <w:marTop w:val="0"/>
                      <w:marBottom w:val="0"/>
                      <w:divBdr>
                        <w:top w:val="none" w:sz="0" w:space="0" w:color="auto"/>
                        <w:left w:val="none" w:sz="0" w:space="0" w:color="auto"/>
                        <w:bottom w:val="none" w:sz="0" w:space="0" w:color="auto"/>
                        <w:right w:val="none" w:sz="0" w:space="0" w:color="auto"/>
                      </w:divBdr>
                      <w:divsChild>
                        <w:div w:id="1834371053">
                          <w:marLeft w:val="0"/>
                          <w:marRight w:val="0"/>
                          <w:marTop w:val="0"/>
                          <w:marBottom w:val="0"/>
                          <w:divBdr>
                            <w:top w:val="none" w:sz="0" w:space="0" w:color="auto"/>
                            <w:left w:val="none" w:sz="0" w:space="0" w:color="auto"/>
                            <w:bottom w:val="none" w:sz="0" w:space="0" w:color="auto"/>
                            <w:right w:val="none" w:sz="0" w:space="0" w:color="auto"/>
                          </w:divBdr>
                        </w:div>
                        <w:div w:id="1858689972">
                          <w:marLeft w:val="0"/>
                          <w:marRight w:val="0"/>
                          <w:marTop w:val="0"/>
                          <w:marBottom w:val="0"/>
                          <w:divBdr>
                            <w:top w:val="none" w:sz="0" w:space="0" w:color="auto"/>
                            <w:left w:val="none" w:sz="0" w:space="0" w:color="auto"/>
                            <w:bottom w:val="none" w:sz="0" w:space="0" w:color="auto"/>
                            <w:right w:val="none" w:sz="0" w:space="0" w:color="auto"/>
                          </w:divBdr>
                        </w:div>
                      </w:divsChild>
                    </w:div>
                    <w:div w:id="945432067">
                      <w:marLeft w:val="0"/>
                      <w:marRight w:val="0"/>
                      <w:marTop w:val="360"/>
                      <w:marBottom w:val="0"/>
                      <w:divBdr>
                        <w:top w:val="none" w:sz="0" w:space="0" w:color="auto"/>
                        <w:left w:val="none" w:sz="0" w:space="0" w:color="auto"/>
                        <w:bottom w:val="none" w:sz="0" w:space="0" w:color="auto"/>
                        <w:right w:val="none" w:sz="0" w:space="0" w:color="auto"/>
                      </w:divBdr>
                    </w:div>
                    <w:div w:id="977222256">
                      <w:marLeft w:val="0"/>
                      <w:marRight w:val="0"/>
                      <w:marTop w:val="0"/>
                      <w:marBottom w:val="0"/>
                      <w:divBdr>
                        <w:top w:val="none" w:sz="0" w:space="0" w:color="auto"/>
                        <w:left w:val="none" w:sz="0" w:space="0" w:color="auto"/>
                        <w:bottom w:val="none" w:sz="0" w:space="0" w:color="auto"/>
                        <w:right w:val="none" w:sz="0" w:space="0" w:color="auto"/>
                      </w:divBdr>
                      <w:divsChild>
                        <w:div w:id="82191030">
                          <w:marLeft w:val="0"/>
                          <w:marRight w:val="0"/>
                          <w:marTop w:val="0"/>
                          <w:marBottom w:val="0"/>
                          <w:divBdr>
                            <w:top w:val="none" w:sz="0" w:space="0" w:color="auto"/>
                            <w:left w:val="none" w:sz="0" w:space="0" w:color="auto"/>
                            <w:bottom w:val="none" w:sz="0" w:space="0" w:color="auto"/>
                            <w:right w:val="none" w:sz="0" w:space="0" w:color="auto"/>
                          </w:divBdr>
                        </w:div>
                        <w:div w:id="1985625282">
                          <w:marLeft w:val="0"/>
                          <w:marRight w:val="0"/>
                          <w:marTop w:val="0"/>
                          <w:marBottom w:val="0"/>
                          <w:divBdr>
                            <w:top w:val="none" w:sz="0" w:space="0" w:color="auto"/>
                            <w:left w:val="none" w:sz="0" w:space="0" w:color="auto"/>
                            <w:bottom w:val="none" w:sz="0" w:space="0" w:color="auto"/>
                            <w:right w:val="none" w:sz="0" w:space="0" w:color="auto"/>
                          </w:divBdr>
                        </w:div>
                      </w:divsChild>
                    </w:div>
                    <w:div w:id="1043293324">
                      <w:marLeft w:val="0"/>
                      <w:marRight w:val="0"/>
                      <w:marTop w:val="0"/>
                      <w:marBottom w:val="0"/>
                      <w:divBdr>
                        <w:top w:val="none" w:sz="0" w:space="0" w:color="auto"/>
                        <w:left w:val="none" w:sz="0" w:space="0" w:color="auto"/>
                        <w:bottom w:val="none" w:sz="0" w:space="0" w:color="auto"/>
                        <w:right w:val="none" w:sz="0" w:space="0" w:color="auto"/>
                      </w:divBdr>
                      <w:divsChild>
                        <w:div w:id="914241845">
                          <w:marLeft w:val="0"/>
                          <w:marRight w:val="0"/>
                          <w:marTop w:val="0"/>
                          <w:marBottom w:val="0"/>
                          <w:divBdr>
                            <w:top w:val="none" w:sz="0" w:space="0" w:color="auto"/>
                            <w:left w:val="none" w:sz="0" w:space="0" w:color="auto"/>
                            <w:bottom w:val="none" w:sz="0" w:space="0" w:color="auto"/>
                            <w:right w:val="none" w:sz="0" w:space="0" w:color="auto"/>
                          </w:divBdr>
                        </w:div>
                        <w:div w:id="1260287463">
                          <w:marLeft w:val="0"/>
                          <w:marRight w:val="0"/>
                          <w:marTop w:val="0"/>
                          <w:marBottom w:val="0"/>
                          <w:divBdr>
                            <w:top w:val="none" w:sz="0" w:space="0" w:color="auto"/>
                            <w:left w:val="none" w:sz="0" w:space="0" w:color="auto"/>
                            <w:bottom w:val="none" w:sz="0" w:space="0" w:color="auto"/>
                            <w:right w:val="none" w:sz="0" w:space="0" w:color="auto"/>
                          </w:divBdr>
                        </w:div>
                      </w:divsChild>
                    </w:div>
                    <w:div w:id="1074427314">
                      <w:marLeft w:val="0"/>
                      <w:marRight w:val="0"/>
                      <w:marTop w:val="360"/>
                      <w:marBottom w:val="0"/>
                      <w:divBdr>
                        <w:top w:val="none" w:sz="0" w:space="0" w:color="auto"/>
                        <w:left w:val="none" w:sz="0" w:space="0" w:color="auto"/>
                        <w:bottom w:val="none" w:sz="0" w:space="0" w:color="auto"/>
                        <w:right w:val="none" w:sz="0" w:space="0" w:color="auto"/>
                      </w:divBdr>
                    </w:div>
                    <w:div w:id="1215847509">
                      <w:marLeft w:val="0"/>
                      <w:marRight w:val="0"/>
                      <w:marTop w:val="0"/>
                      <w:marBottom w:val="0"/>
                      <w:divBdr>
                        <w:top w:val="none" w:sz="0" w:space="0" w:color="auto"/>
                        <w:left w:val="none" w:sz="0" w:space="0" w:color="auto"/>
                        <w:bottom w:val="none" w:sz="0" w:space="0" w:color="auto"/>
                        <w:right w:val="none" w:sz="0" w:space="0" w:color="auto"/>
                      </w:divBdr>
                      <w:divsChild>
                        <w:div w:id="227691697">
                          <w:marLeft w:val="0"/>
                          <w:marRight w:val="0"/>
                          <w:marTop w:val="0"/>
                          <w:marBottom w:val="0"/>
                          <w:divBdr>
                            <w:top w:val="none" w:sz="0" w:space="0" w:color="auto"/>
                            <w:left w:val="none" w:sz="0" w:space="0" w:color="auto"/>
                            <w:bottom w:val="none" w:sz="0" w:space="0" w:color="auto"/>
                            <w:right w:val="none" w:sz="0" w:space="0" w:color="auto"/>
                          </w:divBdr>
                        </w:div>
                        <w:div w:id="1837306027">
                          <w:marLeft w:val="0"/>
                          <w:marRight w:val="0"/>
                          <w:marTop w:val="0"/>
                          <w:marBottom w:val="0"/>
                          <w:divBdr>
                            <w:top w:val="none" w:sz="0" w:space="0" w:color="auto"/>
                            <w:left w:val="none" w:sz="0" w:space="0" w:color="auto"/>
                            <w:bottom w:val="none" w:sz="0" w:space="0" w:color="auto"/>
                            <w:right w:val="none" w:sz="0" w:space="0" w:color="auto"/>
                          </w:divBdr>
                        </w:div>
                      </w:divsChild>
                    </w:div>
                    <w:div w:id="1242762691">
                      <w:marLeft w:val="0"/>
                      <w:marRight w:val="0"/>
                      <w:marTop w:val="360"/>
                      <w:marBottom w:val="0"/>
                      <w:divBdr>
                        <w:top w:val="none" w:sz="0" w:space="0" w:color="auto"/>
                        <w:left w:val="none" w:sz="0" w:space="0" w:color="auto"/>
                        <w:bottom w:val="none" w:sz="0" w:space="0" w:color="auto"/>
                        <w:right w:val="none" w:sz="0" w:space="0" w:color="auto"/>
                      </w:divBdr>
                    </w:div>
                    <w:div w:id="1316840252">
                      <w:marLeft w:val="0"/>
                      <w:marRight w:val="0"/>
                      <w:marTop w:val="0"/>
                      <w:marBottom w:val="0"/>
                      <w:divBdr>
                        <w:top w:val="none" w:sz="0" w:space="0" w:color="auto"/>
                        <w:left w:val="none" w:sz="0" w:space="0" w:color="auto"/>
                        <w:bottom w:val="none" w:sz="0" w:space="0" w:color="auto"/>
                        <w:right w:val="none" w:sz="0" w:space="0" w:color="auto"/>
                      </w:divBdr>
                      <w:divsChild>
                        <w:div w:id="1241065186">
                          <w:marLeft w:val="0"/>
                          <w:marRight w:val="0"/>
                          <w:marTop w:val="0"/>
                          <w:marBottom w:val="0"/>
                          <w:divBdr>
                            <w:top w:val="none" w:sz="0" w:space="0" w:color="auto"/>
                            <w:left w:val="none" w:sz="0" w:space="0" w:color="auto"/>
                            <w:bottom w:val="none" w:sz="0" w:space="0" w:color="auto"/>
                            <w:right w:val="none" w:sz="0" w:space="0" w:color="auto"/>
                          </w:divBdr>
                        </w:div>
                        <w:div w:id="1308053705">
                          <w:marLeft w:val="0"/>
                          <w:marRight w:val="0"/>
                          <w:marTop w:val="0"/>
                          <w:marBottom w:val="0"/>
                          <w:divBdr>
                            <w:top w:val="none" w:sz="0" w:space="0" w:color="auto"/>
                            <w:left w:val="none" w:sz="0" w:space="0" w:color="auto"/>
                            <w:bottom w:val="none" w:sz="0" w:space="0" w:color="auto"/>
                            <w:right w:val="none" w:sz="0" w:space="0" w:color="auto"/>
                          </w:divBdr>
                        </w:div>
                      </w:divsChild>
                    </w:div>
                    <w:div w:id="1317147493">
                      <w:marLeft w:val="0"/>
                      <w:marRight w:val="0"/>
                      <w:marTop w:val="360"/>
                      <w:marBottom w:val="0"/>
                      <w:divBdr>
                        <w:top w:val="none" w:sz="0" w:space="0" w:color="auto"/>
                        <w:left w:val="none" w:sz="0" w:space="0" w:color="auto"/>
                        <w:bottom w:val="none" w:sz="0" w:space="0" w:color="auto"/>
                        <w:right w:val="none" w:sz="0" w:space="0" w:color="auto"/>
                      </w:divBdr>
                    </w:div>
                    <w:div w:id="1329600110">
                      <w:marLeft w:val="0"/>
                      <w:marRight w:val="0"/>
                      <w:marTop w:val="360"/>
                      <w:marBottom w:val="0"/>
                      <w:divBdr>
                        <w:top w:val="none" w:sz="0" w:space="0" w:color="auto"/>
                        <w:left w:val="none" w:sz="0" w:space="0" w:color="auto"/>
                        <w:bottom w:val="none" w:sz="0" w:space="0" w:color="auto"/>
                        <w:right w:val="none" w:sz="0" w:space="0" w:color="auto"/>
                      </w:divBdr>
                    </w:div>
                    <w:div w:id="1329678757">
                      <w:marLeft w:val="0"/>
                      <w:marRight w:val="0"/>
                      <w:marTop w:val="360"/>
                      <w:marBottom w:val="0"/>
                      <w:divBdr>
                        <w:top w:val="none" w:sz="0" w:space="0" w:color="auto"/>
                        <w:left w:val="none" w:sz="0" w:space="0" w:color="auto"/>
                        <w:bottom w:val="none" w:sz="0" w:space="0" w:color="auto"/>
                        <w:right w:val="none" w:sz="0" w:space="0" w:color="auto"/>
                      </w:divBdr>
                    </w:div>
                    <w:div w:id="1338074359">
                      <w:marLeft w:val="0"/>
                      <w:marRight w:val="0"/>
                      <w:marTop w:val="0"/>
                      <w:marBottom w:val="0"/>
                      <w:divBdr>
                        <w:top w:val="none" w:sz="0" w:space="0" w:color="auto"/>
                        <w:left w:val="none" w:sz="0" w:space="0" w:color="auto"/>
                        <w:bottom w:val="none" w:sz="0" w:space="0" w:color="auto"/>
                        <w:right w:val="none" w:sz="0" w:space="0" w:color="auto"/>
                      </w:divBdr>
                      <w:divsChild>
                        <w:div w:id="997466043">
                          <w:marLeft w:val="0"/>
                          <w:marRight w:val="0"/>
                          <w:marTop w:val="0"/>
                          <w:marBottom w:val="0"/>
                          <w:divBdr>
                            <w:top w:val="none" w:sz="0" w:space="0" w:color="auto"/>
                            <w:left w:val="none" w:sz="0" w:space="0" w:color="auto"/>
                            <w:bottom w:val="none" w:sz="0" w:space="0" w:color="auto"/>
                            <w:right w:val="none" w:sz="0" w:space="0" w:color="auto"/>
                          </w:divBdr>
                        </w:div>
                        <w:div w:id="2144152674">
                          <w:marLeft w:val="0"/>
                          <w:marRight w:val="0"/>
                          <w:marTop w:val="0"/>
                          <w:marBottom w:val="0"/>
                          <w:divBdr>
                            <w:top w:val="none" w:sz="0" w:space="0" w:color="auto"/>
                            <w:left w:val="none" w:sz="0" w:space="0" w:color="auto"/>
                            <w:bottom w:val="none" w:sz="0" w:space="0" w:color="auto"/>
                            <w:right w:val="none" w:sz="0" w:space="0" w:color="auto"/>
                          </w:divBdr>
                        </w:div>
                      </w:divsChild>
                    </w:div>
                    <w:div w:id="1350255786">
                      <w:marLeft w:val="0"/>
                      <w:marRight w:val="0"/>
                      <w:marTop w:val="0"/>
                      <w:marBottom w:val="0"/>
                      <w:divBdr>
                        <w:top w:val="none" w:sz="0" w:space="0" w:color="auto"/>
                        <w:left w:val="none" w:sz="0" w:space="0" w:color="auto"/>
                        <w:bottom w:val="none" w:sz="0" w:space="0" w:color="auto"/>
                        <w:right w:val="none" w:sz="0" w:space="0" w:color="auto"/>
                      </w:divBdr>
                      <w:divsChild>
                        <w:div w:id="719093714">
                          <w:marLeft w:val="0"/>
                          <w:marRight w:val="0"/>
                          <w:marTop w:val="0"/>
                          <w:marBottom w:val="0"/>
                          <w:divBdr>
                            <w:top w:val="none" w:sz="0" w:space="0" w:color="auto"/>
                            <w:left w:val="none" w:sz="0" w:space="0" w:color="auto"/>
                            <w:bottom w:val="none" w:sz="0" w:space="0" w:color="auto"/>
                            <w:right w:val="none" w:sz="0" w:space="0" w:color="auto"/>
                          </w:divBdr>
                        </w:div>
                        <w:div w:id="1693460627">
                          <w:marLeft w:val="0"/>
                          <w:marRight w:val="0"/>
                          <w:marTop w:val="0"/>
                          <w:marBottom w:val="0"/>
                          <w:divBdr>
                            <w:top w:val="none" w:sz="0" w:space="0" w:color="auto"/>
                            <w:left w:val="none" w:sz="0" w:space="0" w:color="auto"/>
                            <w:bottom w:val="none" w:sz="0" w:space="0" w:color="auto"/>
                            <w:right w:val="none" w:sz="0" w:space="0" w:color="auto"/>
                          </w:divBdr>
                        </w:div>
                      </w:divsChild>
                    </w:div>
                    <w:div w:id="1361322012">
                      <w:marLeft w:val="0"/>
                      <w:marRight w:val="0"/>
                      <w:marTop w:val="360"/>
                      <w:marBottom w:val="0"/>
                      <w:divBdr>
                        <w:top w:val="none" w:sz="0" w:space="0" w:color="auto"/>
                        <w:left w:val="none" w:sz="0" w:space="0" w:color="auto"/>
                        <w:bottom w:val="none" w:sz="0" w:space="0" w:color="auto"/>
                        <w:right w:val="none" w:sz="0" w:space="0" w:color="auto"/>
                      </w:divBdr>
                    </w:div>
                    <w:div w:id="1366519475">
                      <w:marLeft w:val="0"/>
                      <w:marRight w:val="0"/>
                      <w:marTop w:val="360"/>
                      <w:marBottom w:val="0"/>
                      <w:divBdr>
                        <w:top w:val="none" w:sz="0" w:space="0" w:color="auto"/>
                        <w:left w:val="none" w:sz="0" w:space="0" w:color="auto"/>
                        <w:bottom w:val="none" w:sz="0" w:space="0" w:color="auto"/>
                        <w:right w:val="none" w:sz="0" w:space="0" w:color="auto"/>
                      </w:divBdr>
                    </w:div>
                    <w:div w:id="1475181075">
                      <w:marLeft w:val="0"/>
                      <w:marRight w:val="0"/>
                      <w:marTop w:val="360"/>
                      <w:marBottom w:val="0"/>
                      <w:divBdr>
                        <w:top w:val="none" w:sz="0" w:space="0" w:color="auto"/>
                        <w:left w:val="none" w:sz="0" w:space="0" w:color="auto"/>
                        <w:bottom w:val="none" w:sz="0" w:space="0" w:color="auto"/>
                        <w:right w:val="none" w:sz="0" w:space="0" w:color="auto"/>
                      </w:divBdr>
                    </w:div>
                    <w:div w:id="1505130246">
                      <w:marLeft w:val="0"/>
                      <w:marRight w:val="0"/>
                      <w:marTop w:val="0"/>
                      <w:marBottom w:val="0"/>
                      <w:divBdr>
                        <w:top w:val="none" w:sz="0" w:space="0" w:color="auto"/>
                        <w:left w:val="none" w:sz="0" w:space="0" w:color="auto"/>
                        <w:bottom w:val="none" w:sz="0" w:space="0" w:color="auto"/>
                        <w:right w:val="none" w:sz="0" w:space="0" w:color="auto"/>
                      </w:divBdr>
                      <w:divsChild>
                        <w:div w:id="615253404">
                          <w:marLeft w:val="0"/>
                          <w:marRight w:val="0"/>
                          <w:marTop w:val="0"/>
                          <w:marBottom w:val="0"/>
                          <w:divBdr>
                            <w:top w:val="none" w:sz="0" w:space="0" w:color="auto"/>
                            <w:left w:val="none" w:sz="0" w:space="0" w:color="auto"/>
                            <w:bottom w:val="none" w:sz="0" w:space="0" w:color="auto"/>
                            <w:right w:val="none" w:sz="0" w:space="0" w:color="auto"/>
                          </w:divBdr>
                        </w:div>
                        <w:div w:id="1005329769">
                          <w:marLeft w:val="0"/>
                          <w:marRight w:val="0"/>
                          <w:marTop w:val="0"/>
                          <w:marBottom w:val="0"/>
                          <w:divBdr>
                            <w:top w:val="none" w:sz="0" w:space="0" w:color="auto"/>
                            <w:left w:val="none" w:sz="0" w:space="0" w:color="auto"/>
                            <w:bottom w:val="none" w:sz="0" w:space="0" w:color="auto"/>
                            <w:right w:val="none" w:sz="0" w:space="0" w:color="auto"/>
                          </w:divBdr>
                        </w:div>
                      </w:divsChild>
                    </w:div>
                    <w:div w:id="1506214241">
                      <w:marLeft w:val="0"/>
                      <w:marRight w:val="0"/>
                      <w:marTop w:val="0"/>
                      <w:marBottom w:val="0"/>
                      <w:divBdr>
                        <w:top w:val="none" w:sz="0" w:space="0" w:color="auto"/>
                        <w:left w:val="none" w:sz="0" w:space="0" w:color="auto"/>
                        <w:bottom w:val="none" w:sz="0" w:space="0" w:color="auto"/>
                        <w:right w:val="none" w:sz="0" w:space="0" w:color="auto"/>
                      </w:divBdr>
                      <w:divsChild>
                        <w:div w:id="249311564">
                          <w:marLeft w:val="0"/>
                          <w:marRight w:val="0"/>
                          <w:marTop w:val="0"/>
                          <w:marBottom w:val="0"/>
                          <w:divBdr>
                            <w:top w:val="none" w:sz="0" w:space="0" w:color="auto"/>
                            <w:left w:val="none" w:sz="0" w:space="0" w:color="auto"/>
                            <w:bottom w:val="none" w:sz="0" w:space="0" w:color="auto"/>
                            <w:right w:val="none" w:sz="0" w:space="0" w:color="auto"/>
                          </w:divBdr>
                        </w:div>
                        <w:div w:id="1224559153">
                          <w:marLeft w:val="0"/>
                          <w:marRight w:val="0"/>
                          <w:marTop w:val="0"/>
                          <w:marBottom w:val="0"/>
                          <w:divBdr>
                            <w:top w:val="none" w:sz="0" w:space="0" w:color="auto"/>
                            <w:left w:val="none" w:sz="0" w:space="0" w:color="auto"/>
                            <w:bottom w:val="none" w:sz="0" w:space="0" w:color="auto"/>
                            <w:right w:val="none" w:sz="0" w:space="0" w:color="auto"/>
                          </w:divBdr>
                        </w:div>
                      </w:divsChild>
                    </w:div>
                    <w:div w:id="1556315967">
                      <w:marLeft w:val="0"/>
                      <w:marRight w:val="0"/>
                      <w:marTop w:val="0"/>
                      <w:marBottom w:val="0"/>
                      <w:divBdr>
                        <w:top w:val="none" w:sz="0" w:space="0" w:color="auto"/>
                        <w:left w:val="none" w:sz="0" w:space="0" w:color="auto"/>
                        <w:bottom w:val="none" w:sz="0" w:space="0" w:color="auto"/>
                        <w:right w:val="none" w:sz="0" w:space="0" w:color="auto"/>
                      </w:divBdr>
                      <w:divsChild>
                        <w:div w:id="1275208722">
                          <w:marLeft w:val="0"/>
                          <w:marRight w:val="0"/>
                          <w:marTop w:val="0"/>
                          <w:marBottom w:val="0"/>
                          <w:divBdr>
                            <w:top w:val="none" w:sz="0" w:space="0" w:color="auto"/>
                            <w:left w:val="none" w:sz="0" w:space="0" w:color="auto"/>
                            <w:bottom w:val="none" w:sz="0" w:space="0" w:color="auto"/>
                            <w:right w:val="none" w:sz="0" w:space="0" w:color="auto"/>
                          </w:divBdr>
                        </w:div>
                        <w:div w:id="1792092718">
                          <w:marLeft w:val="0"/>
                          <w:marRight w:val="0"/>
                          <w:marTop w:val="0"/>
                          <w:marBottom w:val="0"/>
                          <w:divBdr>
                            <w:top w:val="none" w:sz="0" w:space="0" w:color="auto"/>
                            <w:left w:val="none" w:sz="0" w:space="0" w:color="auto"/>
                            <w:bottom w:val="none" w:sz="0" w:space="0" w:color="auto"/>
                            <w:right w:val="none" w:sz="0" w:space="0" w:color="auto"/>
                          </w:divBdr>
                        </w:div>
                      </w:divsChild>
                    </w:div>
                    <w:div w:id="1687828659">
                      <w:marLeft w:val="0"/>
                      <w:marRight w:val="0"/>
                      <w:marTop w:val="0"/>
                      <w:marBottom w:val="0"/>
                      <w:divBdr>
                        <w:top w:val="none" w:sz="0" w:space="0" w:color="auto"/>
                        <w:left w:val="none" w:sz="0" w:space="0" w:color="auto"/>
                        <w:bottom w:val="none" w:sz="0" w:space="0" w:color="auto"/>
                        <w:right w:val="none" w:sz="0" w:space="0" w:color="auto"/>
                      </w:divBdr>
                      <w:divsChild>
                        <w:div w:id="1251356335">
                          <w:marLeft w:val="0"/>
                          <w:marRight w:val="0"/>
                          <w:marTop w:val="0"/>
                          <w:marBottom w:val="0"/>
                          <w:divBdr>
                            <w:top w:val="none" w:sz="0" w:space="0" w:color="auto"/>
                            <w:left w:val="none" w:sz="0" w:space="0" w:color="auto"/>
                            <w:bottom w:val="none" w:sz="0" w:space="0" w:color="auto"/>
                            <w:right w:val="none" w:sz="0" w:space="0" w:color="auto"/>
                          </w:divBdr>
                        </w:div>
                        <w:div w:id="1919904888">
                          <w:marLeft w:val="0"/>
                          <w:marRight w:val="0"/>
                          <w:marTop w:val="0"/>
                          <w:marBottom w:val="0"/>
                          <w:divBdr>
                            <w:top w:val="none" w:sz="0" w:space="0" w:color="auto"/>
                            <w:left w:val="none" w:sz="0" w:space="0" w:color="auto"/>
                            <w:bottom w:val="none" w:sz="0" w:space="0" w:color="auto"/>
                            <w:right w:val="none" w:sz="0" w:space="0" w:color="auto"/>
                          </w:divBdr>
                        </w:div>
                      </w:divsChild>
                    </w:div>
                    <w:div w:id="1716539128">
                      <w:marLeft w:val="0"/>
                      <w:marRight w:val="0"/>
                      <w:marTop w:val="360"/>
                      <w:marBottom w:val="0"/>
                      <w:divBdr>
                        <w:top w:val="none" w:sz="0" w:space="0" w:color="auto"/>
                        <w:left w:val="none" w:sz="0" w:space="0" w:color="auto"/>
                        <w:bottom w:val="none" w:sz="0" w:space="0" w:color="auto"/>
                        <w:right w:val="none" w:sz="0" w:space="0" w:color="auto"/>
                      </w:divBdr>
                    </w:div>
                    <w:div w:id="1722627628">
                      <w:marLeft w:val="0"/>
                      <w:marRight w:val="0"/>
                      <w:marTop w:val="0"/>
                      <w:marBottom w:val="0"/>
                      <w:divBdr>
                        <w:top w:val="none" w:sz="0" w:space="0" w:color="auto"/>
                        <w:left w:val="none" w:sz="0" w:space="0" w:color="auto"/>
                        <w:bottom w:val="none" w:sz="0" w:space="0" w:color="auto"/>
                        <w:right w:val="none" w:sz="0" w:space="0" w:color="auto"/>
                      </w:divBdr>
                      <w:divsChild>
                        <w:div w:id="1744179654">
                          <w:marLeft w:val="0"/>
                          <w:marRight w:val="0"/>
                          <w:marTop w:val="0"/>
                          <w:marBottom w:val="0"/>
                          <w:divBdr>
                            <w:top w:val="none" w:sz="0" w:space="0" w:color="auto"/>
                            <w:left w:val="none" w:sz="0" w:space="0" w:color="auto"/>
                            <w:bottom w:val="none" w:sz="0" w:space="0" w:color="auto"/>
                            <w:right w:val="none" w:sz="0" w:space="0" w:color="auto"/>
                          </w:divBdr>
                        </w:div>
                        <w:div w:id="1760061820">
                          <w:marLeft w:val="0"/>
                          <w:marRight w:val="0"/>
                          <w:marTop w:val="0"/>
                          <w:marBottom w:val="0"/>
                          <w:divBdr>
                            <w:top w:val="none" w:sz="0" w:space="0" w:color="auto"/>
                            <w:left w:val="none" w:sz="0" w:space="0" w:color="auto"/>
                            <w:bottom w:val="none" w:sz="0" w:space="0" w:color="auto"/>
                            <w:right w:val="none" w:sz="0" w:space="0" w:color="auto"/>
                          </w:divBdr>
                        </w:div>
                      </w:divsChild>
                    </w:div>
                    <w:div w:id="1761215785">
                      <w:marLeft w:val="0"/>
                      <w:marRight w:val="0"/>
                      <w:marTop w:val="360"/>
                      <w:marBottom w:val="0"/>
                      <w:divBdr>
                        <w:top w:val="none" w:sz="0" w:space="0" w:color="auto"/>
                        <w:left w:val="none" w:sz="0" w:space="0" w:color="auto"/>
                        <w:bottom w:val="none" w:sz="0" w:space="0" w:color="auto"/>
                        <w:right w:val="none" w:sz="0" w:space="0" w:color="auto"/>
                      </w:divBdr>
                    </w:div>
                    <w:div w:id="1791246402">
                      <w:marLeft w:val="0"/>
                      <w:marRight w:val="0"/>
                      <w:marTop w:val="0"/>
                      <w:marBottom w:val="0"/>
                      <w:divBdr>
                        <w:top w:val="none" w:sz="0" w:space="0" w:color="auto"/>
                        <w:left w:val="none" w:sz="0" w:space="0" w:color="auto"/>
                        <w:bottom w:val="none" w:sz="0" w:space="0" w:color="auto"/>
                        <w:right w:val="none" w:sz="0" w:space="0" w:color="auto"/>
                      </w:divBdr>
                      <w:divsChild>
                        <w:div w:id="1486509905">
                          <w:marLeft w:val="0"/>
                          <w:marRight w:val="0"/>
                          <w:marTop w:val="0"/>
                          <w:marBottom w:val="0"/>
                          <w:divBdr>
                            <w:top w:val="none" w:sz="0" w:space="0" w:color="auto"/>
                            <w:left w:val="none" w:sz="0" w:space="0" w:color="auto"/>
                            <w:bottom w:val="none" w:sz="0" w:space="0" w:color="auto"/>
                            <w:right w:val="none" w:sz="0" w:space="0" w:color="auto"/>
                          </w:divBdr>
                        </w:div>
                        <w:div w:id="1602178506">
                          <w:marLeft w:val="0"/>
                          <w:marRight w:val="0"/>
                          <w:marTop w:val="0"/>
                          <w:marBottom w:val="0"/>
                          <w:divBdr>
                            <w:top w:val="none" w:sz="0" w:space="0" w:color="auto"/>
                            <w:left w:val="none" w:sz="0" w:space="0" w:color="auto"/>
                            <w:bottom w:val="none" w:sz="0" w:space="0" w:color="auto"/>
                            <w:right w:val="none" w:sz="0" w:space="0" w:color="auto"/>
                          </w:divBdr>
                        </w:div>
                      </w:divsChild>
                    </w:div>
                    <w:div w:id="1863519337">
                      <w:marLeft w:val="0"/>
                      <w:marRight w:val="0"/>
                      <w:marTop w:val="360"/>
                      <w:marBottom w:val="0"/>
                      <w:divBdr>
                        <w:top w:val="none" w:sz="0" w:space="0" w:color="auto"/>
                        <w:left w:val="none" w:sz="0" w:space="0" w:color="auto"/>
                        <w:bottom w:val="none" w:sz="0" w:space="0" w:color="auto"/>
                        <w:right w:val="none" w:sz="0" w:space="0" w:color="auto"/>
                      </w:divBdr>
                    </w:div>
                    <w:div w:id="1951473002">
                      <w:marLeft w:val="0"/>
                      <w:marRight w:val="0"/>
                      <w:marTop w:val="0"/>
                      <w:marBottom w:val="0"/>
                      <w:divBdr>
                        <w:top w:val="none" w:sz="0" w:space="0" w:color="auto"/>
                        <w:left w:val="none" w:sz="0" w:space="0" w:color="auto"/>
                        <w:bottom w:val="none" w:sz="0" w:space="0" w:color="auto"/>
                        <w:right w:val="none" w:sz="0" w:space="0" w:color="auto"/>
                      </w:divBdr>
                      <w:divsChild>
                        <w:div w:id="489180231">
                          <w:marLeft w:val="0"/>
                          <w:marRight w:val="0"/>
                          <w:marTop w:val="0"/>
                          <w:marBottom w:val="0"/>
                          <w:divBdr>
                            <w:top w:val="none" w:sz="0" w:space="0" w:color="auto"/>
                            <w:left w:val="none" w:sz="0" w:space="0" w:color="auto"/>
                            <w:bottom w:val="none" w:sz="0" w:space="0" w:color="auto"/>
                            <w:right w:val="none" w:sz="0" w:space="0" w:color="auto"/>
                          </w:divBdr>
                        </w:div>
                        <w:div w:id="1842505037">
                          <w:marLeft w:val="0"/>
                          <w:marRight w:val="0"/>
                          <w:marTop w:val="0"/>
                          <w:marBottom w:val="0"/>
                          <w:divBdr>
                            <w:top w:val="none" w:sz="0" w:space="0" w:color="auto"/>
                            <w:left w:val="none" w:sz="0" w:space="0" w:color="auto"/>
                            <w:bottom w:val="none" w:sz="0" w:space="0" w:color="auto"/>
                            <w:right w:val="none" w:sz="0" w:space="0" w:color="auto"/>
                          </w:divBdr>
                        </w:div>
                      </w:divsChild>
                    </w:div>
                    <w:div w:id="1993295097">
                      <w:marLeft w:val="0"/>
                      <w:marRight w:val="0"/>
                      <w:marTop w:val="360"/>
                      <w:marBottom w:val="0"/>
                      <w:divBdr>
                        <w:top w:val="none" w:sz="0" w:space="0" w:color="auto"/>
                        <w:left w:val="none" w:sz="0" w:space="0" w:color="auto"/>
                        <w:bottom w:val="none" w:sz="0" w:space="0" w:color="auto"/>
                        <w:right w:val="none" w:sz="0" w:space="0" w:color="auto"/>
                      </w:divBdr>
                    </w:div>
                    <w:div w:id="200088925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915744003">
          <w:marLeft w:val="0"/>
          <w:marRight w:val="0"/>
          <w:marTop w:val="0"/>
          <w:marBottom w:val="0"/>
          <w:divBdr>
            <w:top w:val="none" w:sz="0" w:space="0" w:color="auto"/>
            <w:left w:val="none" w:sz="0" w:space="0" w:color="auto"/>
            <w:bottom w:val="none" w:sz="0" w:space="0" w:color="auto"/>
            <w:right w:val="none" w:sz="0" w:space="0" w:color="auto"/>
          </w:divBdr>
          <w:divsChild>
            <w:div w:id="620652903">
              <w:marLeft w:val="0"/>
              <w:marRight w:val="0"/>
              <w:marTop w:val="0"/>
              <w:marBottom w:val="0"/>
              <w:divBdr>
                <w:top w:val="none" w:sz="0" w:space="0" w:color="auto"/>
                <w:left w:val="none" w:sz="0" w:space="0" w:color="auto"/>
                <w:bottom w:val="none" w:sz="0" w:space="0" w:color="auto"/>
                <w:right w:val="none" w:sz="0" w:space="0" w:color="auto"/>
              </w:divBdr>
              <w:divsChild>
                <w:div w:id="676931195">
                  <w:marLeft w:val="0"/>
                  <w:marRight w:val="0"/>
                  <w:marTop w:val="0"/>
                  <w:marBottom w:val="0"/>
                  <w:divBdr>
                    <w:top w:val="none" w:sz="0" w:space="0" w:color="auto"/>
                    <w:left w:val="none" w:sz="0" w:space="0" w:color="auto"/>
                    <w:bottom w:val="none" w:sz="0" w:space="0" w:color="auto"/>
                    <w:right w:val="none" w:sz="0" w:space="0" w:color="auto"/>
                  </w:divBdr>
                  <w:divsChild>
                    <w:div w:id="46034179">
                      <w:marLeft w:val="0"/>
                      <w:marRight w:val="0"/>
                      <w:marTop w:val="900"/>
                      <w:marBottom w:val="0"/>
                      <w:divBdr>
                        <w:top w:val="none" w:sz="0" w:space="0" w:color="auto"/>
                        <w:left w:val="none" w:sz="0" w:space="0" w:color="auto"/>
                        <w:bottom w:val="none" w:sz="0" w:space="0" w:color="auto"/>
                        <w:right w:val="none" w:sz="0" w:space="0" w:color="auto"/>
                      </w:divBdr>
                      <w:divsChild>
                        <w:div w:id="354818483">
                          <w:marLeft w:val="0"/>
                          <w:marRight w:val="0"/>
                          <w:marTop w:val="0"/>
                          <w:marBottom w:val="0"/>
                          <w:divBdr>
                            <w:top w:val="none" w:sz="0" w:space="0" w:color="auto"/>
                            <w:left w:val="none" w:sz="0" w:space="0" w:color="auto"/>
                            <w:bottom w:val="none" w:sz="0" w:space="0" w:color="auto"/>
                            <w:right w:val="none" w:sz="0" w:space="0" w:color="auto"/>
                          </w:divBdr>
                          <w:divsChild>
                            <w:div w:id="10681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90940">
                  <w:marLeft w:val="0"/>
                  <w:marRight w:val="0"/>
                  <w:marTop w:val="0"/>
                  <w:marBottom w:val="0"/>
                  <w:divBdr>
                    <w:top w:val="none" w:sz="0" w:space="0" w:color="auto"/>
                    <w:left w:val="none" w:sz="0" w:space="0" w:color="auto"/>
                    <w:bottom w:val="none" w:sz="0" w:space="0" w:color="auto"/>
                    <w:right w:val="none" w:sz="0" w:space="0" w:color="auto"/>
                  </w:divBdr>
                  <w:divsChild>
                    <w:div w:id="337193275">
                      <w:marLeft w:val="0"/>
                      <w:marRight w:val="0"/>
                      <w:marTop w:val="150"/>
                      <w:marBottom w:val="0"/>
                      <w:divBdr>
                        <w:top w:val="none" w:sz="0" w:space="0" w:color="auto"/>
                        <w:left w:val="none" w:sz="0" w:space="0" w:color="auto"/>
                        <w:bottom w:val="none" w:sz="0" w:space="0" w:color="auto"/>
                        <w:right w:val="none" w:sz="0" w:space="0" w:color="auto"/>
                      </w:divBdr>
                      <w:divsChild>
                        <w:div w:id="249238456">
                          <w:marLeft w:val="0"/>
                          <w:marRight w:val="0"/>
                          <w:marTop w:val="0"/>
                          <w:marBottom w:val="0"/>
                          <w:divBdr>
                            <w:top w:val="none" w:sz="0" w:space="0" w:color="auto"/>
                            <w:left w:val="none" w:sz="0" w:space="0" w:color="auto"/>
                            <w:bottom w:val="none" w:sz="0" w:space="0" w:color="auto"/>
                            <w:right w:val="none" w:sz="0" w:space="0" w:color="auto"/>
                          </w:divBdr>
                        </w:div>
                        <w:div w:id="555167219">
                          <w:marLeft w:val="0"/>
                          <w:marRight w:val="0"/>
                          <w:marTop w:val="0"/>
                          <w:marBottom w:val="0"/>
                          <w:divBdr>
                            <w:top w:val="none" w:sz="0" w:space="0" w:color="auto"/>
                            <w:left w:val="none" w:sz="0" w:space="0" w:color="auto"/>
                            <w:bottom w:val="none" w:sz="0" w:space="0" w:color="auto"/>
                            <w:right w:val="none" w:sz="0" w:space="0" w:color="auto"/>
                          </w:divBdr>
                        </w:div>
                        <w:div w:id="836382794">
                          <w:marLeft w:val="0"/>
                          <w:marRight w:val="0"/>
                          <w:marTop w:val="0"/>
                          <w:marBottom w:val="0"/>
                          <w:divBdr>
                            <w:top w:val="none" w:sz="0" w:space="0" w:color="auto"/>
                            <w:left w:val="none" w:sz="0" w:space="0" w:color="auto"/>
                            <w:bottom w:val="none" w:sz="0" w:space="0" w:color="auto"/>
                            <w:right w:val="none" w:sz="0" w:space="0" w:color="auto"/>
                          </w:divBdr>
                        </w:div>
                        <w:div w:id="1128620730">
                          <w:marLeft w:val="0"/>
                          <w:marRight w:val="0"/>
                          <w:marTop w:val="0"/>
                          <w:marBottom w:val="0"/>
                          <w:divBdr>
                            <w:top w:val="none" w:sz="0" w:space="0" w:color="auto"/>
                            <w:left w:val="none" w:sz="0" w:space="0" w:color="auto"/>
                            <w:bottom w:val="none" w:sz="0" w:space="0" w:color="auto"/>
                            <w:right w:val="none" w:sz="0" w:space="0" w:color="auto"/>
                          </w:divBdr>
                        </w:div>
                        <w:div w:id="14291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9020">
      <w:bodyDiv w:val="1"/>
      <w:marLeft w:val="0"/>
      <w:marRight w:val="0"/>
      <w:marTop w:val="0"/>
      <w:marBottom w:val="0"/>
      <w:divBdr>
        <w:top w:val="none" w:sz="0" w:space="0" w:color="auto"/>
        <w:left w:val="none" w:sz="0" w:space="0" w:color="auto"/>
        <w:bottom w:val="none" w:sz="0" w:space="0" w:color="auto"/>
        <w:right w:val="none" w:sz="0" w:space="0" w:color="auto"/>
      </w:divBdr>
    </w:div>
    <w:div w:id="213316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eatrizaramayo@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isDatos\Escritorio\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406E3-6A7E-44D6-AA31-35F41BDE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161</TotalTime>
  <Pages>1</Pages>
  <Words>7216</Words>
  <Characters>39693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Alumno</cp:lastModifiedBy>
  <cp:revision>12</cp:revision>
  <cp:lastPrinted>2020-09-22T00:18:00Z</cp:lastPrinted>
  <dcterms:created xsi:type="dcterms:W3CDTF">2020-09-17T01:01:00Z</dcterms:created>
  <dcterms:modified xsi:type="dcterms:W3CDTF">2020-12-23T19:44:00Z</dcterms:modified>
</cp:coreProperties>
</file>