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B187" w14:textId="77777777" w:rsidR="0024634E" w:rsidRDefault="0024634E" w:rsidP="0024634E">
      <w:pPr>
        <w:jc w:val="center"/>
        <w:rPr>
          <w:rFonts w:ascii="Algerian" w:hAnsi="Algerian"/>
          <w:b/>
        </w:rPr>
      </w:pPr>
      <w:r>
        <w:rPr>
          <w:noProof/>
          <w:lang w:eastAsia="es-AR"/>
        </w:rPr>
        <w:drawing>
          <wp:inline distT="0" distB="0" distL="0" distR="0" wp14:anchorId="00EB5F8A" wp14:editId="60BCE0B6">
            <wp:extent cx="1272417" cy="868538"/>
            <wp:effectExtent l="0" t="0" r="4445" b="8255"/>
            <wp:docPr id="1" name="Imagen 1" descr="Historia y biografía de José de San Mar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y biografía de José de San Martí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5307" cy="870510"/>
                    </a:xfrm>
                    <a:prstGeom prst="rect">
                      <a:avLst/>
                    </a:prstGeom>
                    <a:noFill/>
                    <a:ln>
                      <a:noFill/>
                    </a:ln>
                  </pic:spPr>
                </pic:pic>
              </a:graphicData>
            </a:graphic>
          </wp:inline>
        </w:drawing>
      </w:r>
    </w:p>
    <w:p w14:paraId="1D5D8387" w14:textId="77777777" w:rsidR="00B47529" w:rsidRDefault="00B47529" w:rsidP="0024634E">
      <w:pPr>
        <w:jc w:val="center"/>
        <w:rPr>
          <w:rFonts w:ascii="Algerian" w:hAnsi="Algerian"/>
          <w:b/>
        </w:rPr>
      </w:pPr>
      <w:r>
        <w:rPr>
          <w:rFonts w:ascii="Algerian" w:hAnsi="Algerian"/>
          <w:b/>
        </w:rPr>
        <w:t>COLEGIO SECUNDARIO N°5027 “GRAL. SAN MARTIN”</w:t>
      </w:r>
    </w:p>
    <w:p w14:paraId="278B92B5" w14:textId="77777777" w:rsidR="00070629" w:rsidRDefault="00070629" w:rsidP="0024634E">
      <w:pPr>
        <w:jc w:val="center"/>
        <w:rPr>
          <w:rFonts w:ascii="Algerian" w:hAnsi="Algerian"/>
          <w:b/>
        </w:rPr>
      </w:pPr>
      <w:r w:rsidRPr="00070629">
        <w:rPr>
          <w:rFonts w:ascii="Algerian" w:hAnsi="Algerian"/>
          <w:b/>
        </w:rPr>
        <w:t>PROBLEMATICAS SOCIALES CONTEMPORANEAS</w:t>
      </w:r>
    </w:p>
    <w:p w14:paraId="3087FA3A" w14:textId="2D7AEF50" w:rsidR="00070629" w:rsidRDefault="000A3A0B" w:rsidP="00070629">
      <w:pPr>
        <w:jc w:val="center"/>
        <w:rPr>
          <w:rFonts w:ascii="Algerian" w:hAnsi="Algerian"/>
          <w:b/>
        </w:rPr>
      </w:pPr>
      <w:r>
        <w:rPr>
          <w:rFonts w:ascii="Algerian" w:hAnsi="Algerian"/>
          <w:b/>
        </w:rPr>
        <w:t xml:space="preserve">Trabajo práctico Nº9 y 10 </w:t>
      </w:r>
      <w:r w:rsidR="00070629" w:rsidRPr="00070629">
        <w:rPr>
          <w:rFonts w:ascii="Algerian" w:hAnsi="Algerian"/>
          <w:b/>
        </w:rPr>
        <w:t>INTEGRADOR</w:t>
      </w:r>
    </w:p>
    <w:p w14:paraId="6B97600E" w14:textId="77777777" w:rsidR="007762B7" w:rsidRPr="001A47F3" w:rsidRDefault="007762B7" w:rsidP="00070629">
      <w:pPr>
        <w:jc w:val="center"/>
        <w:rPr>
          <w:rFonts w:ascii="Arial" w:hAnsi="Arial" w:cs="Arial"/>
          <w:b/>
          <w:sz w:val="18"/>
          <w:szCs w:val="18"/>
        </w:rPr>
      </w:pPr>
      <w:r w:rsidRPr="001A47F3">
        <w:rPr>
          <w:rFonts w:ascii="Arial" w:hAnsi="Arial" w:cs="Arial"/>
          <w:b/>
          <w:sz w:val="18"/>
          <w:szCs w:val="18"/>
        </w:rPr>
        <w:t>Prof. Dante Báez</w:t>
      </w:r>
    </w:p>
    <w:p w14:paraId="294CE2E3" w14:textId="77777777" w:rsidR="007762B7" w:rsidRPr="001A47F3" w:rsidRDefault="007762B7" w:rsidP="00070629">
      <w:pPr>
        <w:jc w:val="center"/>
        <w:rPr>
          <w:rFonts w:ascii="Arial" w:hAnsi="Arial" w:cs="Arial"/>
          <w:b/>
          <w:sz w:val="18"/>
          <w:szCs w:val="18"/>
        </w:rPr>
      </w:pPr>
      <w:r w:rsidRPr="001A47F3">
        <w:rPr>
          <w:rFonts w:ascii="Arial" w:hAnsi="Arial" w:cs="Arial"/>
          <w:b/>
          <w:sz w:val="18"/>
          <w:szCs w:val="18"/>
        </w:rPr>
        <w:t xml:space="preserve">Contacto: </w:t>
      </w:r>
      <w:hyperlink r:id="rId6" w:history="1">
        <w:r w:rsidRPr="001A47F3">
          <w:rPr>
            <w:rStyle w:val="Hipervnculo"/>
            <w:rFonts w:ascii="Arial" w:hAnsi="Arial" w:cs="Arial"/>
            <w:b/>
            <w:sz w:val="18"/>
            <w:szCs w:val="18"/>
          </w:rPr>
          <w:t>baezdante2019@gmail.com</w:t>
        </w:r>
      </w:hyperlink>
    </w:p>
    <w:p w14:paraId="05A8E43A" w14:textId="4AC90D9B" w:rsidR="00070629" w:rsidRPr="00D8698D" w:rsidRDefault="007762B7" w:rsidP="007762B7">
      <w:pPr>
        <w:ind w:firstLine="708"/>
        <w:jc w:val="both"/>
        <w:rPr>
          <w:b/>
          <w:sz w:val="24"/>
          <w:szCs w:val="24"/>
        </w:rPr>
      </w:pPr>
      <w:r w:rsidRPr="00D8698D">
        <w:rPr>
          <w:b/>
          <w:sz w:val="24"/>
          <w:szCs w:val="24"/>
        </w:rPr>
        <w:t xml:space="preserve">LA EMERGENCIA COVID HA ALTERADO LO PREVIAMENTE PLANIFICADO Y LAS POSIBILIDADES DE LA PRESENCIALIDAD. LA RESPUESTA SIGUIENTE FUE LA </w:t>
      </w:r>
      <w:r w:rsidR="005D2D9E" w:rsidRPr="00D8698D">
        <w:rPr>
          <w:b/>
          <w:sz w:val="24"/>
          <w:szCs w:val="24"/>
        </w:rPr>
        <w:t>VIRTUALIDAD,</w:t>
      </w:r>
      <w:r w:rsidRPr="00D8698D">
        <w:rPr>
          <w:b/>
          <w:sz w:val="24"/>
          <w:szCs w:val="24"/>
        </w:rPr>
        <w:t xml:space="preserve"> PERO ÉSTA NO FUE HOMOGENEA PORQUE LAS POSIBILIDADES DE CADA UNO SON DIFERENTES. EN VIRTUD DE ELLO NOS REINVENTAMOS, TRATAMOS DE REAFIRMAR LA IMPORTANCIA ESENCIAL DE ENSEÑAR Y APRENDER AUN EN CONTEXTOS DIFICILES. Y EN VIRTUD DE ELLO, MAS QUE NUNCA CABE PREGUNTARNOS ACERCA DEL </w:t>
      </w:r>
      <w:r w:rsidR="00070629" w:rsidRPr="00D8698D">
        <w:rPr>
          <w:b/>
          <w:sz w:val="24"/>
          <w:szCs w:val="24"/>
        </w:rPr>
        <w:t>SENTIDO DEL CONTENIDO. EL SENTIDO DE LAS COSAS</w:t>
      </w:r>
      <w:r w:rsidRPr="00D8698D">
        <w:rPr>
          <w:b/>
          <w:sz w:val="24"/>
          <w:szCs w:val="24"/>
        </w:rPr>
        <w:t xml:space="preserve"> EN GENERAL.</w:t>
      </w:r>
    </w:p>
    <w:p w14:paraId="3B483CAB" w14:textId="77777777" w:rsidR="004E1581" w:rsidRPr="00D8698D" w:rsidRDefault="004E1581" w:rsidP="00BB1233">
      <w:pPr>
        <w:pStyle w:val="Sinespaciado"/>
        <w:rPr>
          <w:sz w:val="24"/>
          <w:szCs w:val="24"/>
        </w:rPr>
      </w:pPr>
      <w:r w:rsidRPr="00D8698D">
        <w:rPr>
          <w:sz w:val="24"/>
          <w:szCs w:val="24"/>
        </w:rPr>
        <w:t>¿Qué quiere decir problematizar?</w:t>
      </w:r>
    </w:p>
    <w:p w14:paraId="5D4C3D6B" w14:textId="77777777" w:rsidR="00B47529" w:rsidRPr="00D8698D" w:rsidRDefault="00B47529" w:rsidP="00BB1233">
      <w:pPr>
        <w:pStyle w:val="Sinespaciado"/>
        <w:rPr>
          <w:sz w:val="24"/>
          <w:szCs w:val="24"/>
        </w:rPr>
      </w:pPr>
    </w:p>
    <w:p w14:paraId="50DD0EC8" w14:textId="77777777" w:rsidR="004E1581" w:rsidRPr="00D8698D" w:rsidRDefault="004E1581" w:rsidP="00BB1233">
      <w:pPr>
        <w:pStyle w:val="Sinespaciado"/>
        <w:rPr>
          <w:sz w:val="24"/>
          <w:szCs w:val="24"/>
        </w:rPr>
      </w:pPr>
      <w:r w:rsidRPr="00D8698D">
        <w:rPr>
          <w:sz w:val="24"/>
          <w:szCs w:val="24"/>
        </w:rPr>
        <w:t>La problematización es un proceso cognoscitivo que </w:t>
      </w:r>
      <w:r w:rsidR="00877FA6" w:rsidRPr="00D8698D">
        <w:rPr>
          <w:sz w:val="24"/>
          <w:szCs w:val="24"/>
        </w:rPr>
        <w:t xml:space="preserve">quizás </w:t>
      </w:r>
      <w:r w:rsidRPr="00D8698D">
        <w:rPr>
          <w:sz w:val="24"/>
          <w:szCs w:val="24"/>
        </w:rPr>
        <w:t>aún no ha sido claramente definido</w:t>
      </w:r>
      <w:r w:rsidR="00877FA6" w:rsidRPr="00D8698D">
        <w:rPr>
          <w:sz w:val="24"/>
          <w:szCs w:val="24"/>
        </w:rPr>
        <w:t xml:space="preserve"> o difundido</w:t>
      </w:r>
      <w:r w:rsidRPr="00D8698D">
        <w:rPr>
          <w:sz w:val="24"/>
          <w:szCs w:val="24"/>
        </w:rPr>
        <w:t xml:space="preserve"> y que consiste en un ir y venir entre la formulación de preguntas y la búsqueda de respuestas que, esperamos, desembocará en el planteamiento de un problema.</w:t>
      </w:r>
    </w:p>
    <w:p w14:paraId="4B8CF17C" w14:textId="77777777" w:rsidR="00877FA6" w:rsidRPr="00D8698D" w:rsidRDefault="00877FA6" w:rsidP="00BB1233">
      <w:pPr>
        <w:pStyle w:val="Sinespaciado"/>
        <w:rPr>
          <w:sz w:val="24"/>
          <w:szCs w:val="24"/>
        </w:rPr>
      </w:pPr>
    </w:p>
    <w:p w14:paraId="79191249" w14:textId="77777777" w:rsidR="00B47529" w:rsidRPr="00D8698D" w:rsidRDefault="00B47529" w:rsidP="00BB1233">
      <w:pPr>
        <w:pStyle w:val="Sinespaciado"/>
        <w:rPr>
          <w:sz w:val="24"/>
          <w:szCs w:val="24"/>
        </w:rPr>
      </w:pPr>
      <w:r w:rsidRPr="00D8698D">
        <w:rPr>
          <w:sz w:val="24"/>
          <w:szCs w:val="24"/>
        </w:rPr>
        <w:t>¿Cómo problematizar un tema?</w:t>
      </w:r>
    </w:p>
    <w:p w14:paraId="51DF7E78" w14:textId="77777777" w:rsidR="00B47529" w:rsidRPr="00D8698D" w:rsidRDefault="00B47529" w:rsidP="00BB1233">
      <w:pPr>
        <w:pStyle w:val="Sinespaciado"/>
        <w:rPr>
          <w:sz w:val="24"/>
          <w:szCs w:val="24"/>
        </w:rPr>
      </w:pPr>
    </w:p>
    <w:p w14:paraId="0603967E" w14:textId="77777777" w:rsidR="00B47529" w:rsidRPr="00D8698D" w:rsidRDefault="00B47529" w:rsidP="00BB1233">
      <w:pPr>
        <w:pStyle w:val="Sinespaciado"/>
        <w:rPr>
          <w:sz w:val="24"/>
          <w:szCs w:val="24"/>
        </w:rPr>
      </w:pPr>
      <w:r w:rsidRPr="00D8698D">
        <w:rPr>
          <w:sz w:val="24"/>
          <w:szCs w:val="24"/>
        </w:rPr>
        <w:t xml:space="preserve"> La problematización de un tema de estudio consiste en convertir a éste, en un tema de interés que tenemos que justificar, es darle sentido a la investigación</w:t>
      </w:r>
    </w:p>
    <w:p w14:paraId="52B10B88" w14:textId="77777777" w:rsidR="00B47529" w:rsidRPr="00D8698D" w:rsidRDefault="00B47529" w:rsidP="00BB1233">
      <w:pPr>
        <w:pStyle w:val="Sinespaciado"/>
        <w:rPr>
          <w:sz w:val="24"/>
          <w:szCs w:val="24"/>
        </w:rPr>
      </w:pPr>
    </w:p>
    <w:p w14:paraId="6D143D3D" w14:textId="77777777" w:rsidR="00877FA6" w:rsidRPr="00D8698D" w:rsidRDefault="00877FA6" w:rsidP="00BB1233">
      <w:pPr>
        <w:pStyle w:val="Sinespaciado"/>
        <w:rPr>
          <w:sz w:val="24"/>
          <w:szCs w:val="24"/>
        </w:rPr>
      </w:pPr>
      <w:r w:rsidRPr="00D8698D">
        <w:rPr>
          <w:sz w:val="24"/>
          <w:szCs w:val="24"/>
        </w:rPr>
        <w:t>¿Qué objetivos se pretenden con esto?</w:t>
      </w:r>
    </w:p>
    <w:p w14:paraId="3C7E4F63" w14:textId="77777777" w:rsidR="0072067E" w:rsidRPr="00D8698D" w:rsidRDefault="00877FA6" w:rsidP="00BB1233">
      <w:pPr>
        <w:pStyle w:val="Sinespaciado"/>
        <w:rPr>
          <w:sz w:val="24"/>
          <w:szCs w:val="24"/>
        </w:rPr>
      </w:pPr>
      <w:r w:rsidRPr="00D8698D">
        <w:rPr>
          <w:sz w:val="24"/>
          <w:szCs w:val="24"/>
        </w:rPr>
        <w:t>Se pretende que</w:t>
      </w:r>
      <w:r w:rsidR="0072067E" w:rsidRPr="00D8698D">
        <w:rPr>
          <w:sz w:val="24"/>
          <w:szCs w:val="24"/>
        </w:rPr>
        <w:t xml:space="preserve"> sea posible imaginar, reflexionar y</w:t>
      </w:r>
      <w:r w:rsidR="00B47529" w:rsidRPr="00D8698D">
        <w:rPr>
          <w:sz w:val="24"/>
          <w:szCs w:val="24"/>
        </w:rPr>
        <w:t xml:space="preserve"> </w:t>
      </w:r>
      <w:r w:rsidR="0072067E" w:rsidRPr="00D8698D">
        <w:rPr>
          <w:sz w:val="24"/>
          <w:szCs w:val="24"/>
        </w:rPr>
        <w:t xml:space="preserve"> relacionar las cosas para entender mejor</w:t>
      </w:r>
      <w:r w:rsidR="000D2AD2" w:rsidRPr="00D8698D">
        <w:rPr>
          <w:sz w:val="24"/>
          <w:szCs w:val="24"/>
        </w:rPr>
        <w:t xml:space="preserve"> el mundo real</w:t>
      </w:r>
    </w:p>
    <w:p w14:paraId="54B8571D" w14:textId="77777777" w:rsidR="00BB1233" w:rsidRPr="00D8698D" w:rsidRDefault="00BB1233" w:rsidP="00BB1233">
      <w:pPr>
        <w:pStyle w:val="Sinespaciado"/>
        <w:rPr>
          <w:sz w:val="24"/>
          <w:szCs w:val="24"/>
        </w:rPr>
      </w:pPr>
    </w:p>
    <w:p w14:paraId="3EF2DEAF" w14:textId="2977D50D" w:rsidR="00BB1233" w:rsidRPr="00D8698D" w:rsidRDefault="00BB1233" w:rsidP="00BB1233">
      <w:pPr>
        <w:pStyle w:val="Sinespaciado"/>
        <w:rPr>
          <w:sz w:val="24"/>
          <w:szCs w:val="24"/>
        </w:rPr>
      </w:pPr>
      <w:r w:rsidRPr="00D8698D">
        <w:rPr>
          <w:sz w:val="24"/>
          <w:szCs w:val="24"/>
        </w:rPr>
        <w:t xml:space="preserve">¿De qué supuestos se parte para entender </w:t>
      </w:r>
      <w:r w:rsidR="005D2D9E" w:rsidRPr="00D8698D">
        <w:rPr>
          <w:sz w:val="24"/>
          <w:szCs w:val="24"/>
        </w:rPr>
        <w:t>este</w:t>
      </w:r>
      <w:r w:rsidRPr="00D8698D">
        <w:rPr>
          <w:sz w:val="24"/>
          <w:szCs w:val="24"/>
        </w:rPr>
        <w:t xml:space="preserve"> Programa?</w:t>
      </w:r>
    </w:p>
    <w:p w14:paraId="0655AFAD" w14:textId="77777777" w:rsidR="00BB1233" w:rsidRPr="00D8698D" w:rsidRDefault="00BB1233" w:rsidP="00BB1233">
      <w:pPr>
        <w:pStyle w:val="Sinespaciado"/>
        <w:rPr>
          <w:sz w:val="24"/>
          <w:szCs w:val="24"/>
        </w:rPr>
      </w:pPr>
    </w:p>
    <w:p w14:paraId="204139FF" w14:textId="77777777" w:rsidR="00BB1233" w:rsidRPr="00D8698D" w:rsidRDefault="00BB1233" w:rsidP="00BB1233">
      <w:pPr>
        <w:pStyle w:val="Sinespaciado"/>
        <w:rPr>
          <w:sz w:val="24"/>
          <w:szCs w:val="24"/>
        </w:rPr>
      </w:pPr>
      <w:r w:rsidRPr="00D8698D">
        <w:rPr>
          <w:sz w:val="24"/>
          <w:szCs w:val="24"/>
        </w:rPr>
        <w:t>De la Historia como movimiento, la dinámica; la complejidad, de la necesidad de desnaturalizar lo “natural”. Entendiendo que los sujetos históricos que así lo hicieron produjeron cambios en su tiempo y sociedad</w:t>
      </w:r>
    </w:p>
    <w:p w14:paraId="015A9D51" w14:textId="3C3DBFBC" w:rsidR="00CC32B0" w:rsidRDefault="00CC32B0" w:rsidP="00733DDF">
      <w:pPr>
        <w:pStyle w:val="Prrafodelista"/>
        <w:jc w:val="center"/>
        <w:rPr>
          <w:sz w:val="22"/>
          <w:szCs w:val="22"/>
        </w:rPr>
      </w:pPr>
    </w:p>
    <w:p w14:paraId="27F16278" w14:textId="77777777" w:rsidR="005D2D9E" w:rsidRDefault="005D2D9E" w:rsidP="00733DDF">
      <w:pPr>
        <w:pStyle w:val="Prrafodelista"/>
        <w:jc w:val="center"/>
        <w:rPr>
          <w:sz w:val="22"/>
          <w:szCs w:val="22"/>
        </w:rPr>
      </w:pPr>
    </w:p>
    <w:p w14:paraId="0C51F050" w14:textId="77777777" w:rsidR="000D2AD2" w:rsidRPr="005D2D9E" w:rsidRDefault="00733DDF" w:rsidP="00733DDF">
      <w:pPr>
        <w:pStyle w:val="Prrafodelista"/>
        <w:jc w:val="center"/>
        <w:rPr>
          <w:b/>
          <w:bCs/>
          <w:sz w:val="22"/>
          <w:szCs w:val="22"/>
        </w:rPr>
      </w:pPr>
      <w:r w:rsidRPr="005D2D9E">
        <w:rPr>
          <w:b/>
          <w:bCs/>
          <w:sz w:val="22"/>
          <w:szCs w:val="22"/>
        </w:rPr>
        <w:lastRenderedPageBreak/>
        <w:t>Actividades</w:t>
      </w:r>
    </w:p>
    <w:p w14:paraId="3E7CF645" w14:textId="77777777" w:rsidR="00733DDF" w:rsidRPr="00877FA6" w:rsidRDefault="00733DDF" w:rsidP="00733DDF">
      <w:pPr>
        <w:pStyle w:val="Prrafodelista"/>
        <w:jc w:val="center"/>
        <w:rPr>
          <w:sz w:val="22"/>
          <w:szCs w:val="22"/>
        </w:rPr>
      </w:pPr>
    </w:p>
    <w:p w14:paraId="5B0085CD" w14:textId="01B4E0B5" w:rsidR="000D2AD2" w:rsidRDefault="00877FA6" w:rsidP="00733DDF">
      <w:pPr>
        <w:pStyle w:val="Prrafodelista"/>
        <w:numPr>
          <w:ilvl w:val="0"/>
          <w:numId w:val="2"/>
        </w:numPr>
        <w:jc w:val="both"/>
        <w:rPr>
          <w:rFonts w:ascii="Arial" w:hAnsi="Arial" w:cs="Arial"/>
          <w:color w:val="444444"/>
          <w:sz w:val="22"/>
          <w:szCs w:val="22"/>
          <w:shd w:val="clear" w:color="auto" w:fill="FFFFFF"/>
        </w:rPr>
      </w:pPr>
      <w:r w:rsidRPr="00733DDF">
        <w:rPr>
          <w:rFonts w:ascii="Arial" w:hAnsi="Arial" w:cs="Arial"/>
          <w:color w:val="444444"/>
          <w:sz w:val="22"/>
          <w:szCs w:val="22"/>
          <w:shd w:val="clear" w:color="auto" w:fill="FFFFFF"/>
        </w:rPr>
        <w:t xml:space="preserve">Podría </w:t>
      </w:r>
      <w:r w:rsidR="004E1581" w:rsidRPr="00733DDF">
        <w:rPr>
          <w:rFonts w:ascii="Arial" w:hAnsi="Arial" w:cs="Arial"/>
          <w:color w:val="444444"/>
          <w:sz w:val="22"/>
          <w:szCs w:val="22"/>
          <w:shd w:val="clear" w:color="auto" w:fill="FFFFFF"/>
        </w:rPr>
        <w:t>explicar</w:t>
      </w:r>
      <w:r w:rsidRPr="00733DDF">
        <w:rPr>
          <w:rFonts w:ascii="Arial" w:hAnsi="Arial" w:cs="Arial"/>
          <w:color w:val="444444"/>
          <w:sz w:val="22"/>
          <w:szCs w:val="22"/>
          <w:shd w:val="clear" w:color="auto" w:fill="FFFFFF"/>
        </w:rPr>
        <w:t>se</w:t>
      </w:r>
      <w:r w:rsidR="004E1581" w:rsidRPr="00733DDF">
        <w:rPr>
          <w:rFonts w:ascii="Arial" w:hAnsi="Arial" w:cs="Arial"/>
          <w:color w:val="444444"/>
          <w:sz w:val="22"/>
          <w:szCs w:val="22"/>
          <w:shd w:val="clear" w:color="auto" w:fill="FFFFFF"/>
        </w:rPr>
        <w:t xml:space="preserve"> que el odio se construye, que los sentimientos humanos que facilitan la guerra se pueden “fabricar”. </w:t>
      </w:r>
      <w:r w:rsidR="005D2D9E" w:rsidRPr="00733DDF">
        <w:rPr>
          <w:rFonts w:ascii="Arial" w:hAnsi="Arial" w:cs="Arial"/>
          <w:color w:val="444444"/>
          <w:sz w:val="22"/>
          <w:szCs w:val="22"/>
          <w:shd w:val="clear" w:color="auto" w:fill="FFFFFF"/>
        </w:rPr>
        <w:t>Y que, por consiguiente, es necesario comprender quién estaba interesado, y por qué, ¿en construir ese odio?</w:t>
      </w:r>
    </w:p>
    <w:p w14:paraId="3E19EBA1" w14:textId="77777777" w:rsidR="00733DDF" w:rsidRPr="00733DDF" w:rsidRDefault="00733DDF" w:rsidP="00733DDF">
      <w:pPr>
        <w:pStyle w:val="Prrafodelista"/>
        <w:jc w:val="both"/>
        <w:rPr>
          <w:rFonts w:ascii="Arial" w:hAnsi="Arial" w:cs="Arial"/>
          <w:color w:val="444444"/>
          <w:sz w:val="22"/>
          <w:szCs w:val="22"/>
          <w:shd w:val="clear" w:color="auto" w:fill="FFFFFF"/>
        </w:rPr>
      </w:pPr>
    </w:p>
    <w:p w14:paraId="03715762" w14:textId="77777777" w:rsidR="004E1581" w:rsidRDefault="00877FA6" w:rsidP="000D2AD2">
      <w:pPr>
        <w:pStyle w:val="Prrafodelista"/>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sidR="00733DDF">
        <w:rPr>
          <w:rFonts w:ascii="Arial" w:hAnsi="Arial" w:cs="Arial"/>
          <w:color w:val="444444"/>
          <w:sz w:val="18"/>
          <w:szCs w:val="18"/>
          <w:shd w:val="clear" w:color="auto" w:fill="FFFFFF"/>
        </w:rPr>
        <w:t xml:space="preserve"> para responder de manera integral:</w:t>
      </w:r>
    </w:p>
    <w:p w14:paraId="2E32008D" w14:textId="77777777" w:rsidR="00733DDF" w:rsidRPr="00877FA6" w:rsidRDefault="00733DDF" w:rsidP="000D2AD2">
      <w:pPr>
        <w:pStyle w:val="Prrafodelista"/>
        <w:rPr>
          <w:rFonts w:ascii="Arial" w:hAnsi="Arial" w:cs="Arial"/>
          <w:color w:val="444444"/>
          <w:sz w:val="18"/>
          <w:szCs w:val="18"/>
          <w:shd w:val="clear" w:color="auto" w:fill="FFFFFF"/>
        </w:rPr>
      </w:pPr>
    </w:p>
    <w:p w14:paraId="4F4BF2AB" w14:textId="77777777" w:rsidR="00733DDF" w:rsidRDefault="00733DDF" w:rsidP="00877FA6">
      <w:pPr>
        <w:pStyle w:val="Prrafodelista"/>
        <w:numPr>
          <w:ilvl w:val="0"/>
          <w:numId w:val="1"/>
        </w:numPr>
        <w:rPr>
          <w:rFonts w:ascii="Arial" w:hAnsi="Arial" w:cs="Arial"/>
          <w:sz w:val="18"/>
          <w:szCs w:val="18"/>
        </w:rPr>
      </w:pPr>
      <w:r>
        <w:rPr>
          <w:rFonts w:ascii="Arial" w:hAnsi="Arial" w:cs="Arial"/>
          <w:sz w:val="18"/>
          <w:szCs w:val="18"/>
        </w:rPr>
        <w:t>L</w:t>
      </w:r>
      <w:r w:rsidR="00877FA6" w:rsidRPr="00877FA6">
        <w:rPr>
          <w:rFonts w:ascii="Arial" w:hAnsi="Arial" w:cs="Arial"/>
          <w:sz w:val="18"/>
          <w:szCs w:val="18"/>
        </w:rPr>
        <w:t>as Guerras Mundiales</w:t>
      </w:r>
    </w:p>
    <w:p w14:paraId="2FA974F8" w14:textId="77777777" w:rsidR="00733DDF" w:rsidRDefault="00733DDF" w:rsidP="00877FA6">
      <w:pPr>
        <w:pStyle w:val="Prrafodelista"/>
        <w:numPr>
          <w:ilvl w:val="0"/>
          <w:numId w:val="1"/>
        </w:numPr>
        <w:rPr>
          <w:rFonts w:ascii="Arial" w:hAnsi="Arial" w:cs="Arial"/>
          <w:sz w:val="18"/>
          <w:szCs w:val="18"/>
        </w:rPr>
      </w:pPr>
      <w:r>
        <w:rPr>
          <w:sz w:val="22"/>
          <w:szCs w:val="22"/>
        </w:rPr>
        <w:t>El fascismo y el Nazismo</w:t>
      </w:r>
    </w:p>
    <w:p w14:paraId="12F928AF" w14:textId="77777777" w:rsidR="00733DDF" w:rsidRDefault="00733DDF" w:rsidP="00733DDF">
      <w:pPr>
        <w:pStyle w:val="Prrafodelista"/>
        <w:numPr>
          <w:ilvl w:val="0"/>
          <w:numId w:val="1"/>
        </w:numPr>
        <w:rPr>
          <w:sz w:val="22"/>
          <w:szCs w:val="22"/>
        </w:rPr>
      </w:pPr>
      <w:r w:rsidRPr="008E396F">
        <w:rPr>
          <w:sz w:val="22"/>
          <w:szCs w:val="22"/>
        </w:rPr>
        <w:t xml:space="preserve">El Apartheid </w:t>
      </w:r>
    </w:p>
    <w:p w14:paraId="7B9A8C33" w14:textId="77777777" w:rsidR="00733DDF" w:rsidRDefault="00733DDF" w:rsidP="00733DDF">
      <w:pPr>
        <w:pStyle w:val="Prrafodelista"/>
        <w:rPr>
          <w:rFonts w:ascii="Arial" w:hAnsi="Arial" w:cs="Arial"/>
          <w:sz w:val="18"/>
          <w:szCs w:val="18"/>
        </w:rPr>
      </w:pPr>
    </w:p>
    <w:p w14:paraId="73017D6E" w14:textId="77777777" w:rsidR="00877FA6" w:rsidRPr="00877FA6" w:rsidRDefault="00877FA6" w:rsidP="000D2AD2">
      <w:pPr>
        <w:pStyle w:val="Prrafodelista"/>
        <w:rPr>
          <w:rFonts w:ascii="Arial" w:hAnsi="Arial" w:cs="Arial"/>
          <w:color w:val="444444"/>
          <w:sz w:val="18"/>
          <w:szCs w:val="18"/>
          <w:shd w:val="clear" w:color="auto" w:fill="FFFFFF"/>
        </w:rPr>
      </w:pPr>
    </w:p>
    <w:p w14:paraId="1B35DD60" w14:textId="7DBF4C02" w:rsidR="00733DDF" w:rsidRDefault="00733DDF" w:rsidP="00733DDF">
      <w:pPr>
        <w:pStyle w:val="Prrafodelista"/>
        <w:numPr>
          <w:ilvl w:val="0"/>
          <w:numId w:val="2"/>
        </w:numPr>
        <w:jc w:val="both"/>
        <w:rPr>
          <w:rFonts w:ascii="Arial" w:hAnsi="Arial" w:cs="Arial"/>
          <w:color w:val="444444"/>
          <w:sz w:val="22"/>
          <w:szCs w:val="22"/>
          <w:shd w:val="clear" w:color="auto" w:fill="FFFFFF"/>
        </w:rPr>
      </w:pPr>
      <w:r>
        <w:rPr>
          <w:rFonts w:ascii="Arial" w:hAnsi="Arial" w:cs="Arial"/>
          <w:color w:val="444444"/>
          <w:sz w:val="22"/>
          <w:szCs w:val="22"/>
          <w:shd w:val="clear" w:color="auto" w:fill="FFFFFF"/>
        </w:rPr>
        <w:t xml:space="preserve">Será que fue posible instalar en la gente </w:t>
      </w:r>
      <w:r w:rsidR="003C35A0">
        <w:rPr>
          <w:rFonts w:ascii="Arial" w:hAnsi="Arial" w:cs="Arial"/>
          <w:color w:val="444444"/>
          <w:sz w:val="22"/>
          <w:szCs w:val="22"/>
          <w:shd w:val="clear" w:color="auto" w:fill="FFFFFF"/>
        </w:rPr>
        <w:t xml:space="preserve">del siglo XX y presente, </w:t>
      </w:r>
      <w:r w:rsidR="004E1581" w:rsidRPr="00733DDF">
        <w:rPr>
          <w:rFonts w:ascii="Arial" w:hAnsi="Arial" w:cs="Arial"/>
          <w:color w:val="444444"/>
          <w:sz w:val="22"/>
          <w:szCs w:val="22"/>
          <w:shd w:val="clear" w:color="auto" w:fill="FFFFFF"/>
        </w:rPr>
        <w:t xml:space="preserve">la convicción de que los partidos eran malos para la nación y el individuo podía marcar </w:t>
      </w:r>
      <w:r w:rsidR="0024634E">
        <w:rPr>
          <w:rFonts w:ascii="Arial" w:hAnsi="Arial" w:cs="Arial"/>
          <w:color w:val="444444"/>
          <w:sz w:val="22"/>
          <w:szCs w:val="22"/>
          <w:shd w:val="clear" w:color="auto" w:fill="FFFFFF"/>
        </w:rPr>
        <w:t xml:space="preserve">“la diferencia”; que las leyes son letra muerta; </w:t>
      </w:r>
      <w:r w:rsidR="005D2D9E">
        <w:rPr>
          <w:rFonts w:ascii="Arial" w:hAnsi="Arial" w:cs="Arial"/>
          <w:color w:val="444444"/>
          <w:sz w:val="22"/>
          <w:szCs w:val="22"/>
          <w:shd w:val="clear" w:color="auto" w:fill="FFFFFF"/>
        </w:rPr>
        <w:t>¿que lo privado es lo que cuenta y lo público no importa?</w:t>
      </w:r>
    </w:p>
    <w:p w14:paraId="7C7A5B73" w14:textId="77777777" w:rsidR="00733DDF" w:rsidRDefault="00733DDF" w:rsidP="00733DDF">
      <w:pPr>
        <w:pStyle w:val="Prrafodelista"/>
        <w:jc w:val="both"/>
        <w:rPr>
          <w:rFonts w:ascii="Arial" w:hAnsi="Arial" w:cs="Arial"/>
          <w:color w:val="444444"/>
          <w:sz w:val="22"/>
          <w:szCs w:val="22"/>
          <w:shd w:val="clear" w:color="auto" w:fill="FFFFFF"/>
        </w:rPr>
      </w:pPr>
    </w:p>
    <w:p w14:paraId="7D135817" w14:textId="77777777" w:rsidR="002B2D18" w:rsidRDefault="002B2D18" w:rsidP="002B2D18">
      <w:pPr>
        <w:pStyle w:val="Prrafodelista"/>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Pr>
          <w:rFonts w:ascii="Arial" w:hAnsi="Arial" w:cs="Arial"/>
          <w:color w:val="444444"/>
          <w:sz w:val="18"/>
          <w:szCs w:val="18"/>
          <w:shd w:val="clear" w:color="auto" w:fill="FFFFFF"/>
        </w:rPr>
        <w:t xml:space="preserve"> para responder de manera integral:</w:t>
      </w:r>
    </w:p>
    <w:p w14:paraId="6A275A5F" w14:textId="77777777" w:rsidR="002B2D18" w:rsidRPr="00877FA6" w:rsidRDefault="002B2D18" w:rsidP="002B2D18">
      <w:pPr>
        <w:pStyle w:val="Prrafodelista"/>
        <w:rPr>
          <w:rFonts w:ascii="Arial" w:hAnsi="Arial" w:cs="Arial"/>
          <w:color w:val="444444"/>
          <w:sz w:val="18"/>
          <w:szCs w:val="18"/>
          <w:shd w:val="clear" w:color="auto" w:fill="FFFFFF"/>
        </w:rPr>
      </w:pPr>
    </w:p>
    <w:p w14:paraId="02C2DDA2" w14:textId="77777777" w:rsidR="002B2D18" w:rsidRDefault="0010424C" w:rsidP="002B2D18">
      <w:pPr>
        <w:pStyle w:val="Prrafodelista"/>
        <w:numPr>
          <w:ilvl w:val="0"/>
          <w:numId w:val="1"/>
        </w:numPr>
        <w:rPr>
          <w:sz w:val="22"/>
          <w:szCs w:val="22"/>
        </w:rPr>
      </w:pPr>
      <w:r>
        <w:rPr>
          <w:rFonts w:ascii="Arial" w:hAnsi="Arial" w:cs="Arial"/>
          <w:color w:val="444444"/>
          <w:sz w:val="18"/>
          <w:szCs w:val="18"/>
          <w:shd w:val="clear" w:color="auto" w:fill="FFFFFF"/>
        </w:rPr>
        <w:t xml:space="preserve"> </w:t>
      </w:r>
      <w:r w:rsidR="002B2D18">
        <w:rPr>
          <w:sz w:val="22"/>
          <w:szCs w:val="22"/>
        </w:rPr>
        <w:t>Golpes de Estado</w:t>
      </w:r>
    </w:p>
    <w:p w14:paraId="08BD51A4" w14:textId="77777777" w:rsidR="002B2D18" w:rsidRDefault="002B2D18" w:rsidP="002B2D18">
      <w:pPr>
        <w:pStyle w:val="Prrafodelista"/>
        <w:numPr>
          <w:ilvl w:val="0"/>
          <w:numId w:val="1"/>
        </w:numPr>
        <w:rPr>
          <w:sz w:val="22"/>
          <w:szCs w:val="22"/>
        </w:rPr>
      </w:pPr>
      <w:r>
        <w:rPr>
          <w:sz w:val="22"/>
          <w:szCs w:val="22"/>
        </w:rPr>
        <w:t>El mérito propio (“Meritocracia”)</w:t>
      </w:r>
    </w:p>
    <w:p w14:paraId="61F1C67D" w14:textId="77777777" w:rsidR="002B2D18" w:rsidRPr="000D2AD2" w:rsidRDefault="002B2D18" w:rsidP="002B2D18">
      <w:pPr>
        <w:pStyle w:val="Prrafodelista"/>
        <w:numPr>
          <w:ilvl w:val="0"/>
          <w:numId w:val="1"/>
        </w:numPr>
        <w:rPr>
          <w:sz w:val="22"/>
          <w:szCs w:val="22"/>
        </w:rPr>
      </w:pPr>
      <w:r>
        <w:rPr>
          <w:sz w:val="22"/>
          <w:szCs w:val="22"/>
        </w:rPr>
        <w:t>La anomia</w:t>
      </w:r>
    </w:p>
    <w:p w14:paraId="135885F1" w14:textId="77777777" w:rsidR="003C35A0" w:rsidRDefault="0010424C" w:rsidP="00733DDF">
      <w:pPr>
        <w:pStyle w:val="Prrafodelista"/>
        <w:jc w:val="both"/>
        <w:rPr>
          <w:rFonts w:ascii="Arial" w:hAnsi="Arial" w:cs="Arial"/>
          <w:color w:val="444444"/>
          <w:sz w:val="18"/>
          <w:szCs w:val="18"/>
          <w:shd w:val="clear" w:color="auto" w:fill="FFFFFF"/>
        </w:rPr>
      </w:pPr>
      <w:r>
        <w:rPr>
          <w:rFonts w:ascii="Arial" w:hAnsi="Arial" w:cs="Arial"/>
          <w:color w:val="444444"/>
          <w:sz w:val="18"/>
          <w:szCs w:val="18"/>
          <w:shd w:val="clear" w:color="auto" w:fill="FFFFFF"/>
        </w:rPr>
        <w:t xml:space="preserve">                     </w:t>
      </w:r>
    </w:p>
    <w:p w14:paraId="46171F41" w14:textId="77777777" w:rsidR="003C35A0" w:rsidRDefault="003C35A0" w:rsidP="00733DDF">
      <w:pPr>
        <w:pStyle w:val="Prrafodelista"/>
        <w:jc w:val="both"/>
        <w:rPr>
          <w:rFonts w:ascii="Arial" w:hAnsi="Arial" w:cs="Arial"/>
          <w:color w:val="444444"/>
          <w:sz w:val="18"/>
          <w:szCs w:val="18"/>
          <w:shd w:val="clear" w:color="auto" w:fill="FFFFFF"/>
        </w:rPr>
      </w:pPr>
    </w:p>
    <w:p w14:paraId="0016DD01" w14:textId="7D9A18AB" w:rsidR="004E1581" w:rsidRPr="00733DDF" w:rsidRDefault="004E1581" w:rsidP="00733DDF">
      <w:pPr>
        <w:pStyle w:val="Prrafodelista"/>
        <w:numPr>
          <w:ilvl w:val="0"/>
          <w:numId w:val="2"/>
        </w:numPr>
        <w:jc w:val="both"/>
        <w:rPr>
          <w:rFonts w:ascii="Arial" w:hAnsi="Arial" w:cs="Arial"/>
          <w:color w:val="444444"/>
          <w:sz w:val="22"/>
          <w:szCs w:val="22"/>
          <w:shd w:val="clear" w:color="auto" w:fill="FFFFFF"/>
        </w:rPr>
      </w:pPr>
      <w:r w:rsidRPr="00733DDF">
        <w:rPr>
          <w:rFonts w:ascii="Arial" w:hAnsi="Arial" w:cs="Arial"/>
          <w:color w:val="444444"/>
          <w:sz w:val="22"/>
          <w:szCs w:val="22"/>
          <w:shd w:val="clear" w:color="auto" w:fill="FFFFFF"/>
        </w:rPr>
        <w:t xml:space="preserve"> </w:t>
      </w:r>
      <w:r w:rsidR="00733DDF">
        <w:rPr>
          <w:rFonts w:ascii="Arial" w:hAnsi="Arial" w:cs="Arial"/>
          <w:color w:val="444444"/>
          <w:sz w:val="22"/>
          <w:szCs w:val="22"/>
          <w:shd w:val="clear" w:color="auto" w:fill="FFFFFF"/>
        </w:rPr>
        <w:t>Exis</w:t>
      </w:r>
      <w:r w:rsidR="003C35A0">
        <w:rPr>
          <w:rFonts w:ascii="Arial" w:hAnsi="Arial" w:cs="Arial"/>
          <w:color w:val="444444"/>
          <w:sz w:val="22"/>
          <w:szCs w:val="22"/>
          <w:shd w:val="clear" w:color="auto" w:fill="FFFFFF"/>
        </w:rPr>
        <w:t>te o existió un</w:t>
      </w:r>
      <w:r w:rsidRPr="00733DDF">
        <w:rPr>
          <w:rFonts w:ascii="Arial" w:hAnsi="Arial" w:cs="Arial"/>
          <w:color w:val="444444"/>
          <w:sz w:val="22"/>
          <w:szCs w:val="22"/>
          <w:shd w:val="clear" w:color="auto" w:fill="FFFFFF"/>
        </w:rPr>
        <w:t xml:space="preserve"> culto a las personalidades fuertes</w:t>
      </w:r>
      <w:r w:rsidR="003C35A0">
        <w:rPr>
          <w:rFonts w:ascii="Arial" w:hAnsi="Arial" w:cs="Arial"/>
          <w:color w:val="444444"/>
          <w:sz w:val="22"/>
          <w:szCs w:val="22"/>
          <w:shd w:val="clear" w:color="auto" w:fill="FFFFFF"/>
        </w:rPr>
        <w:t xml:space="preserve"> o liderazgos carism</w:t>
      </w:r>
      <w:r w:rsidR="0010424C">
        <w:rPr>
          <w:rFonts w:ascii="Arial" w:hAnsi="Arial" w:cs="Arial"/>
          <w:color w:val="444444"/>
          <w:sz w:val="22"/>
          <w:szCs w:val="22"/>
          <w:shd w:val="clear" w:color="auto" w:fill="FFFFFF"/>
        </w:rPr>
        <w:t>á</w:t>
      </w:r>
      <w:r w:rsidR="003C35A0">
        <w:rPr>
          <w:rFonts w:ascii="Arial" w:hAnsi="Arial" w:cs="Arial"/>
          <w:color w:val="444444"/>
          <w:sz w:val="22"/>
          <w:szCs w:val="22"/>
          <w:shd w:val="clear" w:color="auto" w:fill="FFFFFF"/>
        </w:rPr>
        <w:t>ticos</w:t>
      </w:r>
      <w:r w:rsidR="002B2D18">
        <w:rPr>
          <w:rFonts w:ascii="Arial" w:hAnsi="Arial" w:cs="Arial"/>
          <w:color w:val="444444"/>
          <w:sz w:val="22"/>
          <w:szCs w:val="22"/>
          <w:shd w:val="clear" w:color="auto" w:fill="FFFFFF"/>
        </w:rPr>
        <w:t xml:space="preserve">. </w:t>
      </w:r>
      <w:r w:rsidR="005D2D9E">
        <w:rPr>
          <w:rFonts w:ascii="Arial" w:hAnsi="Arial" w:cs="Arial"/>
          <w:color w:val="444444"/>
          <w:sz w:val="22"/>
          <w:szCs w:val="22"/>
          <w:shd w:val="clear" w:color="auto" w:fill="FFFFFF"/>
        </w:rPr>
        <w:t>¿Pueden ser suficientes los liderazgos “mesiánicos” o se necesita mejor una ciudadanía crítica, responsable y participativa?</w:t>
      </w:r>
    </w:p>
    <w:p w14:paraId="0829216B" w14:textId="77777777" w:rsidR="004E1581" w:rsidRDefault="004E1581" w:rsidP="00733DDF">
      <w:pPr>
        <w:pStyle w:val="Prrafodelista"/>
        <w:jc w:val="both"/>
        <w:rPr>
          <w:rFonts w:ascii="Arial" w:hAnsi="Arial" w:cs="Arial"/>
          <w:color w:val="444444"/>
          <w:sz w:val="22"/>
          <w:szCs w:val="22"/>
          <w:shd w:val="clear" w:color="auto" w:fill="FFFFFF"/>
        </w:rPr>
      </w:pPr>
    </w:p>
    <w:p w14:paraId="2CF3C63D" w14:textId="77777777" w:rsidR="003C35A0" w:rsidRDefault="003C35A0" w:rsidP="003C35A0">
      <w:pPr>
        <w:pStyle w:val="Prrafodelista"/>
        <w:jc w:val="both"/>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Pr>
          <w:rFonts w:ascii="Arial" w:hAnsi="Arial" w:cs="Arial"/>
          <w:color w:val="444444"/>
          <w:sz w:val="18"/>
          <w:szCs w:val="18"/>
          <w:shd w:val="clear" w:color="auto" w:fill="FFFFFF"/>
        </w:rPr>
        <w:t xml:space="preserve"> para responder de manera integral</w:t>
      </w:r>
    </w:p>
    <w:p w14:paraId="1F08D46B" w14:textId="77777777" w:rsidR="003C35A0" w:rsidRDefault="003C35A0" w:rsidP="00733DDF">
      <w:pPr>
        <w:pStyle w:val="Prrafodelista"/>
        <w:jc w:val="both"/>
        <w:rPr>
          <w:rFonts w:ascii="Arial" w:hAnsi="Arial" w:cs="Arial"/>
          <w:color w:val="444444"/>
          <w:sz w:val="22"/>
          <w:szCs w:val="22"/>
          <w:shd w:val="clear" w:color="auto" w:fill="FFFFFF"/>
        </w:rPr>
      </w:pPr>
    </w:p>
    <w:p w14:paraId="30C9CE5C" w14:textId="77777777" w:rsidR="003C35A0" w:rsidRDefault="003C35A0" w:rsidP="003C35A0">
      <w:pPr>
        <w:pStyle w:val="Prrafodelista"/>
        <w:numPr>
          <w:ilvl w:val="0"/>
          <w:numId w:val="1"/>
        </w:numPr>
        <w:rPr>
          <w:sz w:val="22"/>
          <w:szCs w:val="22"/>
        </w:rPr>
      </w:pPr>
      <w:r>
        <w:rPr>
          <w:sz w:val="22"/>
          <w:szCs w:val="22"/>
        </w:rPr>
        <w:t>El Estado de Bienestar. Características y figuras representativas</w:t>
      </w:r>
    </w:p>
    <w:p w14:paraId="48FE6FD2" w14:textId="77777777" w:rsidR="003C35A0" w:rsidRDefault="003C35A0" w:rsidP="003C35A0">
      <w:pPr>
        <w:pStyle w:val="Prrafodelista"/>
        <w:numPr>
          <w:ilvl w:val="0"/>
          <w:numId w:val="1"/>
        </w:numPr>
        <w:rPr>
          <w:sz w:val="22"/>
          <w:szCs w:val="22"/>
        </w:rPr>
      </w:pPr>
      <w:r>
        <w:rPr>
          <w:sz w:val="22"/>
          <w:szCs w:val="22"/>
        </w:rPr>
        <w:t>El Estado Neoliberal. Características y figuras representativas</w:t>
      </w:r>
    </w:p>
    <w:p w14:paraId="6414A14E" w14:textId="77777777" w:rsidR="0010424C" w:rsidRDefault="0010424C" w:rsidP="0010424C">
      <w:pPr>
        <w:pStyle w:val="Prrafodelista"/>
        <w:numPr>
          <w:ilvl w:val="0"/>
          <w:numId w:val="1"/>
        </w:numPr>
        <w:rPr>
          <w:sz w:val="22"/>
          <w:szCs w:val="22"/>
        </w:rPr>
      </w:pPr>
      <w:r>
        <w:rPr>
          <w:sz w:val="22"/>
          <w:szCs w:val="22"/>
        </w:rPr>
        <w:t xml:space="preserve">Capitalismo </w:t>
      </w:r>
      <w:r w:rsidRPr="008E396F">
        <w:rPr>
          <w:sz w:val="22"/>
          <w:szCs w:val="22"/>
        </w:rPr>
        <w:t>Vs. Socialismo</w:t>
      </w:r>
      <w:r>
        <w:rPr>
          <w:sz w:val="22"/>
          <w:szCs w:val="22"/>
        </w:rPr>
        <w:t>. Modelos en pugna</w:t>
      </w:r>
    </w:p>
    <w:p w14:paraId="067D1B42" w14:textId="77777777" w:rsidR="003C35A0" w:rsidRDefault="003C35A0" w:rsidP="00733DDF">
      <w:pPr>
        <w:pStyle w:val="Prrafodelista"/>
        <w:jc w:val="both"/>
        <w:rPr>
          <w:rFonts w:ascii="Arial" w:hAnsi="Arial" w:cs="Arial"/>
          <w:color w:val="444444"/>
          <w:sz w:val="22"/>
          <w:szCs w:val="22"/>
          <w:shd w:val="clear" w:color="auto" w:fill="FFFFFF"/>
        </w:rPr>
      </w:pPr>
    </w:p>
    <w:p w14:paraId="088B785D" w14:textId="77777777" w:rsidR="0010424C" w:rsidRDefault="0010424C" w:rsidP="0010424C">
      <w:pPr>
        <w:pStyle w:val="Prrafodelista"/>
        <w:numPr>
          <w:ilvl w:val="0"/>
          <w:numId w:val="2"/>
        </w:numPr>
        <w:jc w:val="both"/>
        <w:rPr>
          <w:rFonts w:ascii="Arial" w:hAnsi="Arial" w:cs="Arial"/>
          <w:color w:val="444444"/>
          <w:sz w:val="22"/>
          <w:szCs w:val="22"/>
          <w:shd w:val="clear" w:color="auto" w:fill="FFFFFF"/>
        </w:rPr>
      </w:pPr>
      <w:r w:rsidRPr="0010424C">
        <w:rPr>
          <w:rFonts w:ascii="Arial" w:hAnsi="Arial" w:cs="Arial"/>
          <w:color w:val="444444"/>
          <w:sz w:val="22"/>
          <w:szCs w:val="22"/>
          <w:shd w:val="clear" w:color="auto" w:fill="FFFFFF"/>
        </w:rPr>
        <w:t xml:space="preserve"> </w:t>
      </w:r>
      <w:r>
        <w:rPr>
          <w:rFonts w:ascii="Arial" w:hAnsi="Arial" w:cs="Arial"/>
          <w:color w:val="444444"/>
          <w:sz w:val="22"/>
          <w:szCs w:val="22"/>
          <w:shd w:val="clear" w:color="auto" w:fill="FFFFFF"/>
        </w:rPr>
        <w:t xml:space="preserve">Se podría </w:t>
      </w:r>
      <w:r w:rsidR="004E1581" w:rsidRPr="0010424C">
        <w:rPr>
          <w:rFonts w:ascii="Arial" w:hAnsi="Arial" w:cs="Arial"/>
          <w:color w:val="444444"/>
          <w:sz w:val="22"/>
          <w:szCs w:val="22"/>
          <w:shd w:val="clear" w:color="auto" w:fill="FFFFFF"/>
        </w:rPr>
        <w:t xml:space="preserve">desenmascarar discursos mentirosos, </w:t>
      </w:r>
      <w:r>
        <w:rPr>
          <w:rFonts w:ascii="Arial" w:hAnsi="Arial" w:cs="Arial"/>
          <w:color w:val="444444"/>
          <w:sz w:val="22"/>
          <w:szCs w:val="22"/>
          <w:shd w:val="clear" w:color="auto" w:fill="FFFFFF"/>
        </w:rPr>
        <w:t>o</w:t>
      </w:r>
      <w:r w:rsidR="004E1581" w:rsidRPr="0010424C">
        <w:rPr>
          <w:rFonts w:ascii="Arial" w:hAnsi="Arial" w:cs="Arial"/>
          <w:color w:val="444444"/>
          <w:sz w:val="22"/>
          <w:szCs w:val="22"/>
          <w:shd w:val="clear" w:color="auto" w:fill="FFFFFF"/>
        </w:rPr>
        <w:t xml:space="preserve"> sofismas de la política, la economía y la </w:t>
      </w:r>
      <w:r>
        <w:rPr>
          <w:rFonts w:ascii="Arial" w:hAnsi="Arial" w:cs="Arial"/>
          <w:color w:val="444444"/>
          <w:sz w:val="22"/>
          <w:szCs w:val="22"/>
          <w:shd w:val="clear" w:color="auto" w:fill="FFFFFF"/>
        </w:rPr>
        <w:t>cultura en el presente. Dos ejemplos y fundamentación</w:t>
      </w:r>
    </w:p>
    <w:p w14:paraId="699542E7" w14:textId="77777777" w:rsidR="00BB1233" w:rsidRDefault="00BB1233" w:rsidP="002B2D18">
      <w:pPr>
        <w:pStyle w:val="Prrafodelista"/>
        <w:jc w:val="both"/>
        <w:rPr>
          <w:rFonts w:ascii="Arial" w:hAnsi="Arial" w:cs="Arial"/>
          <w:color w:val="444444"/>
          <w:sz w:val="18"/>
          <w:szCs w:val="18"/>
          <w:shd w:val="clear" w:color="auto" w:fill="FFFFFF"/>
        </w:rPr>
      </w:pPr>
    </w:p>
    <w:p w14:paraId="1E347DD3" w14:textId="77777777" w:rsidR="002B2D18" w:rsidRDefault="002B2D18" w:rsidP="002B2D18">
      <w:pPr>
        <w:pStyle w:val="Prrafodelista"/>
        <w:jc w:val="both"/>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Pr>
          <w:rFonts w:ascii="Arial" w:hAnsi="Arial" w:cs="Arial"/>
          <w:color w:val="444444"/>
          <w:sz w:val="18"/>
          <w:szCs w:val="18"/>
          <w:shd w:val="clear" w:color="auto" w:fill="FFFFFF"/>
        </w:rPr>
        <w:t xml:space="preserve"> para responder de manera integral</w:t>
      </w:r>
    </w:p>
    <w:p w14:paraId="5ECBBC53" w14:textId="77777777" w:rsidR="002B2D18" w:rsidRDefault="002B2D18" w:rsidP="002B2D18">
      <w:pPr>
        <w:pStyle w:val="Prrafodelista"/>
        <w:jc w:val="both"/>
        <w:rPr>
          <w:rFonts w:ascii="Arial" w:hAnsi="Arial" w:cs="Arial"/>
          <w:color w:val="444444"/>
          <w:sz w:val="22"/>
          <w:szCs w:val="22"/>
          <w:shd w:val="clear" w:color="auto" w:fill="FFFFFF"/>
        </w:rPr>
      </w:pPr>
    </w:p>
    <w:p w14:paraId="4904B097" w14:textId="77777777" w:rsidR="008E1386" w:rsidRPr="008E396F" w:rsidRDefault="008E1386" w:rsidP="008E1386">
      <w:pPr>
        <w:pStyle w:val="Prrafodelista"/>
        <w:numPr>
          <w:ilvl w:val="0"/>
          <w:numId w:val="1"/>
        </w:numPr>
        <w:rPr>
          <w:sz w:val="22"/>
          <w:szCs w:val="22"/>
        </w:rPr>
      </w:pPr>
      <w:r>
        <w:rPr>
          <w:sz w:val="22"/>
          <w:szCs w:val="22"/>
        </w:rPr>
        <w:t xml:space="preserve">La O.N.U; la OEA; </w:t>
      </w:r>
      <w:r w:rsidRPr="008E396F">
        <w:rPr>
          <w:sz w:val="22"/>
          <w:szCs w:val="22"/>
        </w:rPr>
        <w:t>los No Alineados en el proceso de descolonización</w:t>
      </w:r>
    </w:p>
    <w:p w14:paraId="53F77509" w14:textId="77777777" w:rsidR="008E1386" w:rsidRDefault="008E1386" w:rsidP="002B2D18">
      <w:pPr>
        <w:pStyle w:val="Prrafodelista"/>
        <w:numPr>
          <w:ilvl w:val="0"/>
          <w:numId w:val="1"/>
        </w:numPr>
        <w:rPr>
          <w:sz w:val="22"/>
          <w:szCs w:val="22"/>
        </w:rPr>
      </w:pPr>
      <w:r>
        <w:rPr>
          <w:sz w:val="22"/>
          <w:szCs w:val="22"/>
        </w:rPr>
        <w:t>La Perestroika, el fin del mundo bipolar</w:t>
      </w:r>
    </w:p>
    <w:p w14:paraId="5751AE7D" w14:textId="77777777" w:rsidR="002B2D18" w:rsidRDefault="002B2D18" w:rsidP="002B2D18">
      <w:pPr>
        <w:pStyle w:val="Prrafodelista"/>
        <w:numPr>
          <w:ilvl w:val="0"/>
          <w:numId w:val="1"/>
        </w:numPr>
        <w:rPr>
          <w:sz w:val="22"/>
          <w:szCs w:val="22"/>
        </w:rPr>
      </w:pPr>
      <w:r>
        <w:rPr>
          <w:sz w:val="22"/>
          <w:szCs w:val="22"/>
        </w:rPr>
        <w:t xml:space="preserve">Las Democracias en </w:t>
      </w:r>
      <w:r w:rsidR="008E1386">
        <w:rPr>
          <w:sz w:val="22"/>
          <w:szCs w:val="22"/>
        </w:rPr>
        <w:t>tiempos de la Globalización</w:t>
      </w:r>
    </w:p>
    <w:p w14:paraId="739FD18A" w14:textId="77777777" w:rsidR="002B2D18" w:rsidRDefault="002B2D18" w:rsidP="0010424C">
      <w:pPr>
        <w:jc w:val="both"/>
        <w:rPr>
          <w:rFonts w:ascii="Arial" w:hAnsi="Arial" w:cs="Arial"/>
          <w:color w:val="444444"/>
          <w:shd w:val="clear" w:color="auto" w:fill="FFFFFF"/>
        </w:rPr>
      </w:pPr>
    </w:p>
    <w:p w14:paraId="55369D0F" w14:textId="5A2C112A" w:rsidR="004E1581" w:rsidRPr="00733DDF" w:rsidRDefault="00A679AD" w:rsidP="00A679AD">
      <w:pPr>
        <w:pStyle w:val="Prrafodelista"/>
        <w:numPr>
          <w:ilvl w:val="0"/>
          <w:numId w:val="2"/>
        </w:numPr>
        <w:jc w:val="both"/>
        <w:rPr>
          <w:rFonts w:ascii="Arial" w:hAnsi="Arial" w:cs="Arial"/>
          <w:color w:val="444444"/>
          <w:sz w:val="22"/>
          <w:szCs w:val="22"/>
          <w:shd w:val="clear" w:color="auto" w:fill="FFFFFF"/>
        </w:rPr>
      </w:pPr>
      <w:r>
        <w:rPr>
          <w:rFonts w:ascii="Arial" w:hAnsi="Arial" w:cs="Arial"/>
          <w:color w:val="444444"/>
          <w:sz w:val="22"/>
          <w:szCs w:val="22"/>
          <w:shd w:val="clear" w:color="auto" w:fill="FFFFFF"/>
        </w:rPr>
        <w:t xml:space="preserve"> </w:t>
      </w:r>
      <w:r w:rsidR="005D2D9E">
        <w:rPr>
          <w:rFonts w:ascii="Arial" w:hAnsi="Arial" w:cs="Arial"/>
          <w:color w:val="444444"/>
          <w:sz w:val="22"/>
          <w:szCs w:val="22"/>
          <w:shd w:val="clear" w:color="auto" w:fill="FFFFFF"/>
        </w:rPr>
        <w:t>¿Puede reflexionar sobre los orígenes de la sociedad de masas, con sus instituciones, su léxico político, sus tensiones cómo intervienen en la sociedad?</w:t>
      </w:r>
      <w:r w:rsidR="005716A4">
        <w:rPr>
          <w:rFonts w:ascii="Arial" w:hAnsi="Arial" w:cs="Arial"/>
          <w:color w:val="444444"/>
          <w:sz w:val="22"/>
          <w:szCs w:val="22"/>
          <w:shd w:val="clear" w:color="auto" w:fill="FFFFFF"/>
        </w:rPr>
        <w:t xml:space="preserve"> Está en los</w:t>
      </w:r>
      <w:r w:rsidR="004E1581" w:rsidRPr="00733DDF">
        <w:rPr>
          <w:rFonts w:ascii="Arial" w:hAnsi="Arial" w:cs="Arial"/>
          <w:color w:val="444444"/>
          <w:sz w:val="22"/>
          <w:szCs w:val="22"/>
          <w:shd w:val="clear" w:color="auto" w:fill="FFFFFF"/>
        </w:rPr>
        <w:t xml:space="preserve"> partidos, movimientos, aparatos de Estado. </w:t>
      </w:r>
      <w:r w:rsidR="005D2D9E">
        <w:rPr>
          <w:rFonts w:ascii="Arial" w:hAnsi="Arial" w:cs="Arial"/>
          <w:color w:val="444444"/>
          <w:sz w:val="22"/>
          <w:szCs w:val="22"/>
          <w:shd w:val="clear" w:color="auto" w:fill="FFFFFF"/>
        </w:rPr>
        <w:t>¿Tiene sentido su estudio en la escuela?</w:t>
      </w:r>
      <w:r w:rsidR="005716A4">
        <w:rPr>
          <w:rFonts w:ascii="Arial" w:hAnsi="Arial" w:cs="Arial"/>
          <w:color w:val="444444"/>
          <w:sz w:val="22"/>
          <w:szCs w:val="22"/>
          <w:shd w:val="clear" w:color="auto" w:fill="FFFFFF"/>
        </w:rPr>
        <w:t xml:space="preserve"> Lo </w:t>
      </w:r>
      <w:r w:rsidR="004E1581" w:rsidRPr="00733DDF">
        <w:rPr>
          <w:rFonts w:ascii="Arial" w:hAnsi="Arial" w:cs="Arial"/>
          <w:color w:val="444444"/>
          <w:sz w:val="22"/>
          <w:szCs w:val="22"/>
          <w:shd w:val="clear" w:color="auto" w:fill="FFFFFF"/>
        </w:rPr>
        <w:t>que sucedió hace cien años puede permanecer vivo y lleno de sentido.</w:t>
      </w:r>
    </w:p>
    <w:p w14:paraId="2B342117" w14:textId="77777777" w:rsidR="004E1581" w:rsidRPr="00733DDF" w:rsidRDefault="004E1581" w:rsidP="00733DDF">
      <w:pPr>
        <w:pStyle w:val="Prrafodelista"/>
        <w:jc w:val="both"/>
        <w:rPr>
          <w:rFonts w:ascii="Arial" w:hAnsi="Arial" w:cs="Arial"/>
          <w:color w:val="444444"/>
          <w:sz w:val="22"/>
          <w:szCs w:val="22"/>
          <w:shd w:val="clear" w:color="auto" w:fill="FFFFFF"/>
        </w:rPr>
      </w:pPr>
    </w:p>
    <w:p w14:paraId="09E644A1" w14:textId="77777777" w:rsidR="005716A4" w:rsidRDefault="005716A4" w:rsidP="005716A4">
      <w:pPr>
        <w:pStyle w:val="Prrafodelista"/>
        <w:jc w:val="both"/>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Pr>
          <w:rFonts w:ascii="Arial" w:hAnsi="Arial" w:cs="Arial"/>
          <w:color w:val="444444"/>
          <w:sz w:val="18"/>
          <w:szCs w:val="18"/>
          <w:shd w:val="clear" w:color="auto" w:fill="FFFFFF"/>
        </w:rPr>
        <w:t xml:space="preserve"> para responder de manera integral</w:t>
      </w:r>
    </w:p>
    <w:p w14:paraId="61E37CB9" w14:textId="77777777" w:rsidR="005716A4" w:rsidRDefault="005716A4" w:rsidP="005716A4">
      <w:pPr>
        <w:pStyle w:val="Prrafodelista"/>
        <w:jc w:val="both"/>
        <w:rPr>
          <w:rFonts w:ascii="Arial" w:hAnsi="Arial" w:cs="Arial"/>
          <w:color w:val="444444"/>
          <w:sz w:val="22"/>
          <w:szCs w:val="22"/>
          <w:shd w:val="clear" w:color="auto" w:fill="FFFFFF"/>
        </w:rPr>
      </w:pPr>
    </w:p>
    <w:p w14:paraId="6F34B3CC" w14:textId="77777777" w:rsidR="005716A4" w:rsidRDefault="005716A4" w:rsidP="005716A4">
      <w:pPr>
        <w:pStyle w:val="Prrafodelista"/>
        <w:numPr>
          <w:ilvl w:val="0"/>
          <w:numId w:val="1"/>
        </w:numPr>
        <w:rPr>
          <w:sz w:val="22"/>
          <w:szCs w:val="22"/>
        </w:rPr>
      </w:pPr>
      <w:r>
        <w:rPr>
          <w:sz w:val="22"/>
          <w:szCs w:val="22"/>
        </w:rPr>
        <w:t>La cuestión de la Pobreza e Inclusión Social</w:t>
      </w:r>
    </w:p>
    <w:p w14:paraId="53E29D35" w14:textId="77777777" w:rsidR="005716A4" w:rsidRDefault="005716A4" w:rsidP="005716A4">
      <w:pPr>
        <w:pStyle w:val="Prrafodelista"/>
        <w:numPr>
          <w:ilvl w:val="0"/>
          <w:numId w:val="1"/>
        </w:numPr>
        <w:rPr>
          <w:sz w:val="22"/>
          <w:szCs w:val="22"/>
        </w:rPr>
      </w:pPr>
      <w:r>
        <w:rPr>
          <w:sz w:val="22"/>
          <w:szCs w:val="22"/>
        </w:rPr>
        <w:t>La cuestión de la Igualdad de oportunidades</w:t>
      </w:r>
    </w:p>
    <w:p w14:paraId="37B5DD16" w14:textId="77777777" w:rsidR="005716A4" w:rsidRDefault="005716A4" w:rsidP="005716A4">
      <w:pPr>
        <w:pStyle w:val="Prrafodelista"/>
        <w:numPr>
          <w:ilvl w:val="0"/>
          <w:numId w:val="1"/>
        </w:numPr>
        <w:rPr>
          <w:sz w:val="22"/>
          <w:szCs w:val="22"/>
        </w:rPr>
      </w:pPr>
      <w:r>
        <w:rPr>
          <w:sz w:val="22"/>
          <w:szCs w:val="22"/>
        </w:rPr>
        <w:lastRenderedPageBreak/>
        <w:t>La cuestión de la Lucha de Clases</w:t>
      </w:r>
      <w:r w:rsidR="00BB1233">
        <w:rPr>
          <w:sz w:val="22"/>
          <w:szCs w:val="22"/>
        </w:rPr>
        <w:t xml:space="preserve"> o el Conflicto de Intereses</w:t>
      </w:r>
    </w:p>
    <w:p w14:paraId="75FAB866" w14:textId="66AF3879" w:rsidR="006A0A3D" w:rsidRPr="00733DDF" w:rsidRDefault="005D2D9E" w:rsidP="006A0A3D">
      <w:pPr>
        <w:pStyle w:val="Prrafodelista"/>
        <w:numPr>
          <w:ilvl w:val="0"/>
          <w:numId w:val="2"/>
        </w:numPr>
        <w:jc w:val="both"/>
        <w:rPr>
          <w:rFonts w:ascii="Arial" w:hAnsi="Arial" w:cs="Arial"/>
          <w:color w:val="444444"/>
          <w:sz w:val="22"/>
          <w:szCs w:val="22"/>
          <w:shd w:val="clear" w:color="auto" w:fill="FFFFFF"/>
        </w:rPr>
      </w:pPr>
      <w:r>
        <w:rPr>
          <w:rFonts w:ascii="Arial" w:hAnsi="Arial" w:cs="Arial"/>
          <w:color w:val="444444"/>
          <w:sz w:val="22"/>
          <w:szCs w:val="22"/>
          <w:shd w:val="clear" w:color="auto" w:fill="FFFFFF"/>
        </w:rPr>
        <w:t>¿Puede reflexionar sobre las diferentes problemáticas sociales contemporáneas?</w:t>
      </w:r>
      <w:r w:rsidR="006A0A3D">
        <w:rPr>
          <w:rFonts w:ascii="Arial" w:hAnsi="Arial" w:cs="Arial"/>
          <w:color w:val="444444"/>
          <w:sz w:val="22"/>
          <w:szCs w:val="22"/>
          <w:shd w:val="clear" w:color="auto" w:fill="FFFFFF"/>
        </w:rPr>
        <w:t xml:space="preserve"> Considere los problemas más relevantes de su realidad inmediata y proponga posibles  formas de solución o mitigación</w:t>
      </w:r>
    </w:p>
    <w:p w14:paraId="2E811293" w14:textId="77777777" w:rsidR="006A0A3D" w:rsidRPr="00733DDF" w:rsidRDefault="006A0A3D" w:rsidP="006A0A3D">
      <w:pPr>
        <w:pStyle w:val="Prrafodelista"/>
        <w:jc w:val="both"/>
        <w:rPr>
          <w:rFonts w:ascii="Arial" w:hAnsi="Arial" w:cs="Arial"/>
          <w:color w:val="444444"/>
          <w:sz w:val="22"/>
          <w:szCs w:val="22"/>
          <w:shd w:val="clear" w:color="auto" w:fill="FFFFFF"/>
        </w:rPr>
      </w:pPr>
    </w:p>
    <w:p w14:paraId="28B24C13" w14:textId="77777777" w:rsidR="00BA7368" w:rsidRDefault="00BA7368" w:rsidP="00BA7368">
      <w:pPr>
        <w:pStyle w:val="Prrafodelista"/>
        <w:jc w:val="both"/>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Pr>
          <w:rFonts w:ascii="Arial" w:hAnsi="Arial" w:cs="Arial"/>
          <w:color w:val="444444"/>
          <w:sz w:val="18"/>
          <w:szCs w:val="18"/>
          <w:shd w:val="clear" w:color="auto" w:fill="FFFFFF"/>
        </w:rPr>
        <w:t xml:space="preserve"> para responder de manera integral</w:t>
      </w:r>
    </w:p>
    <w:p w14:paraId="5B1D30FE" w14:textId="77777777" w:rsidR="00BA7368" w:rsidRDefault="00BA7368" w:rsidP="00BA7368">
      <w:pPr>
        <w:pStyle w:val="Prrafodelista"/>
        <w:jc w:val="both"/>
        <w:rPr>
          <w:rFonts w:ascii="Arial" w:hAnsi="Arial" w:cs="Arial"/>
          <w:color w:val="444444"/>
          <w:sz w:val="22"/>
          <w:szCs w:val="22"/>
          <w:shd w:val="clear" w:color="auto" w:fill="FFFFFF"/>
        </w:rPr>
      </w:pPr>
    </w:p>
    <w:p w14:paraId="09ED740B" w14:textId="77777777" w:rsidR="00BA7368" w:rsidRDefault="00BA7368" w:rsidP="00BA7368">
      <w:pPr>
        <w:pStyle w:val="Prrafodelista"/>
        <w:numPr>
          <w:ilvl w:val="0"/>
          <w:numId w:val="1"/>
        </w:numPr>
        <w:rPr>
          <w:sz w:val="22"/>
          <w:szCs w:val="22"/>
        </w:rPr>
      </w:pPr>
      <w:r w:rsidRPr="00BA7368">
        <w:rPr>
          <w:sz w:val="22"/>
          <w:szCs w:val="22"/>
        </w:rPr>
        <w:t>Las adicciones</w:t>
      </w:r>
    </w:p>
    <w:p w14:paraId="75896F75" w14:textId="77777777" w:rsidR="00BA7368" w:rsidRDefault="00BA7368" w:rsidP="00BA7368">
      <w:pPr>
        <w:pStyle w:val="Prrafodelista"/>
        <w:numPr>
          <w:ilvl w:val="0"/>
          <w:numId w:val="1"/>
        </w:numPr>
        <w:rPr>
          <w:sz w:val="22"/>
          <w:szCs w:val="22"/>
        </w:rPr>
      </w:pPr>
      <w:r>
        <w:rPr>
          <w:sz w:val="22"/>
          <w:szCs w:val="22"/>
        </w:rPr>
        <w:t>La cuestión de la discriminación</w:t>
      </w:r>
    </w:p>
    <w:p w14:paraId="3485D4D0" w14:textId="77777777" w:rsidR="00BA7368" w:rsidRDefault="00BA7368" w:rsidP="00BA7368">
      <w:pPr>
        <w:pStyle w:val="Prrafodelista"/>
        <w:numPr>
          <w:ilvl w:val="0"/>
          <w:numId w:val="1"/>
        </w:numPr>
        <w:rPr>
          <w:sz w:val="22"/>
          <w:szCs w:val="22"/>
        </w:rPr>
      </w:pPr>
      <w:r>
        <w:rPr>
          <w:sz w:val="22"/>
          <w:szCs w:val="22"/>
        </w:rPr>
        <w:t>La violencia de género</w:t>
      </w:r>
    </w:p>
    <w:p w14:paraId="0D420C67" w14:textId="77777777" w:rsidR="005068F0" w:rsidRDefault="005068F0" w:rsidP="005068F0">
      <w:pPr>
        <w:pStyle w:val="Prrafodelista"/>
        <w:numPr>
          <w:ilvl w:val="0"/>
          <w:numId w:val="2"/>
        </w:numPr>
        <w:jc w:val="both"/>
        <w:rPr>
          <w:rFonts w:ascii="Arial" w:hAnsi="Arial" w:cs="Arial"/>
          <w:color w:val="444444"/>
          <w:sz w:val="22"/>
          <w:szCs w:val="22"/>
          <w:shd w:val="clear" w:color="auto" w:fill="FFFFFF"/>
        </w:rPr>
      </w:pPr>
      <w:r>
        <w:rPr>
          <w:rFonts w:ascii="Arial" w:hAnsi="Arial" w:cs="Arial"/>
          <w:color w:val="444444"/>
          <w:sz w:val="22"/>
          <w:szCs w:val="22"/>
          <w:shd w:val="clear" w:color="auto" w:fill="FFFFFF"/>
        </w:rPr>
        <w:t xml:space="preserve">Puede </w:t>
      </w:r>
      <w:r w:rsidRPr="00733DDF">
        <w:rPr>
          <w:rFonts w:ascii="Arial" w:hAnsi="Arial" w:cs="Arial"/>
          <w:color w:val="444444"/>
          <w:sz w:val="22"/>
          <w:szCs w:val="22"/>
          <w:shd w:val="clear" w:color="auto" w:fill="FFFFFF"/>
        </w:rPr>
        <w:t>reflexionar sobre l</w:t>
      </w:r>
      <w:r>
        <w:rPr>
          <w:rFonts w:ascii="Arial" w:hAnsi="Arial" w:cs="Arial"/>
          <w:color w:val="444444"/>
          <w:sz w:val="22"/>
          <w:szCs w:val="22"/>
          <w:shd w:val="clear" w:color="auto" w:fill="FFFFFF"/>
        </w:rPr>
        <w:t>a “Huella Humana” o el concepto de “Basuraleza”. Que se necesita para superar o reducir el impacto antrópico?</w:t>
      </w:r>
    </w:p>
    <w:p w14:paraId="39E280EB" w14:textId="77777777" w:rsidR="005068F0" w:rsidRDefault="005068F0" w:rsidP="005068F0">
      <w:pPr>
        <w:pStyle w:val="Prrafodelista"/>
        <w:jc w:val="both"/>
        <w:rPr>
          <w:rFonts w:ascii="Arial" w:hAnsi="Arial" w:cs="Arial"/>
          <w:color w:val="444444"/>
          <w:sz w:val="22"/>
          <w:szCs w:val="22"/>
          <w:shd w:val="clear" w:color="auto" w:fill="FFFFFF"/>
        </w:rPr>
      </w:pPr>
    </w:p>
    <w:p w14:paraId="4178855F" w14:textId="77777777" w:rsidR="005068F0" w:rsidRPr="00733DDF" w:rsidRDefault="005068F0" w:rsidP="005068F0">
      <w:pPr>
        <w:pStyle w:val="Prrafodelista"/>
        <w:jc w:val="both"/>
        <w:rPr>
          <w:rFonts w:ascii="Arial" w:hAnsi="Arial" w:cs="Arial"/>
          <w:color w:val="444444"/>
          <w:sz w:val="22"/>
          <w:szCs w:val="22"/>
          <w:shd w:val="clear" w:color="auto" w:fill="FFFFFF"/>
        </w:rPr>
      </w:pPr>
    </w:p>
    <w:p w14:paraId="47A16AB9" w14:textId="77777777" w:rsidR="005068F0" w:rsidRDefault="005068F0" w:rsidP="005068F0">
      <w:pPr>
        <w:pStyle w:val="Prrafodelista"/>
        <w:jc w:val="both"/>
        <w:rPr>
          <w:rFonts w:ascii="Arial" w:hAnsi="Arial" w:cs="Arial"/>
          <w:color w:val="444444"/>
          <w:sz w:val="18"/>
          <w:szCs w:val="18"/>
          <w:shd w:val="clear" w:color="auto" w:fill="FFFFFF"/>
        </w:rPr>
      </w:pPr>
      <w:r w:rsidRPr="00877FA6">
        <w:rPr>
          <w:rFonts w:ascii="Arial" w:hAnsi="Arial" w:cs="Arial"/>
          <w:color w:val="444444"/>
          <w:sz w:val="18"/>
          <w:szCs w:val="18"/>
          <w:shd w:val="clear" w:color="auto" w:fill="FFFFFF"/>
        </w:rPr>
        <w:t>Temas del Programa</w:t>
      </w:r>
      <w:r>
        <w:rPr>
          <w:rFonts w:ascii="Arial" w:hAnsi="Arial" w:cs="Arial"/>
          <w:color w:val="444444"/>
          <w:sz w:val="18"/>
          <w:szCs w:val="18"/>
          <w:shd w:val="clear" w:color="auto" w:fill="FFFFFF"/>
        </w:rPr>
        <w:t xml:space="preserve"> para responder de manera integral</w:t>
      </w:r>
    </w:p>
    <w:p w14:paraId="1688138D" w14:textId="77777777" w:rsidR="005068F0" w:rsidRDefault="005068F0" w:rsidP="005068F0">
      <w:pPr>
        <w:pStyle w:val="Prrafodelista"/>
        <w:jc w:val="both"/>
        <w:rPr>
          <w:rFonts w:ascii="Arial" w:hAnsi="Arial" w:cs="Arial"/>
          <w:color w:val="444444"/>
          <w:sz w:val="22"/>
          <w:szCs w:val="22"/>
          <w:shd w:val="clear" w:color="auto" w:fill="FFFFFF"/>
        </w:rPr>
      </w:pPr>
    </w:p>
    <w:p w14:paraId="7D62C19D" w14:textId="77777777" w:rsidR="005068F0" w:rsidRDefault="005068F0" w:rsidP="005068F0">
      <w:pPr>
        <w:pStyle w:val="Prrafodelista"/>
        <w:numPr>
          <w:ilvl w:val="0"/>
          <w:numId w:val="1"/>
        </w:numPr>
        <w:rPr>
          <w:sz w:val="22"/>
          <w:szCs w:val="22"/>
        </w:rPr>
      </w:pPr>
      <w:r w:rsidRPr="00BA7368">
        <w:rPr>
          <w:sz w:val="22"/>
          <w:szCs w:val="22"/>
        </w:rPr>
        <w:t>La</w:t>
      </w:r>
      <w:r>
        <w:rPr>
          <w:sz w:val="22"/>
          <w:szCs w:val="22"/>
        </w:rPr>
        <w:t xml:space="preserve"> Contaminación ambiental</w:t>
      </w:r>
    </w:p>
    <w:p w14:paraId="50AAA97B" w14:textId="77777777" w:rsidR="005068F0" w:rsidRDefault="005068F0" w:rsidP="005068F0">
      <w:pPr>
        <w:pStyle w:val="Prrafodelista"/>
        <w:numPr>
          <w:ilvl w:val="0"/>
          <w:numId w:val="1"/>
        </w:numPr>
        <w:rPr>
          <w:sz w:val="22"/>
          <w:szCs w:val="22"/>
        </w:rPr>
      </w:pPr>
      <w:r>
        <w:rPr>
          <w:sz w:val="22"/>
          <w:szCs w:val="22"/>
        </w:rPr>
        <w:t>La obsolescencia programada</w:t>
      </w:r>
    </w:p>
    <w:p w14:paraId="3E34C0DB" w14:textId="77777777" w:rsidR="005068F0" w:rsidRDefault="005068F0" w:rsidP="005068F0">
      <w:pPr>
        <w:pStyle w:val="Prrafodelista"/>
        <w:numPr>
          <w:ilvl w:val="0"/>
          <w:numId w:val="1"/>
        </w:numPr>
        <w:rPr>
          <w:sz w:val="22"/>
          <w:szCs w:val="22"/>
        </w:rPr>
      </w:pPr>
      <w:r>
        <w:rPr>
          <w:sz w:val="22"/>
          <w:szCs w:val="22"/>
        </w:rPr>
        <w:t>La biodiversidad</w:t>
      </w:r>
    </w:p>
    <w:p w14:paraId="08D75DFD" w14:textId="77777777" w:rsidR="00BA7368" w:rsidRDefault="00BA7368" w:rsidP="00BA7368">
      <w:pPr>
        <w:pStyle w:val="Prrafodelista"/>
        <w:rPr>
          <w:sz w:val="22"/>
          <w:szCs w:val="22"/>
        </w:rPr>
      </w:pPr>
    </w:p>
    <w:p w14:paraId="493D70E0" w14:textId="77777777" w:rsidR="005068F0" w:rsidRDefault="005068F0" w:rsidP="00BA7368">
      <w:pPr>
        <w:pStyle w:val="Prrafodelista"/>
        <w:rPr>
          <w:sz w:val="22"/>
          <w:szCs w:val="22"/>
        </w:rPr>
      </w:pPr>
    </w:p>
    <w:p w14:paraId="55202388" w14:textId="77777777" w:rsidR="005068F0" w:rsidRPr="005D2D9E" w:rsidRDefault="005068F0" w:rsidP="005068F0">
      <w:pPr>
        <w:pStyle w:val="Prrafodelista"/>
        <w:jc w:val="both"/>
        <w:rPr>
          <w:rFonts w:ascii="Arial" w:hAnsi="Arial" w:cs="Arial"/>
          <w:sz w:val="22"/>
          <w:szCs w:val="22"/>
        </w:rPr>
      </w:pPr>
      <w:r w:rsidRPr="005D2D9E">
        <w:rPr>
          <w:rFonts w:ascii="Arial" w:hAnsi="Arial" w:cs="Arial"/>
          <w:sz w:val="22"/>
          <w:szCs w:val="22"/>
        </w:rPr>
        <w:t>Nota: Para trabajar en esta propuesta de contenidos integrados debe tener en cuenta lo siguiente:</w:t>
      </w:r>
    </w:p>
    <w:p w14:paraId="4CFFF04C" w14:textId="77777777" w:rsidR="005068F0" w:rsidRPr="005D2D9E" w:rsidRDefault="005068F0" w:rsidP="005068F0">
      <w:pPr>
        <w:pStyle w:val="Prrafodelista"/>
        <w:jc w:val="both"/>
        <w:rPr>
          <w:rFonts w:ascii="Arial" w:hAnsi="Arial" w:cs="Arial"/>
          <w:sz w:val="22"/>
          <w:szCs w:val="22"/>
        </w:rPr>
      </w:pPr>
    </w:p>
    <w:p w14:paraId="11B26FED" w14:textId="77777777" w:rsidR="00BA7368" w:rsidRPr="005D2D9E" w:rsidRDefault="00BA7368" w:rsidP="005068F0">
      <w:pPr>
        <w:pStyle w:val="Prrafodelista"/>
        <w:jc w:val="both"/>
        <w:rPr>
          <w:rFonts w:ascii="Arial" w:hAnsi="Arial" w:cs="Arial"/>
          <w:color w:val="2C2B2B"/>
          <w:sz w:val="22"/>
          <w:szCs w:val="22"/>
          <w:shd w:val="clear" w:color="auto" w:fill="FFFFFF"/>
        </w:rPr>
      </w:pPr>
      <w:r w:rsidRPr="005D2D9E">
        <w:rPr>
          <w:rFonts w:ascii="Arial" w:hAnsi="Arial" w:cs="Arial"/>
          <w:b/>
          <w:bCs/>
          <w:color w:val="2C2B2B"/>
          <w:sz w:val="22"/>
          <w:szCs w:val="22"/>
          <w:shd w:val="clear" w:color="auto" w:fill="FFFFFF"/>
        </w:rPr>
        <w:t>Conocimiento en la acción</w:t>
      </w:r>
      <w:r w:rsidRPr="005D2D9E">
        <w:rPr>
          <w:rFonts w:ascii="Arial" w:hAnsi="Arial" w:cs="Arial"/>
          <w:color w:val="2C2B2B"/>
          <w:sz w:val="22"/>
          <w:szCs w:val="22"/>
          <w:shd w:val="clear" w:color="auto" w:fill="FFFFFF"/>
        </w:rPr>
        <w:t>. Las actividades que realizamos a diario se basan en un saber tácito o conocimiento implícito del que no siempre tenemos un control específico.</w:t>
      </w:r>
    </w:p>
    <w:p w14:paraId="057C822F" w14:textId="77777777" w:rsidR="00BA7368" w:rsidRPr="005D2D9E" w:rsidRDefault="00BA7368" w:rsidP="005068F0">
      <w:pPr>
        <w:pStyle w:val="Prrafodelista"/>
        <w:jc w:val="both"/>
        <w:rPr>
          <w:rFonts w:ascii="Arial" w:hAnsi="Arial" w:cs="Arial"/>
          <w:sz w:val="22"/>
          <w:szCs w:val="22"/>
        </w:rPr>
      </w:pPr>
    </w:p>
    <w:p w14:paraId="149B0990" w14:textId="77777777" w:rsidR="00BA7368" w:rsidRPr="005D2D9E" w:rsidRDefault="00BA7368" w:rsidP="005068F0">
      <w:pPr>
        <w:pStyle w:val="Prrafodelista"/>
        <w:jc w:val="both"/>
        <w:rPr>
          <w:rFonts w:ascii="Arial" w:hAnsi="Arial" w:cs="Arial"/>
          <w:color w:val="2C2B2B"/>
          <w:sz w:val="22"/>
          <w:szCs w:val="22"/>
          <w:shd w:val="clear" w:color="auto" w:fill="FFFFFF"/>
        </w:rPr>
      </w:pPr>
      <w:r w:rsidRPr="005D2D9E">
        <w:rPr>
          <w:rFonts w:ascii="Arial" w:hAnsi="Arial" w:cs="Arial"/>
          <w:b/>
          <w:bCs/>
          <w:color w:val="2C2B2B"/>
          <w:sz w:val="22"/>
          <w:szCs w:val="22"/>
          <w:shd w:val="clear" w:color="auto" w:fill="FFFFFF"/>
        </w:rPr>
        <w:t>Reflexión en la acción</w:t>
      </w:r>
      <w:r w:rsidRPr="005D2D9E">
        <w:rPr>
          <w:rFonts w:ascii="Arial" w:hAnsi="Arial" w:cs="Arial"/>
          <w:color w:val="2C2B2B"/>
          <w:sz w:val="22"/>
          <w:szCs w:val="22"/>
          <w:shd w:val="clear" w:color="auto" w:fill="FFFFFF"/>
        </w:rPr>
        <w:t>. En las actividades prácticas no sólo existe un conocimiento espontáneo en la acción. Muchas veces, como consecuencia de un resultado inesperado, podemos pensar sobre lo que hacemos incluso durante la misma acción</w:t>
      </w:r>
      <w:r w:rsidR="005068F0" w:rsidRPr="005D2D9E">
        <w:rPr>
          <w:rFonts w:ascii="Arial" w:hAnsi="Arial" w:cs="Arial"/>
          <w:color w:val="2C2B2B"/>
          <w:sz w:val="22"/>
          <w:szCs w:val="22"/>
          <w:shd w:val="clear" w:color="auto" w:fill="FFFFFF"/>
        </w:rPr>
        <w:t>. La lectura sobre un tema ayuda a esa reflexión.</w:t>
      </w:r>
    </w:p>
    <w:p w14:paraId="1ACA8D8A" w14:textId="77777777" w:rsidR="00BA7368" w:rsidRPr="005D2D9E" w:rsidRDefault="00BA7368" w:rsidP="005068F0">
      <w:pPr>
        <w:pStyle w:val="Prrafodelista"/>
        <w:jc w:val="both"/>
        <w:rPr>
          <w:rFonts w:ascii="Arial" w:hAnsi="Arial" w:cs="Arial"/>
          <w:sz w:val="22"/>
          <w:szCs w:val="22"/>
        </w:rPr>
      </w:pPr>
    </w:p>
    <w:p w14:paraId="67A4B1C2" w14:textId="77777777" w:rsidR="00BA7368" w:rsidRPr="005D2D9E" w:rsidRDefault="00606C9C" w:rsidP="005068F0">
      <w:pPr>
        <w:pStyle w:val="Prrafodelista"/>
        <w:jc w:val="both"/>
        <w:rPr>
          <w:rFonts w:ascii="Arial" w:hAnsi="Arial" w:cs="Arial"/>
          <w:color w:val="2C2B2B"/>
          <w:sz w:val="22"/>
          <w:szCs w:val="22"/>
          <w:shd w:val="clear" w:color="auto" w:fill="FFFFFF"/>
        </w:rPr>
      </w:pPr>
      <w:r w:rsidRPr="005D2D9E">
        <w:rPr>
          <w:rFonts w:ascii="Arial" w:hAnsi="Arial" w:cs="Arial"/>
          <w:b/>
          <w:bCs/>
          <w:color w:val="2C2B2B"/>
          <w:sz w:val="22"/>
          <w:szCs w:val="22"/>
          <w:shd w:val="clear" w:color="auto" w:fill="FFFFFF"/>
        </w:rPr>
        <w:t>Reflexión sobre la reflexión</w:t>
      </w:r>
      <w:r w:rsidR="00BA7368" w:rsidRPr="005D2D9E">
        <w:rPr>
          <w:rFonts w:ascii="Arial" w:hAnsi="Arial" w:cs="Arial"/>
          <w:b/>
          <w:bCs/>
          <w:color w:val="2C2B2B"/>
          <w:sz w:val="22"/>
          <w:szCs w:val="22"/>
          <w:shd w:val="clear" w:color="auto" w:fill="FFFFFF"/>
        </w:rPr>
        <w:t>. </w:t>
      </w:r>
      <w:r w:rsidR="00BA7368" w:rsidRPr="005D2D9E">
        <w:rPr>
          <w:rFonts w:ascii="Arial" w:hAnsi="Arial" w:cs="Arial"/>
          <w:color w:val="2C2B2B"/>
          <w:sz w:val="22"/>
          <w:szCs w:val="22"/>
          <w:shd w:val="clear" w:color="auto" w:fill="FFFFFF"/>
        </w:rPr>
        <w:t>Tras la reflexión en la acción pueden realizarse procesos de análisis sobre los procesos y resultados implicados en ella.</w:t>
      </w:r>
    </w:p>
    <w:p w14:paraId="34445C62" w14:textId="77777777" w:rsidR="00606C9C" w:rsidRPr="005D2D9E" w:rsidRDefault="00606C9C" w:rsidP="005068F0">
      <w:pPr>
        <w:pStyle w:val="Prrafodelista"/>
        <w:jc w:val="both"/>
        <w:rPr>
          <w:rFonts w:ascii="Arial" w:hAnsi="Arial" w:cs="Arial"/>
          <w:color w:val="2C2B2B"/>
          <w:sz w:val="22"/>
          <w:szCs w:val="22"/>
          <w:shd w:val="clear" w:color="auto" w:fill="FFFFFF"/>
        </w:rPr>
      </w:pPr>
    </w:p>
    <w:p w14:paraId="3D98ED93" w14:textId="77777777" w:rsidR="00606C9C" w:rsidRPr="005D2D9E" w:rsidRDefault="00606C9C" w:rsidP="005068F0">
      <w:pPr>
        <w:pStyle w:val="Prrafodelista"/>
        <w:jc w:val="both"/>
        <w:rPr>
          <w:rFonts w:ascii="Arial" w:hAnsi="Arial" w:cs="Arial"/>
          <w:color w:val="2C2B2B"/>
          <w:sz w:val="22"/>
          <w:szCs w:val="22"/>
          <w:shd w:val="clear" w:color="auto" w:fill="FFFFFF"/>
        </w:rPr>
      </w:pPr>
      <w:r w:rsidRPr="005D2D9E">
        <w:rPr>
          <w:rFonts w:ascii="Arial" w:hAnsi="Arial" w:cs="Arial"/>
          <w:b/>
          <w:color w:val="2C2B2B"/>
          <w:sz w:val="22"/>
          <w:szCs w:val="22"/>
          <w:shd w:val="clear" w:color="auto" w:fill="FFFFFF"/>
        </w:rPr>
        <w:t>Naturalización - Desnaturalización</w:t>
      </w:r>
      <w:r w:rsidRPr="005D2D9E">
        <w:rPr>
          <w:rFonts w:ascii="Arial" w:hAnsi="Arial" w:cs="Arial"/>
          <w:color w:val="2C2B2B"/>
          <w:sz w:val="22"/>
          <w:szCs w:val="22"/>
          <w:shd w:val="clear" w:color="auto" w:fill="FFFFFF"/>
        </w:rPr>
        <w:t>: Por lo general naturalizamos las cosas, vivimos el aquí y el ahora sin cuestionar lo que nos rodea. Gran parte de nuestros problemas derivan precisamente de esa falta de cuestionamiento, de “desnaturalización” de las cosas…es necesario cuestionar, preguntar y preguntarse.</w:t>
      </w:r>
    </w:p>
    <w:p w14:paraId="2EDEEF4E" w14:textId="77777777" w:rsidR="005068F0" w:rsidRPr="005068F0" w:rsidRDefault="005068F0" w:rsidP="005068F0">
      <w:pPr>
        <w:pStyle w:val="Prrafodelista"/>
        <w:jc w:val="both"/>
        <w:rPr>
          <w:rFonts w:ascii="Arial" w:hAnsi="Arial" w:cs="Arial"/>
          <w:sz w:val="16"/>
          <w:szCs w:val="16"/>
        </w:rPr>
      </w:pPr>
    </w:p>
    <w:p w14:paraId="398F4114" w14:textId="77777777" w:rsidR="005068F0" w:rsidRDefault="005068F0" w:rsidP="00BA7368">
      <w:pPr>
        <w:pStyle w:val="Prrafodelista"/>
        <w:rPr>
          <w:rFonts w:ascii="Arial" w:hAnsi="Arial" w:cs="Arial"/>
          <w:sz w:val="16"/>
          <w:szCs w:val="16"/>
        </w:rPr>
      </w:pPr>
    </w:p>
    <w:p w14:paraId="47C06984" w14:textId="77777777" w:rsidR="00526BDF" w:rsidRPr="005D2D9E" w:rsidRDefault="00526BDF" w:rsidP="00BA7368">
      <w:pPr>
        <w:pStyle w:val="Prrafodelista"/>
        <w:rPr>
          <w:rFonts w:ascii="Arial" w:hAnsi="Arial" w:cs="Arial"/>
          <w:b/>
          <w:sz w:val="20"/>
          <w:szCs w:val="20"/>
        </w:rPr>
      </w:pPr>
      <w:r w:rsidRPr="005D2D9E">
        <w:rPr>
          <w:rFonts w:ascii="Arial" w:hAnsi="Arial" w:cs="Arial"/>
          <w:b/>
          <w:sz w:val="20"/>
          <w:szCs w:val="20"/>
        </w:rPr>
        <w:t>VIDEOS DE APOYO</w:t>
      </w:r>
    </w:p>
    <w:p w14:paraId="3B9CD135" w14:textId="77777777" w:rsidR="00526BDF" w:rsidRPr="005D2D9E" w:rsidRDefault="00526BDF" w:rsidP="00BA7368">
      <w:pPr>
        <w:pStyle w:val="Prrafodelista"/>
        <w:rPr>
          <w:rFonts w:ascii="Arial" w:hAnsi="Arial" w:cs="Arial"/>
          <w:b/>
          <w:sz w:val="20"/>
          <w:szCs w:val="20"/>
        </w:rPr>
      </w:pPr>
    </w:p>
    <w:p w14:paraId="0A12B972" w14:textId="77777777" w:rsidR="00526BDF" w:rsidRPr="005D2D9E" w:rsidRDefault="00526BDF" w:rsidP="00BA7368">
      <w:pPr>
        <w:pStyle w:val="Prrafodelista"/>
        <w:rPr>
          <w:rFonts w:ascii="Arial" w:hAnsi="Arial" w:cs="Arial"/>
          <w:sz w:val="20"/>
          <w:szCs w:val="20"/>
        </w:rPr>
      </w:pPr>
    </w:p>
    <w:p w14:paraId="0B610011" w14:textId="77777777" w:rsidR="00526BDF" w:rsidRPr="005D2D9E" w:rsidRDefault="00CC32B0" w:rsidP="00BA7368">
      <w:pPr>
        <w:pStyle w:val="Prrafodelista"/>
        <w:rPr>
          <w:rFonts w:ascii="Arial" w:hAnsi="Arial" w:cs="Arial"/>
          <w:sz w:val="20"/>
          <w:szCs w:val="20"/>
        </w:rPr>
      </w:pPr>
      <w:r w:rsidRPr="005D2D9E">
        <w:rPr>
          <w:rFonts w:ascii="Arial" w:hAnsi="Arial" w:cs="Arial"/>
          <w:sz w:val="20"/>
          <w:szCs w:val="20"/>
        </w:rPr>
        <w:t>Como funciona el Capitalismo</w:t>
      </w:r>
    </w:p>
    <w:p w14:paraId="234C41C0" w14:textId="77777777" w:rsidR="00EB6A05" w:rsidRPr="005D2D9E" w:rsidRDefault="00EB6A05" w:rsidP="00BA7368">
      <w:pPr>
        <w:pStyle w:val="Prrafodelista"/>
        <w:rPr>
          <w:rFonts w:ascii="Arial" w:hAnsi="Arial" w:cs="Arial"/>
          <w:sz w:val="20"/>
          <w:szCs w:val="20"/>
        </w:rPr>
      </w:pPr>
    </w:p>
    <w:p w14:paraId="3F8337B8" w14:textId="77777777" w:rsidR="00EB6A05" w:rsidRPr="005D2D9E" w:rsidRDefault="00807544" w:rsidP="00BA7368">
      <w:pPr>
        <w:pStyle w:val="Prrafodelista"/>
        <w:rPr>
          <w:rFonts w:ascii="Arial" w:hAnsi="Arial" w:cs="Arial"/>
          <w:sz w:val="20"/>
          <w:szCs w:val="20"/>
        </w:rPr>
      </w:pPr>
      <w:hyperlink r:id="rId7" w:history="1">
        <w:r w:rsidR="00CC32B0" w:rsidRPr="005D2D9E">
          <w:rPr>
            <w:rStyle w:val="Hipervnculo"/>
            <w:rFonts w:ascii="Arial" w:hAnsi="Arial" w:cs="Arial"/>
            <w:sz w:val="20"/>
            <w:szCs w:val="20"/>
          </w:rPr>
          <w:t>https://www.youtube.com/watch?v=p0T97UtCkig</w:t>
        </w:r>
      </w:hyperlink>
    </w:p>
    <w:p w14:paraId="27FD66EF" w14:textId="77777777" w:rsidR="00CC32B0" w:rsidRPr="005D2D9E" w:rsidRDefault="00CC32B0" w:rsidP="00BA7368">
      <w:pPr>
        <w:pStyle w:val="Prrafodelista"/>
        <w:rPr>
          <w:rFonts w:ascii="Arial" w:hAnsi="Arial" w:cs="Arial"/>
          <w:sz w:val="20"/>
          <w:szCs w:val="20"/>
        </w:rPr>
      </w:pPr>
    </w:p>
    <w:p w14:paraId="3F62B78A" w14:textId="77777777" w:rsidR="00526BDF" w:rsidRPr="005D2D9E" w:rsidRDefault="00526BDF" w:rsidP="00BA7368">
      <w:pPr>
        <w:pStyle w:val="Prrafodelista"/>
        <w:rPr>
          <w:rFonts w:ascii="Arial" w:hAnsi="Arial" w:cs="Arial"/>
          <w:sz w:val="20"/>
          <w:szCs w:val="20"/>
        </w:rPr>
      </w:pPr>
    </w:p>
    <w:p w14:paraId="4928055F" w14:textId="77777777" w:rsidR="00526BDF" w:rsidRPr="005D2D9E" w:rsidRDefault="00EB6A05" w:rsidP="00BA7368">
      <w:pPr>
        <w:pStyle w:val="Prrafodelista"/>
        <w:rPr>
          <w:rFonts w:ascii="Arial" w:hAnsi="Arial" w:cs="Arial"/>
          <w:sz w:val="20"/>
          <w:szCs w:val="20"/>
        </w:rPr>
      </w:pPr>
      <w:r w:rsidRPr="005D2D9E">
        <w:rPr>
          <w:rFonts w:ascii="Arial" w:hAnsi="Arial" w:cs="Arial"/>
          <w:sz w:val="20"/>
          <w:szCs w:val="20"/>
        </w:rPr>
        <w:t>Desigualdad/ Pobreza</w:t>
      </w:r>
    </w:p>
    <w:p w14:paraId="1F62D7FE" w14:textId="77777777" w:rsidR="00526BDF" w:rsidRPr="005D2D9E" w:rsidRDefault="00526BDF" w:rsidP="00BA7368">
      <w:pPr>
        <w:pStyle w:val="Prrafodelista"/>
        <w:rPr>
          <w:rFonts w:ascii="Arial" w:hAnsi="Arial" w:cs="Arial"/>
          <w:sz w:val="20"/>
          <w:szCs w:val="20"/>
        </w:rPr>
      </w:pPr>
    </w:p>
    <w:p w14:paraId="2E04F3E1" w14:textId="77777777" w:rsidR="00526BDF" w:rsidRPr="005D2D9E" w:rsidRDefault="00807544" w:rsidP="00BA7368">
      <w:pPr>
        <w:pStyle w:val="Prrafodelista"/>
        <w:rPr>
          <w:rFonts w:ascii="Arial" w:hAnsi="Arial" w:cs="Arial"/>
          <w:sz w:val="20"/>
          <w:szCs w:val="20"/>
        </w:rPr>
      </w:pPr>
      <w:hyperlink r:id="rId8" w:history="1">
        <w:r w:rsidR="00EB6A05" w:rsidRPr="005D2D9E">
          <w:rPr>
            <w:rStyle w:val="Hipervnculo"/>
            <w:rFonts w:ascii="Arial" w:hAnsi="Arial" w:cs="Arial"/>
            <w:sz w:val="20"/>
            <w:szCs w:val="20"/>
          </w:rPr>
          <w:t>https://www.youtube.com/watch?v=TRofCYarsnQ</w:t>
        </w:r>
      </w:hyperlink>
    </w:p>
    <w:p w14:paraId="0F0CD8F5" w14:textId="77777777" w:rsidR="00EB6A05" w:rsidRPr="005D2D9E" w:rsidRDefault="00EB6A05" w:rsidP="00BA7368">
      <w:pPr>
        <w:pStyle w:val="Prrafodelista"/>
        <w:rPr>
          <w:rFonts w:ascii="Arial" w:hAnsi="Arial" w:cs="Arial"/>
          <w:sz w:val="20"/>
          <w:szCs w:val="20"/>
        </w:rPr>
      </w:pPr>
    </w:p>
    <w:p w14:paraId="449BEE88" w14:textId="77777777" w:rsidR="00526BDF" w:rsidRPr="005D2D9E" w:rsidRDefault="00EB6A05" w:rsidP="00BA7368">
      <w:pPr>
        <w:pStyle w:val="Prrafodelista"/>
        <w:rPr>
          <w:rFonts w:ascii="Arial" w:hAnsi="Arial" w:cs="Arial"/>
          <w:sz w:val="20"/>
          <w:szCs w:val="20"/>
        </w:rPr>
      </w:pPr>
      <w:r w:rsidRPr="005D2D9E">
        <w:rPr>
          <w:rFonts w:ascii="Arial" w:hAnsi="Arial" w:cs="Arial"/>
          <w:sz w:val="20"/>
          <w:szCs w:val="20"/>
        </w:rPr>
        <w:lastRenderedPageBreak/>
        <w:t>Las Fakes News</w:t>
      </w:r>
    </w:p>
    <w:p w14:paraId="2D1AA7A8" w14:textId="77777777" w:rsidR="00526BDF" w:rsidRPr="005D2D9E" w:rsidRDefault="00526BDF" w:rsidP="00BA7368">
      <w:pPr>
        <w:pStyle w:val="Prrafodelista"/>
        <w:rPr>
          <w:rFonts w:ascii="Arial" w:hAnsi="Arial" w:cs="Arial"/>
          <w:sz w:val="20"/>
          <w:szCs w:val="20"/>
        </w:rPr>
      </w:pPr>
    </w:p>
    <w:p w14:paraId="729EA01C" w14:textId="77777777" w:rsidR="00526BDF" w:rsidRPr="005D2D9E" w:rsidRDefault="00807544" w:rsidP="00BA7368">
      <w:pPr>
        <w:pStyle w:val="Prrafodelista"/>
        <w:rPr>
          <w:rFonts w:ascii="Arial" w:hAnsi="Arial" w:cs="Arial"/>
          <w:sz w:val="20"/>
          <w:szCs w:val="20"/>
        </w:rPr>
      </w:pPr>
      <w:hyperlink r:id="rId9" w:history="1">
        <w:r w:rsidR="00EB6A05" w:rsidRPr="005D2D9E">
          <w:rPr>
            <w:rStyle w:val="Hipervnculo"/>
            <w:rFonts w:ascii="Arial" w:hAnsi="Arial" w:cs="Arial"/>
            <w:sz w:val="20"/>
            <w:szCs w:val="20"/>
          </w:rPr>
          <w:t>https://www.youtube.com/watch?v=dzZenFP3R74</w:t>
        </w:r>
      </w:hyperlink>
    </w:p>
    <w:p w14:paraId="4A714855" w14:textId="77777777" w:rsidR="00EB6A05" w:rsidRPr="005D2D9E" w:rsidRDefault="00EB6A05" w:rsidP="00BA7368">
      <w:pPr>
        <w:pStyle w:val="Prrafodelista"/>
        <w:rPr>
          <w:rFonts w:ascii="Arial" w:hAnsi="Arial" w:cs="Arial"/>
          <w:sz w:val="20"/>
          <w:szCs w:val="20"/>
        </w:rPr>
      </w:pPr>
    </w:p>
    <w:p w14:paraId="76F0CFF3" w14:textId="77777777" w:rsidR="00526BDF" w:rsidRPr="005D2D9E" w:rsidRDefault="00526BDF" w:rsidP="00BA7368">
      <w:pPr>
        <w:pStyle w:val="Prrafodelista"/>
        <w:rPr>
          <w:rFonts w:ascii="Arial" w:hAnsi="Arial" w:cs="Arial"/>
          <w:sz w:val="20"/>
          <w:szCs w:val="20"/>
        </w:rPr>
      </w:pPr>
    </w:p>
    <w:p w14:paraId="0F668CC6" w14:textId="77777777" w:rsidR="006A0A3D" w:rsidRPr="005D2D9E" w:rsidRDefault="00526BDF" w:rsidP="000D2AD2">
      <w:pPr>
        <w:pStyle w:val="Prrafodelista"/>
        <w:rPr>
          <w:sz w:val="20"/>
          <w:szCs w:val="20"/>
        </w:rPr>
      </w:pPr>
      <w:r w:rsidRPr="005D2D9E">
        <w:rPr>
          <w:sz w:val="20"/>
          <w:szCs w:val="20"/>
        </w:rPr>
        <w:t>Como nos manipulan por las redes sociales</w:t>
      </w:r>
    </w:p>
    <w:p w14:paraId="6C334631" w14:textId="77777777" w:rsidR="00526BDF" w:rsidRPr="005D2D9E" w:rsidRDefault="00526BDF" w:rsidP="000D2AD2">
      <w:pPr>
        <w:pStyle w:val="Prrafodelista"/>
        <w:rPr>
          <w:sz w:val="20"/>
          <w:szCs w:val="20"/>
        </w:rPr>
      </w:pPr>
    </w:p>
    <w:p w14:paraId="0618C3D6" w14:textId="77777777" w:rsidR="00526BDF" w:rsidRPr="005D2D9E" w:rsidRDefault="00807544" w:rsidP="000D2AD2">
      <w:pPr>
        <w:pStyle w:val="Prrafodelista"/>
        <w:rPr>
          <w:sz w:val="20"/>
          <w:szCs w:val="20"/>
        </w:rPr>
      </w:pPr>
      <w:hyperlink r:id="rId10" w:history="1">
        <w:r w:rsidR="00526BDF" w:rsidRPr="005D2D9E">
          <w:rPr>
            <w:rStyle w:val="Hipervnculo"/>
            <w:sz w:val="20"/>
            <w:szCs w:val="20"/>
          </w:rPr>
          <w:t>https://www.youtube.com/watch?v=8nKCA9h-7BA</w:t>
        </w:r>
      </w:hyperlink>
    </w:p>
    <w:p w14:paraId="7F1D89EF" w14:textId="77777777" w:rsidR="00526BDF" w:rsidRPr="005D2D9E" w:rsidRDefault="00526BDF" w:rsidP="000D2AD2">
      <w:pPr>
        <w:pStyle w:val="Prrafodelista"/>
        <w:rPr>
          <w:sz w:val="20"/>
          <w:szCs w:val="20"/>
        </w:rPr>
      </w:pPr>
    </w:p>
    <w:p w14:paraId="2B418193" w14:textId="77777777" w:rsidR="001A47F3" w:rsidRPr="005D2D9E" w:rsidRDefault="001A47F3" w:rsidP="000D2AD2">
      <w:pPr>
        <w:pStyle w:val="Prrafodelista"/>
        <w:rPr>
          <w:sz w:val="20"/>
          <w:szCs w:val="20"/>
        </w:rPr>
      </w:pPr>
      <w:r w:rsidRPr="005D2D9E">
        <w:rPr>
          <w:sz w:val="20"/>
          <w:szCs w:val="20"/>
        </w:rPr>
        <w:t>La meritocracia</w:t>
      </w:r>
    </w:p>
    <w:p w14:paraId="0B149FAD" w14:textId="77777777" w:rsidR="001A47F3" w:rsidRPr="005D2D9E" w:rsidRDefault="00807544" w:rsidP="000D2AD2">
      <w:pPr>
        <w:pStyle w:val="Prrafodelista"/>
        <w:rPr>
          <w:sz w:val="20"/>
          <w:szCs w:val="20"/>
        </w:rPr>
      </w:pPr>
      <w:hyperlink r:id="rId11" w:history="1">
        <w:r w:rsidR="001A47F3" w:rsidRPr="005D2D9E">
          <w:rPr>
            <w:rStyle w:val="Hipervnculo"/>
            <w:sz w:val="20"/>
            <w:szCs w:val="20"/>
          </w:rPr>
          <w:t>https://www.youtube.com/watch?v=zbxyt-XyTcg</w:t>
        </w:r>
      </w:hyperlink>
    </w:p>
    <w:p w14:paraId="313E56F6" w14:textId="77777777" w:rsidR="001A47F3" w:rsidRPr="005D2D9E" w:rsidRDefault="001A47F3" w:rsidP="000D2AD2">
      <w:pPr>
        <w:pStyle w:val="Prrafodelista"/>
        <w:rPr>
          <w:sz w:val="20"/>
          <w:szCs w:val="20"/>
        </w:rPr>
      </w:pPr>
    </w:p>
    <w:p w14:paraId="3F9AEE2A" w14:textId="77777777" w:rsidR="00D25908" w:rsidRPr="005D2D9E" w:rsidRDefault="00D25908" w:rsidP="000D2AD2">
      <w:pPr>
        <w:pStyle w:val="Prrafodelista"/>
        <w:rPr>
          <w:sz w:val="20"/>
          <w:szCs w:val="20"/>
        </w:rPr>
      </w:pPr>
      <w:r w:rsidRPr="005D2D9E">
        <w:rPr>
          <w:sz w:val="20"/>
          <w:szCs w:val="20"/>
        </w:rPr>
        <w:t>La discriminación</w:t>
      </w:r>
    </w:p>
    <w:p w14:paraId="35AF9015" w14:textId="77777777" w:rsidR="00D25908" w:rsidRPr="005D2D9E" w:rsidRDefault="00807544" w:rsidP="000D2AD2">
      <w:pPr>
        <w:pStyle w:val="Prrafodelista"/>
        <w:rPr>
          <w:sz w:val="20"/>
          <w:szCs w:val="20"/>
        </w:rPr>
      </w:pPr>
      <w:hyperlink r:id="rId12" w:history="1">
        <w:r w:rsidR="00D25908" w:rsidRPr="005D2D9E">
          <w:rPr>
            <w:rStyle w:val="Hipervnculo"/>
            <w:sz w:val="20"/>
            <w:szCs w:val="20"/>
          </w:rPr>
          <w:t>https://www.youtube.com/watch?v=iM3pRVJa5nk</w:t>
        </w:r>
      </w:hyperlink>
    </w:p>
    <w:p w14:paraId="2B3752C4" w14:textId="77777777" w:rsidR="00D25908" w:rsidRPr="005D2D9E" w:rsidRDefault="00D25908" w:rsidP="000D2AD2">
      <w:pPr>
        <w:pStyle w:val="Prrafodelista"/>
        <w:rPr>
          <w:sz w:val="20"/>
          <w:szCs w:val="20"/>
        </w:rPr>
      </w:pPr>
    </w:p>
    <w:p w14:paraId="046EFA94" w14:textId="77777777" w:rsidR="00526BDF" w:rsidRPr="005D2D9E" w:rsidRDefault="00CC32B0" w:rsidP="000D2AD2">
      <w:pPr>
        <w:pStyle w:val="Prrafodelista"/>
        <w:rPr>
          <w:sz w:val="20"/>
          <w:szCs w:val="20"/>
        </w:rPr>
      </w:pPr>
      <w:r w:rsidRPr="005D2D9E">
        <w:rPr>
          <w:sz w:val="20"/>
          <w:szCs w:val="20"/>
        </w:rPr>
        <w:t>La obsolescencia programada</w:t>
      </w:r>
    </w:p>
    <w:p w14:paraId="308FBD48" w14:textId="77777777" w:rsidR="00CC32B0" w:rsidRPr="005D2D9E" w:rsidRDefault="00807544" w:rsidP="000D2AD2">
      <w:pPr>
        <w:pStyle w:val="Prrafodelista"/>
        <w:rPr>
          <w:sz w:val="20"/>
          <w:szCs w:val="20"/>
        </w:rPr>
      </w:pPr>
      <w:hyperlink r:id="rId13" w:history="1">
        <w:r w:rsidR="00CC32B0" w:rsidRPr="005D2D9E">
          <w:rPr>
            <w:rStyle w:val="Hipervnculo"/>
            <w:sz w:val="20"/>
            <w:szCs w:val="20"/>
          </w:rPr>
          <w:t>https://www.youtube.com/watch?v=aBDykqMv0xc</w:t>
        </w:r>
      </w:hyperlink>
    </w:p>
    <w:p w14:paraId="155D51DE" w14:textId="77777777" w:rsidR="00CC32B0" w:rsidRPr="005D2D9E" w:rsidRDefault="00CC32B0" w:rsidP="000D2AD2">
      <w:pPr>
        <w:pStyle w:val="Prrafodelista"/>
        <w:rPr>
          <w:sz w:val="20"/>
          <w:szCs w:val="20"/>
        </w:rPr>
      </w:pPr>
    </w:p>
    <w:p w14:paraId="381A7BE7" w14:textId="77777777" w:rsidR="00526BDF" w:rsidRPr="005D2D9E" w:rsidRDefault="00526BDF" w:rsidP="000D2AD2">
      <w:pPr>
        <w:pStyle w:val="Prrafodelista"/>
        <w:rPr>
          <w:sz w:val="20"/>
          <w:szCs w:val="20"/>
        </w:rPr>
      </w:pPr>
      <w:r w:rsidRPr="005D2D9E">
        <w:rPr>
          <w:sz w:val="20"/>
          <w:szCs w:val="20"/>
        </w:rPr>
        <w:t>La huella ecológica del hombre</w:t>
      </w:r>
    </w:p>
    <w:p w14:paraId="6B1026FB" w14:textId="77777777" w:rsidR="00526BDF" w:rsidRPr="005D2D9E" w:rsidRDefault="00807544" w:rsidP="000D2AD2">
      <w:pPr>
        <w:pStyle w:val="Prrafodelista"/>
        <w:rPr>
          <w:sz w:val="20"/>
          <w:szCs w:val="20"/>
        </w:rPr>
      </w:pPr>
      <w:hyperlink r:id="rId14" w:history="1">
        <w:r w:rsidR="00526BDF" w:rsidRPr="005D2D9E">
          <w:rPr>
            <w:rStyle w:val="Hipervnculo"/>
            <w:sz w:val="20"/>
            <w:szCs w:val="20"/>
          </w:rPr>
          <w:t>https://www.youtube.com/watch?v=mQeFxSHme8w</w:t>
        </w:r>
      </w:hyperlink>
    </w:p>
    <w:p w14:paraId="65B451C2" w14:textId="77777777" w:rsidR="00526BDF" w:rsidRPr="005D2D9E" w:rsidRDefault="00526BDF" w:rsidP="000D2AD2">
      <w:pPr>
        <w:pStyle w:val="Prrafodelista"/>
        <w:rPr>
          <w:sz w:val="20"/>
          <w:szCs w:val="20"/>
        </w:rPr>
      </w:pPr>
    </w:p>
    <w:p w14:paraId="51B172F1" w14:textId="77777777" w:rsidR="00526BDF" w:rsidRPr="005D2D9E" w:rsidRDefault="00526BDF" w:rsidP="000D2AD2">
      <w:pPr>
        <w:pStyle w:val="Prrafodelista"/>
        <w:rPr>
          <w:sz w:val="20"/>
          <w:szCs w:val="20"/>
        </w:rPr>
      </w:pPr>
      <w:r w:rsidRPr="005D2D9E">
        <w:rPr>
          <w:sz w:val="20"/>
          <w:szCs w:val="20"/>
        </w:rPr>
        <w:t>la basuraleza</w:t>
      </w:r>
    </w:p>
    <w:p w14:paraId="1F935DDF" w14:textId="77777777" w:rsidR="00526BDF" w:rsidRPr="005D2D9E" w:rsidRDefault="00807544" w:rsidP="000D2AD2">
      <w:pPr>
        <w:pStyle w:val="Prrafodelista"/>
        <w:rPr>
          <w:sz w:val="20"/>
          <w:szCs w:val="20"/>
        </w:rPr>
      </w:pPr>
      <w:hyperlink r:id="rId15" w:history="1">
        <w:r w:rsidR="00526BDF" w:rsidRPr="005D2D9E">
          <w:rPr>
            <w:rStyle w:val="Hipervnculo"/>
            <w:sz w:val="20"/>
            <w:szCs w:val="20"/>
          </w:rPr>
          <w:t>https://www.youtube.com/watch?v=n-HDxBSrXXQ</w:t>
        </w:r>
      </w:hyperlink>
    </w:p>
    <w:p w14:paraId="7384F113" w14:textId="77777777" w:rsidR="00526BDF" w:rsidRPr="005D2D9E" w:rsidRDefault="00526BDF" w:rsidP="000D2AD2">
      <w:pPr>
        <w:pStyle w:val="Prrafodelista"/>
        <w:rPr>
          <w:sz w:val="20"/>
          <w:szCs w:val="20"/>
        </w:rPr>
      </w:pPr>
    </w:p>
    <w:p w14:paraId="4E216787" w14:textId="77777777" w:rsidR="00D25908" w:rsidRDefault="00D25908" w:rsidP="000D2AD2">
      <w:pPr>
        <w:pStyle w:val="Prrafodelista"/>
        <w:rPr>
          <w:sz w:val="22"/>
          <w:szCs w:val="22"/>
        </w:rPr>
      </w:pPr>
    </w:p>
    <w:p w14:paraId="728D892C" w14:textId="77777777" w:rsidR="00D25908" w:rsidRDefault="00D25908" w:rsidP="000D2AD2">
      <w:pPr>
        <w:pStyle w:val="Prrafodelista"/>
        <w:rPr>
          <w:sz w:val="22"/>
          <w:szCs w:val="22"/>
        </w:rPr>
      </w:pPr>
    </w:p>
    <w:p w14:paraId="3AD442BD" w14:textId="77777777" w:rsidR="00D25908" w:rsidRDefault="00D25908" w:rsidP="000D2AD2">
      <w:pPr>
        <w:pStyle w:val="Prrafodelista"/>
        <w:rPr>
          <w:sz w:val="22"/>
          <w:szCs w:val="22"/>
        </w:rPr>
      </w:pPr>
    </w:p>
    <w:p w14:paraId="7C1119E8" w14:textId="77777777" w:rsidR="00D25908" w:rsidRDefault="00D25908" w:rsidP="000D2AD2">
      <w:pPr>
        <w:pStyle w:val="Prrafodelista"/>
        <w:rPr>
          <w:sz w:val="22"/>
          <w:szCs w:val="22"/>
        </w:rPr>
      </w:pPr>
      <w:r>
        <w:rPr>
          <w:noProof/>
          <w:lang w:val="es-AR" w:eastAsia="es-AR"/>
        </w:rPr>
        <w:drawing>
          <wp:inline distT="0" distB="0" distL="0" distR="0" wp14:anchorId="49058D12" wp14:editId="7501C081">
            <wp:extent cx="2750400" cy="2344603"/>
            <wp:effectExtent l="0" t="0" r="0" b="0"/>
            <wp:docPr id="2" name="Imagen 2" descr="Sabemos lo que somos, pero aún no sabemos lo que podemos llegar a 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emos lo que somos, pero aún no sabemos lo que podemos llegar a s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0682" cy="2344843"/>
                    </a:xfrm>
                    <a:prstGeom prst="rect">
                      <a:avLst/>
                    </a:prstGeom>
                    <a:noFill/>
                    <a:ln>
                      <a:noFill/>
                    </a:ln>
                  </pic:spPr>
                </pic:pic>
              </a:graphicData>
            </a:graphic>
          </wp:inline>
        </w:drawing>
      </w:r>
    </w:p>
    <w:p w14:paraId="371BE3E6" w14:textId="77777777" w:rsidR="00D25908" w:rsidRDefault="00D25908" w:rsidP="000D2AD2">
      <w:pPr>
        <w:pStyle w:val="Prrafodelista"/>
        <w:rPr>
          <w:sz w:val="22"/>
          <w:szCs w:val="22"/>
        </w:rPr>
      </w:pPr>
    </w:p>
    <w:p w14:paraId="4402C9E4" w14:textId="5F4DB173" w:rsidR="003D3BCC" w:rsidRDefault="003D3BCC" w:rsidP="000D2AD2">
      <w:pPr>
        <w:pStyle w:val="Prrafodelista"/>
        <w:rPr>
          <w:sz w:val="22"/>
          <w:szCs w:val="22"/>
        </w:rPr>
      </w:pPr>
      <w:r>
        <w:rPr>
          <w:sz w:val="22"/>
          <w:szCs w:val="22"/>
        </w:rPr>
        <w:t>Cumplimenta los 7 puntos de la actividad integradora hasta la primera semana de noviembre y envíala a mi correo con tus datos completos. Puedes consultarme por Wasap</w:t>
      </w:r>
      <w:r w:rsidR="00D8698D">
        <w:rPr>
          <w:sz w:val="22"/>
          <w:szCs w:val="22"/>
        </w:rPr>
        <w:t xml:space="preserve">. </w:t>
      </w:r>
      <w:r w:rsidR="00D8698D" w:rsidRPr="00D8698D">
        <w:rPr>
          <w:sz w:val="22"/>
          <w:szCs w:val="22"/>
        </w:rPr>
        <w:t>Aclaro que no puedo recibir las actividades por mensaje porque se satura el celular (3875</w:t>
      </w:r>
      <w:r w:rsidR="005D2D9E">
        <w:rPr>
          <w:sz w:val="22"/>
          <w:szCs w:val="22"/>
        </w:rPr>
        <w:t xml:space="preserve"> </w:t>
      </w:r>
      <w:r w:rsidR="00D8698D" w:rsidRPr="00D8698D">
        <w:rPr>
          <w:sz w:val="22"/>
          <w:szCs w:val="22"/>
        </w:rPr>
        <w:t>794951).</w:t>
      </w:r>
    </w:p>
    <w:p w14:paraId="3CDC0236" w14:textId="77777777" w:rsidR="005D2D9E" w:rsidRDefault="005D2D9E" w:rsidP="000D2AD2">
      <w:pPr>
        <w:pStyle w:val="Prrafodelista"/>
        <w:rPr>
          <w:sz w:val="22"/>
          <w:szCs w:val="22"/>
        </w:rPr>
      </w:pPr>
    </w:p>
    <w:p w14:paraId="3A0819C7" w14:textId="77777777" w:rsidR="003D3BCC" w:rsidRDefault="003D3BCC" w:rsidP="000D2AD2">
      <w:pPr>
        <w:pStyle w:val="Prrafodelista"/>
        <w:rPr>
          <w:sz w:val="22"/>
          <w:szCs w:val="22"/>
        </w:rPr>
      </w:pPr>
    </w:p>
    <w:p w14:paraId="63D1BAFC" w14:textId="5F1B7B47" w:rsidR="00D25908" w:rsidRPr="005D2D9E" w:rsidRDefault="00D25908" w:rsidP="000D2AD2">
      <w:pPr>
        <w:pStyle w:val="Prrafodelista"/>
        <w:rPr>
          <w:b/>
          <w:bCs/>
          <w:sz w:val="22"/>
          <w:szCs w:val="22"/>
        </w:rPr>
      </w:pPr>
      <w:r w:rsidRPr="005D2D9E">
        <w:rPr>
          <w:b/>
          <w:bCs/>
          <w:sz w:val="22"/>
          <w:szCs w:val="22"/>
        </w:rPr>
        <w:t>TU ESFUERZO SIEMPRE TENDR</w:t>
      </w:r>
      <w:r w:rsidR="00807544">
        <w:rPr>
          <w:b/>
          <w:bCs/>
          <w:sz w:val="22"/>
          <w:szCs w:val="22"/>
        </w:rPr>
        <w:t>Á</w:t>
      </w:r>
      <w:r w:rsidRPr="005D2D9E">
        <w:rPr>
          <w:b/>
          <w:bCs/>
          <w:sz w:val="22"/>
          <w:szCs w:val="22"/>
        </w:rPr>
        <w:t xml:space="preserve"> SENTIDO</w:t>
      </w:r>
    </w:p>
    <w:p w14:paraId="7FFF51A0" w14:textId="01EA52AB" w:rsidR="00D25908" w:rsidRPr="005D2D9E" w:rsidRDefault="005D2D9E" w:rsidP="000D2AD2">
      <w:pPr>
        <w:pStyle w:val="Prrafodelista"/>
        <w:rPr>
          <w:b/>
          <w:bCs/>
          <w:sz w:val="22"/>
          <w:szCs w:val="22"/>
        </w:rPr>
      </w:pPr>
      <w:r>
        <w:rPr>
          <w:b/>
          <w:bCs/>
          <w:sz w:val="22"/>
          <w:szCs w:val="22"/>
        </w:rPr>
        <w:t xml:space="preserve">                                                                                                                       </w:t>
      </w:r>
      <w:r w:rsidR="00D25908" w:rsidRPr="005D2D9E">
        <w:rPr>
          <w:b/>
          <w:bCs/>
          <w:sz w:val="22"/>
          <w:szCs w:val="22"/>
        </w:rPr>
        <w:t>Prof. Dante Báez</w:t>
      </w:r>
    </w:p>
    <w:sectPr w:rsidR="00D25908" w:rsidRPr="005D2D9E" w:rsidSect="005D2D9E">
      <w:pgSz w:w="12240" w:h="15840"/>
      <w:pgMar w:top="1276" w:right="118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E1C35"/>
    <w:multiLevelType w:val="hybridMultilevel"/>
    <w:tmpl w:val="1E04D18A"/>
    <w:lvl w:ilvl="0" w:tplc="2C0A0001">
      <w:numFmt w:val="bullet"/>
      <w:lvlText w:val=""/>
      <w:lvlJc w:val="left"/>
      <w:pPr>
        <w:ind w:left="720" w:hanging="360"/>
      </w:pPr>
      <w:rPr>
        <w:rFonts w:ascii="Symbol" w:eastAsia="Times New Roman" w:hAnsi="Symbol"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32FB139F"/>
    <w:multiLevelType w:val="hybridMultilevel"/>
    <w:tmpl w:val="AF00065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BAF"/>
    <w:rsid w:val="00025E49"/>
    <w:rsid w:val="00036367"/>
    <w:rsid w:val="000516F7"/>
    <w:rsid w:val="00070629"/>
    <w:rsid w:val="000A3A0B"/>
    <w:rsid w:val="000D2AD2"/>
    <w:rsid w:val="0010424C"/>
    <w:rsid w:val="00123E86"/>
    <w:rsid w:val="0014053B"/>
    <w:rsid w:val="001A47F3"/>
    <w:rsid w:val="001E78F9"/>
    <w:rsid w:val="0024634E"/>
    <w:rsid w:val="0029100B"/>
    <w:rsid w:val="002B2D18"/>
    <w:rsid w:val="002F51BD"/>
    <w:rsid w:val="0036025A"/>
    <w:rsid w:val="003C35A0"/>
    <w:rsid w:val="003D3BCC"/>
    <w:rsid w:val="004134A0"/>
    <w:rsid w:val="004412DF"/>
    <w:rsid w:val="00452BAF"/>
    <w:rsid w:val="00487822"/>
    <w:rsid w:val="004E1581"/>
    <w:rsid w:val="005068F0"/>
    <w:rsid w:val="00526BDF"/>
    <w:rsid w:val="005716A4"/>
    <w:rsid w:val="00580DAD"/>
    <w:rsid w:val="005D2D9E"/>
    <w:rsid w:val="00606C9C"/>
    <w:rsid w:val="0064563D"/>
    <w:rsid w:val="006A0A3D"/>
    <w:rsid w:val="006F2E63"/>
    <w:rsid w:val="0072067E"/>
    <w:rsid w:val="00733DDF"/>
    <w:rsid w:val="00740A0A"/>
    <w:rsid w:val="007762B7"/>
    <w:rsid w:val="00797E5A"/>
    <w:rsid w:val="00807544"/>
    <w:rsid w:val="00814DA8"/>
    <w:rsid w:val="00833E8D"/>
    <w:rsid w:val="008417AF"/>
    <w:rsid w:val="0085365B"/>
    <w:rsid w:val="00877FA6"/>
    <w:rsid w:val="00884E57"/>
    <w:rsid w:val="008B5609"/>
    <w:rsid w:val="008E1386"/>
    <w:rsid w:val="009553EB"/>
    <w:rsid w:val="00986CB0"/>
    <w:rsid w:val="00A679AD"/>
    <w:rsid w:val="00B47529"/>
    <w:rsid w:val="00BA195D"/>
    <w:rsid w:val="00BA7368"/>
    <w:rsid w:val="00BB1233"/>
    <w:rsid w:val="00C943E6"/>
    <w:rsid w:val="00CC27AC"/>
    <w:rsid w:val="00CC32B0"/>
    <w:rsid w:val="00D25908"/>
    <w:rsid w:val="00D63936"/>
    <w:rsid w:val="00D8698D"/>
    <w:rsid w:val="00DB02E8"/>
    <w:rsid w:val="00DD6237"/>
    <w:rsid w:val="00DF0A9C"/>
    <w:rsid w:val="00EA6732"/>
    <w:rsid w:val="00EB6A05"/>
    <w:rsid w:val="00FC13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4038"/>
  <w15:docId w15:val="{17A0F016-AB72-43C1-A69E-D59679A8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2B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2BAF"/>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52BAF"/>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hgkelc">
    <w:name w:val="hgkelc"/>
    <w:basedOn w:val="Fuentedeprrafopredeter"/>
    <w:rsid w:val="004E1581"/>
  </w:style>
  <w:style w:type="paragraph" w:styleId="Textodeglobo">
    <w:name w:val="Balloon Text"/>
    <w:basedOn w:val="Normal"/>
    <w:link w:val="TextodegloboCar"/>
    <w:uiPriority w:val="99"/>
    <w:semiHidden/>
    <w:unhideWhenUsed/>
    <w:rsid w:val="00B47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529"/>
    <w:rPr>
      <w:rFonts w:ascii="Tahoma" w:hAnsi="Tahoma" w:cs="Tahoma"/>
      <w:sz w:val="16"/>
      <w:szCs w:val="16"/>
    </w:rPr>
  </w:style>
  <w:style w:type="paragraph" w:styleId="Sinespaciado">
    <w:name w:val="No Spacing"/>
    <w:uiPriority w:val="1"/>
    <w:qFormat/>
    <w:rsid w:val="00877FA6"/>
    <w:pPr>
      <w:spacing w:after="0" w:line="240" w:lineRule="auto"/>
    </w:pPr>
  </w:style>
  <w:style w:type="character" w:styleId="Hipervnculo">
    <w:name w:val="Hyperlink"/>
    <w:basedOn w:val="Fuentedeprrafopredeter"/>
    <w:uiPriority w:val="99"/>
    <w:unhideWhenUsed/>
    <w:rsid w:val="00526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555527">
      <w:bodyDiv w:val="1"/>
      <w:marLeft w:val="0"/>
      <w:marRight w:val="0"/>
      <w:marTop w:val="0"/>
      <w:marBottom w:val="0"/>
      <w:divBdr>
        <w:top w:val="none" w:sz="0" w:space="0" w:color="auto"/>
        <w:left w:val="none" w:sz="0" w:space="0" w:color="auto"/>
        <w:bottom w:val="none" w:sz="0" w:space="0" w:color="auto"/>
        <w:right w:val="none" w:sz="0" w:space="0" w:color="auto"/>
      </w:divBdr>
      <w:divsChild>
        <w:div w:id="163519575">
          <w:marLeft w:val="0"/>
          <w:marRight w:val="0"/>
          <w:marTop w:val="0"/>
          <w:marBottom w:val="0"/>
          <w:divBdr>
            <w:top w:val="single" w:sz="6" w:space="7" w:color="E5E5E5"/>
            <w:left w:val="none" w:sz="0" w:space="0" w:color="auto"/>
            <w:bottom w:val="none" w:sz="0" w:space="0" w:color="auto"/>
            <w:right w:val="none" w:sz="0" w:space="0" w:color="auto"/>
          </w:divBdr>
        </w:div>
        <w:div w:id="641039377">
          <w:marLeft w:val="0"/>
          <w:marRight w:val="0"/>
          <w:marTop w:val="0"/>
          <w:marBottom w:val="0"/>
          <w:divBdr>
            <w:top w:val="none" w:sz="0" w:space="0" w:color="auto"/>
            <w:left w:val="none" w:sz="0" w:space="0" w:color="auto"/>
            <w:bottom w:val="none" w:sz="0" w:space="0" w:color="auto"/>
            <w:right w:val="none" w:sz="0" w:space="0" w:color="auto"/>
          </w:divBdr>
          <w:divsChild>
            <w:div w:id="1687167930">
              <w:marLeft w:val="0"/>
              <w:marRight w:val="0"/>
              <w:marTop w:val="0"/>
              <w:marBottom w:val="0"/>
              <w:divBdr>
                <w:top w:val="none" w:sz="0" w:space="0" w:color="auto"/>
                <w:left w:val="none" w:sz="0" w:space="0" w:color="auto"/>
                <w:bottom w:val="none" w:sz="0" w:space="0" w:color="auto"/>
                <w:right w:val="none" w:sz="0" w:space="0" w:color="auto"/>
              </w:divBdr>
              <w:divsChild>
                <w:div w:id="1966738292">
                  <w:marLeft w:val="0"/>
                  <w:marRight w:val="0"/>
                  <w:marTop w:val="0"/>
                  <w:marBottom w:val="0"/>
                  <w:divBdr>
                    <w:top w:val="none" w:sz="0" w:space="0" w:color="auto"/>
                    <w:left w:val="none" w:sz="0" w:space="0" w:color="auto"/>
                    <w:bottom w:val="none" w:sz="0" w:space="0" w:color="auto"/>
                    <w:right w:val="none" w:sz="0" w:space="0" w:color="auto"/>
                  </w:divBdr>
                  <w:divsChild>
                    <w:div w:id="14657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48882">
      <w:bodyDiv w:val="1"/>
      <w:marLeft w:val="0"/>
      <w:marRight w:val="0"/>
      <w:marTop w:val="0"/>
      <w:marBottom w:val="0"/>
      <w:divBdr>
        <w:top w:val="none" w:sz="0" w:space="0" w:color="auto"/>
        <w:left w:val="none" w:sz="0" w:space="0" w:color="auto"/>
        <w:bottom w:val="none" w:sz="0" w:space="0" w:color="auto"/>
        <w:right w:val="none" w:sz="0" w:space="0" w:color="auto"/>
      </w:divBdr>
      <w:divsChild>
        <w:div w:id="1772897656">
          <w:marLeft w:val="0"/>
          <w:marRight w:val="0"/>
          <w:marTop w:val="0"/>
          <w:marBottom w:val="0"/>
          <w:divBdr>
            <w:top w:val="single" w:sz="6" w:space="7" w:color="E5E5E5"/>
            <w:left w:val="none" w:sz="0" w:space="0" w:color="auto"/>
            <w:bottom w:val="none" w:sz="0" w:space="0" w:color="auto"/>
            <w:right w:val="none" w:sz="0" w:space="0" w:color="auto"/>
          </w:divBdr>
        </w:div>
        <w:div w:id="819079317">
          <w:marLeft w:val="0"/>
          <w:marRight w:val="0"/>
          <w:marTop w:val="0"/>
          <w:marBottom w:val="0"/>
          <w:divBdr>
            <w:top w:val="none" w:sz="0" w:space="0" w:color="auto"/>
            <w:left w:val="none" w:sz="0" w:space="0" w:color="auto"/>
            <w:bottom w:val="none" w:sz="0" w:space="0" w:color="auto"/>
            <w:right w:val="none" w:sz="0" w:space="0" w:color="auto"/>
          </w:divBdr>
          <w:divsChild>
            <w:div w:id="1606383472">
              <w:marLeft w:val="0"/>
              <w:marRight w:val="0"/>
              <w:marTop w:val="0"/>
              <w:marBottom w:val="0"/>
              <w:divBdr>
                <w:top w:val="none" w:sz="0" w:space="0" w:color="auto"/>
                <w:left w:val="none" w:sz="0" w:space="0" w:color="auto"/>
                <w:bottom w:val="none" w:sz="0" w:space="0" w:color="auto"/>
                <w:right w:val="none" w:sz="0" w:space="0" w:color="auto"/>
              </w:divBdr>
              <w:divsChild>
                <w:div w:id="1425688713">
                  <w:marLeft w:val="0"/>
                  <w:marRight w:val="0"/>
                  <w:marTop w:val="0"/>
                  <w:marBottom w:val="0"/>
                  <w:divBdr>
                    <w:top w:val="none" w:sz="0" w:space="0" w:color="auto"/>
                    <w:left w:val="none" w:sz="0" w:space="0" w:color="auto"/>
                    <w:bottom w:val="none" w:sz="0" w:space="0" w:color="auto"/>
                    <w:right w:val="none" w:sz="0" w:space="0" w:color="auto"/>
                  </w:divBdr>
                  <w:divsChild>
                    <w:div w:id="7610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RofCYarsnQ" TargetMode="External"/><Relationship Id="rId13" Type="http://schemas.openxmlformats.org/officeDocument/2006/relationships/hyperlink" Target="https://www.youtube.com/watch?v=aBDykqMv0x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p0T97UtCkig" TargetMode="External"/><Relationship Id="rId12" Type="http://schemas.openxmlformats.org/officeDocument/2006/relationships/hyperlink" Target="https://www.youtube.com/watch?v=iM3pRVJa5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baezdante2019@gmail.com" TargetMode="External"/><Relationship Id="rId11" Type="http://schemas.openxmlformats.org/officeDocument/2006/relationships/hyperlink" Target="https://www.youtube.com/watch?v=zbxyt-XyTcg" TargetMode="External"/><Relationship Id="rId5" Type="http://schemas.openxmlformats.org/officeDocument/2006/relationships/image" Target="media/image1.jpeg"/><Relationship Id="rId15" Type="http://schemas.openxmlformats.org/officeDocument/2006/relationships/hyperlink" Target="https://www.youtube.com/watch?v=n-HDxBSrXXQ" TargetMode="External"/><Relationship Id="rId10" Type="http://schemas.openxmlformats.org/officeDocument/2006/relationships/hyperlink" Target="https://www.youtube.com/watch?v=8nKCA9h-7BA" TargetMode="External"/><Relationship Id="rId4" Type="http://schemas.openxmlformats.org/officeDocument/2006/relationships/webSettings" Target="webSettings.xml"/><Relationship Id="rId9" Type="http://schemas.openxmlformats.org/officeDocument/2006/relationships/hyperlink" Target="https://www.youtube.com/watch?v=dzZenFP3R74" TargetMode="External"/><Relationship Id="rId14" Type="http://schemas.openxmlformats.org/officeDocument/2006/relationships/hyperlink" Target="https://www.youtube.com/watch?v=mQeFxSHme8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Ivana</cp:lastModifiedBy>
  <cp:revision>4</cp:revision>
  <dcterms:created xsi:type="dcterms:W3CDTF">2020-10-21T18:49:00Z</dcterms:created>
  <dcterms:modified xsi:type="dcterms:W3CDTF">2020-10-21T18:53:00Z</dcterms:modified>
</cp:coreProperties>
</file>