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4"/>
      </w:tblGrid>
      <w:tr w:rsidR="00A170E6" w:rsidRPr="00A170E6" w:rsidTr="00A170E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170E6" w:rsidRPr="00A170E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170E6" w:rsidRPr="00A170E6" w:rsidRDefault="00A170E6" w:rsidP="00B814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bookmarkStart w:id="0" w:name="arriba"/>
                </w:p>
              </w:tc>
            </w:tr>
          </w:tbl>
          <w:p w:rsidR="00951FA2" w:rsidRPr="00951FA2" w:rsidRDefault="00951FA2" w:rsidP="00B814F6">
            <w:pPr>
              <w:jc w:val="both"/>
              <w:rPr>
                <w:lang w:val="es-AR"/>
              </w:rPr>
            </w:pPr>
            <w:r w:rsidRPr="00951FA2">
              <w:rPr>
                <w:noProof/>
                <w:lang w:val="es-ES" w:eastAsia="es-ES"/>
              </w:rPr>
              <w:drawing>
                <wp:anchor distT="0" distB="0" distL="114300" distR="114300" simplePos="0" relativeHeight="251656704" behindDoc="1" locked="0" layoutInCell="1" allowOverlap="1" wp14:anchorId="37676199" wp14:editId="1417EE65">
                  <wp:simplePos x="0" y="0"/>
                  <wp:positionH relativeFrom="margin">
                    <wp:posOffset>5128895</wp:posOffset>
                  </wp:positionH>
                  <wp:positionV relativeFrom="paragraph">
                    <wp:posOffset>-13970</wp:posOffset>
                  </wp:positionV>
                  <wp:extent cx="838200" cy="800735"/>
                  <wp:effectExtent l="0" t="0" r="0" b="0"/>
                  <wp:wrapTight wrapText="bothSides">
                    <wp:wrapPolygon edited="0">
                      <wp:start x="0" y="0"/>
                      <wp:lineTo x="0" y="21069"/>
                      <wp:lineTo x="21109" y="21069"/>
                      <wp:lineTo x="21109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:\tmp\compartido\IMG-20191022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9848" b="10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1FA2">
              <w:rPr>
                <w:rFonts w:ascii="Arial Rounded MT Bold" w:hAnsi="Arial Rounded MT Bold"/>
                <w:b/>
                <w:bCs/>
                <w:sz w:val="32"/>
                <w:szCs w:val="32"/>
                <w:lang w:val="es-AR"/>
              </w:rPr>
              <w:t>Col. Sec. Nº 5027 “GRAL. JOSÉ DE SAN MARTÍN”</w:t>
            </w:r>
          </w:p>
          <w:p w:rsidR="00951FA2" w:rsidRPr="00951FA2" w:rsidRDefault="00951FA2" w:rsidP="00B81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s-AR"/>
              </w:rPr>
            </w:pPr>
            <w:r w:rsidRPr="00951FA2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s-AR"/>
              </w:rPr>
              <w:t xml:space="preserve">Central: </w:t>
            </w:r>
            <w:r w:rsidRPr="00951FA2">
              <w:rPr>
                <w:rFonts w:ascii="Calibri" w:eastAsia="Calibri" w:hAnsi="Calibri" w:cs="Times New Roman"/>
                <w:sz w:val="18"/>
                <w:szCs w:val="18"/>
                <w:lang w:val="es-AR"/>
              </w:rPr>
              <w:t>Avda. Líbano Nº 850 – Tel.4231848-</w:t>
            </w:r>
            <w:r w:rsidRPr="00951FA2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s-AR"/>
              </w:rPr>
              <w:tab/>
              <w:t xml:space="preserve"> Anexo: </w:t>
            </w:r>
            <w:r w:rsidRPr="00951FA2">
              <w:rPr>
                <w:rFonts w:ascii="Calibri" w:eastAsia="Calibri" w:hAnsi="Calibri" w:cs="Times New Roman"/>
                <w:sz w:val="18"/>
                <w:szCs w:val="18"/>
                <w:lang w:val="es-AR"/>
              </w:rPr>
              <w:t>Avda. Independencia y Lanceros S/N – Tel.4960618</w:t>
            </w:r>
            <w:r w:rsidRPr="00951FA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- </w:t>
            </w:r>
            <w:r w:rsidRPr="00951FA2">
              <w:rPr>
                <w:rFonts w:ascii="Calibri" w:eastAsia="Calibri" w:hAnsi="Calibri" w:cs="Times New Roman"/>
                <w:sz w:val="18"/>
                <w:szCs w:val="18"/>
                <w:lang w:val="es-AR"/>
              </w:rPr>
              <w:t>4954651</w:t>
            </w:r>
          </w:p>
          <w:p w:rsidR="00951FA2" w:rsidRPr="00951FA2" w:rsidRDefault="00951FA2" w:rsidP="00B81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</w:pPr>
            <w:r w:rsidRPr="00951FA2">
              <w:rPr>
                <w:b/>
                <w:bCs/>
                <w:sz w:val="18"/>
                <w:szCs w:val="18"/>
              </w:rPr>
              <w:t xml:space="preserve">Web: </w:t>
            </w:r>
            <w:hyperlink r:id="rId8" w:history="1">
              <w:r w:rsidRPr="00951FA2">
                <w:rPr>
                  <w:color w:val="0000FF" w:themeColor="hyperlink"/>
                  <w:sz w:val="18"/>
                  <w:szCs w:val="18"/>
                  <w:u w:val="single"/>
                </w:rPr>
                <w:t>www.colsanmartin.com.ar</w:t>
              </w:r>
            </w:hyperlink>
            <w:r w:rsidRPr="00951FA2">
              <w:rPr>
                <w:sz w:val="18"/>
                <w:szCs w:val="18"/>
              </w:rPr>
              <w:t xml:space="preserve">                            </w:t>
            </w:r>
            <w:r w:rsidRPr="00951FA2">
              <w:rPr>
                <w:b/>
                <w:bCs/>
                <w:sz w:val="18"/>
                <w:szCs w:val="18"/>
              </w:rPr>
              <w:t xml:space="preserve">Correo: </w:t>
            </w:r>
            <w:hyperlink r:id="rId9" w:history="1">
              <w:r w:rsidRPr="00951FA2">
                <w:rPr>
                  <w:color w:val="0000FF" w:themeColor="hyperlink"/>
                  <w:sz w:val="18"/>
                  <w:szCs w:val="18"/>
                  <w:u w:val="single"/>
                </w:rPr>
                <w:t>colsanmartin5027@gmail.com</w:t>
              </w:r>
            </w:hyperlink>
          </w:p>
          <w:p w:rsidR="00A170E6" w:rsidRPr="00A170E6" w:rsidRDefault="00A170E6" w:rsidP="00B81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bookmarkEnd w:id="0"/>
    </w:tbl>
    <w:p w:rsidR="00E75E27" w:rsidRDefault="00E75E27" w:rsidP="00B814F6">
      <w:pPr>
        <w:jc w:val="both"/>
        <w:rPr>
          <w:rFonts w:ascii="Arial" w:hAnsi="Arial" w:cs="Arial"/>
          <w:b/>
          <w:sz w:val="24"/>
          <w:szCs w:val="24"/>
        </w:rPr>
      </w:pPr>
    </w:p>
    <w:p w:rsidR="00951FA2" w:rsidRPr="00951FA2" w:rsidRDefault="00951FA2" w:rsidP="00B814F6">
      <w:pPr>
        <w:jc w:val="both"/>
        <w:rPr>
          <w:rFonts w:ascii="Arial" w:hAnsi="Arial" w:cs="Arial"/>
          <w:b/>
          <w:sz w:val="24"/>
          <w:szCs w:val="24"/>
        </w:rPr>
      </w:pPr>
      <w:r w:rsidRPr="00951FA2">
        <w:rPr>
          <w:rFonts w:ascii="Arial" w:hAnsi="Arial" w:cs="Arial"/>
          <w:b/>
          <w:sz w:val="24"/>
          <w:szCs w:val="24"/>
        </w:rPr>
        <w:t xml:space="preserve">ÁREA: LENGUA Y LITERATURA         5°AÑO: C.O.  </w:t>
      </w:r>
    </w:p>
    <w:p w:rsidR="00951FA2" w:rsidRPr="00951FA2" w:rsidRDefault="00951FA2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color w:val="000000"/>
          <w:sz w:val="23"/>
          <w:szCs w:val="23"/>
          <w:lang w:val="es-AR"/>
        </w:rPr>
      </w:pPr>
      <w:r w:rsidRPr="00951FA2">
        <w:rPr>
          <w:rFonts w:ascii="Andalus" w:hAnsi="Andalus" w:cs="Andalus"/>
          <w:b/>
          <w:bCs/>
          <w:color w:val="000000"/>
          <w:sz w:val="23"/>
          <w:szCs w:val="23"/>
          <w:lang w:val="es-AR"/>
        </w:rPr>
        <w:t>TURNO:</w:t>
      </w:r>
      <w:r w:rsidRPr="00951FA2">
        <w:rPr>
          <w:rFonts w:ascii="Andalus" w:hAnsi="Andalus" w:cs="Andalus"/>
          <w:color w:val="000000"/>
          <w:sz w:val="23"/>
          <w:szCs w:val="23"/>
          <w:lang w:val="es-AR"/>
        </w:rPr>
        <w:t xml:space="preserve"> Mañana / Tarde / Vespertino</w:t>
      </w:r>
    </w:p>
    <w:p w:rsidR="00951FA2" w:rsidRPr="00951FA2" w:rsidRDefault="00951FA2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0000"/>
          <w:lang w:val="es-AR"/>
        </w:rPr>
      </w:pPr>
    </w:p>
    <w:p w:rsidR="00E75E27" w:rsidRDefault="00951FA2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0000"/>
          <w:lang w:val="es-AR"/>
        </w:rPr>
      </w:pPr>
      <w:r w:rsidRPr="00951FA2">
        <w:rPr>
          <w:rFonts w:ascii="Andalus" w:hAnsi="Andalus" w:cs="Andalus"/>
          <w:b/>
          <w:bCs/>
          <w:color w:val="000000"/>
          <w:lang w:val="es-AR"/>
        </w:rPr>
        <w:t>DE LO PRESENCIAL A LO DIGITAL</w:t>
      </w:r>
      <w:r w:rsidR="00E75E27">
        <w:rPr>
          <w:rFonts w:ascii="Andalus" w:hAnsi="Andalus" w:cs="Andalus"/>
          <w:b/>
          <w:bCs/>
          <w:color w:val="000000"/>
          <w:lang w:val="es-AR"/>
        </w:rPr>
        <w:t xml:space="preserve"> </w:t>
      </w:r>
    </w:p>
    <w:p w:rsidR="00951FA2" w:rsidRPr="00951FA2" w:rsidRDefault="00E75E27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0000"/>
          <w:lang w:val="es-AR"/>
        </w:rPr>
      </w:pPr>
      <w:r>
        <w:rPr>
          <w:rFonts w:ascii="Andalus" w:hAnsi="Andalus" w:cs="Andalus"/>
          <w:b/>
          <w:bCs/>
          <w:color w:val="000000"/>
          <w:lang w:val="es-AR"/>
        </w:rPr>
        <w:t>Fecha de presentación estimada: viernes 26 de junio</w:t>
      </w:r>
      <w:r w:rsidR="00951FA2" w:rsidRPr="00951FA2">
        <w:rPr>
          <w:rFonts w:ascii="Andalus" w:hAnsi="Andalus" w:cs="Andalus"/>
          <w:b/>
          <w:bCs/>
          <w:color w:val="000000"/>
          <w:lang w:val="es-AR"/>
        </w:rPr>
        <w:t xml:space="preserve"> de 2020</w:t>
      </w:r>
    </w:p>
    <w:p w:rsidR="00951FA2" w:rsidRPr="00951FA2" w:rsidRDefault="00951FA2" w:rsidP="00B814F6">
      <w:pPr>
        <w:jc w:val="both"/>
        <w:rPr>
          <w:rFonts w:eastAsia="Calibri" w:cs="Arial"/>
          <w:b/>
          <w:sz w:val="28"/>
          <w:szCs w:val="28"/>
        </w:rPr>
      </w:pPr>
      <w:r w:rsidRPr="00951FA2">
        <w:rPr>
          <w:rFonts w:eastAsia="Calibri" w:cs="Arial"/>
          <w:b/>
          <w:sz w:val="28"/>
          <w:szCs w:val="28"/>
          <w:u w:val="single"/>
        </w:rPr>
        <w:t>Trabajo Práctico</w:t>
      </w:r>
      <w:r>
        <w:rPr>
          <w:rFonts w:eastAsia="Calibri" w:cs="Arial"/>
          <w:b/>
          <w:sz w:val="28"/>
          <w:szCs w:val="28"/>
        </w:rPr>
        <w:t xml:space="preserve"> N°5</w:t>
      </w:r>
    </w:p>
    <w:p w:rsidR="00951FA2" w:rsidRPr="00951FA2" w:rsidRDefault="00951FA2" w:rsidP="00B814F6">
      <w:pPr>
        <w:spacing w:after="0"/>
        <w:jc w:val="both"/>
        <w:rPr>
          <w:rFonts w:eastAsia="Times New Roman" w:cs="Arial"/>
          <w:b/>
          <w:u w:val="single"/>
          <w:lang w:val="es-AR" w:eastAsia="es-ES"/>
        </w:rPr>
      </w:pPr>
      <w:r w:rsidRPr="00951FA2">
        <w:rPr>
          <w:rFonts w:eastAsia="Times New Roman" w:cs="Arial"/>
          <w:b/>
          <w:u w:val="single"/>
          <w:lang w:val="es-AR" w:eastAsia="es-ES"/>
        </w:rPr>
        <w:t>PROFESORAS DE 5° C.O.</w:t>
      </w:r>
    </w:p>
    <w:p w:rsidR="00951FA2" w:rsidRPr="00951FA2" w:rsidRDefault="00951FA2" w:rsidP="00B814F6">
      <w:pPr>
        <w:spacing w:after="0"/>
        <w:jc w:val="both"/>
        <w:rPr>
          <w:rFonts w:eastAsia="Times New Roman" w:cstheme="minorHAnsi"/>
          <w:lang w:val="es-ES" w:eastAsia="es-ES"/>
        </w:rPr>
      </w:pPr>
      <w:r w:rsidRPr="00951FA2">
        <w:rPr>
          <w:rFonts w:eastAsia="Times New Roman" w:cstheme="minorHAnsi"/>
          <w:b/>
          <w:lang w:val="es-AR" w:eastAsia="es-ES"/>
        </w:rPr>
        <w:t xml:space="preserve">Judith Cabana       5° 1° T. Mañana        </w:t>
      </w:r>
      <w:hyperlink r:id="rId10" w:history="1">
        <w:r w:rsidRPr="00951FA2">
          <w:rPr>
            <w:rFonts w:eastAsia="Times New Roman" w:cstheme="minorHAnsi"/>
            <w:color w:val="0000FF"/>
            <w:lang w:val="es-AR" w:eastAsia="es-ES"/>
          </w:rPr>
          <w:t>judith_prof</w:t>
        </w:r>
        <w:r w:rsidRPr="00951FA2">
          <w:rPr>
            <w:rFonts w:eastAsia="Times New Roman" w:cstheme="minorHAnsi"/>
            <w:color w:val="0000FF"/>
            <w:lang w:val="es-ES" w:eastAsia="es-ES"/>
          </w:rPr>
          <w:t>@hotmail.com</w:t>
        </w:r>
      </w:hyperlink>
    </w:p>
    <w:p w:rsidR="00951FA2" w:rsidRPr="00951FA2" w:rsidRDefault="00951FA2" w:rsidP="00B814F6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951FA2">
        <w:rPr>
          <w:rFonts w:cstheme="minorHAnsi"/>
          <w:b/>
        </w:rPr>
        <w:t xml:space="preserve">Sandra Albornos   5° 1° T. Vespertino  </w:t>
      </w:r>
      <w:hyperlink r:id="rId11" w:history="1">
        <w:r w:rsidRPr="00951FA2">
          <w:rPr>
            <w:rFonts w:eastAsia="Times New Roman" w:cstheme="minorHAnsi"/>
            <w:color w:val="0000FF"/>
            <w:lang w:val="es-AR" w:eastAsia="es-ES"/>
          </w:rPr>
          <w:t>s</w:t>
        </w:r>
        <w:r w:rsidRPr="00951FA2">
          <w:rPr>
            <w:rFonts w:eastAsia="Times New Roman" w:cstheme="minorHAnsi"/>
            <w:color w:val="0000FF"/>
            <w:lang w:val="es-ES" w:eastAsia="es-ES"/>
          </w:rPr>
          <w:t>andraalbornos@hotmail.com</w:t>
        </w:r>
      </w:hyperlink>
    </w:p>
    <w:p w:rsidR="00951FA2" w:rsidRPr="00951FA2" w:rsidRDefault="00951FA2" w:rsidP="00B814F6">
      <w:pPr>
        <w:spacing w:after="0"/>
        <w:jc w:val="both"/>
        <w:rPr>
          <w:rFonts w:eastAsia="Times New Roman" w:cstheme="minorHAnsi"/>
          <w:shd w:val="clear" w:color="auto" w:fill="FFFFFF"/>
          <w:lang w:val="es-ES" w:eastAsia="es-ES"/>
        </w:rPr>
      </w:pPr>
      <w:r w:rsidRPr="00951FA2">
        <w:rPr>
          <w:rFonts w:eastAsia="Times New Roman" w:cstheme="minorHAnsi"/>
          <w:b/>
          <w:lang w:val="es-ES" w:eastAsia="es-ES"/>
        </w:rPr>
        <w:t>Silvia Sánchez</w:t>
      </w:r>
      <w:r w:rsidRPr="00951FA2">
        <w:rPr>
          <w:rFonts w:eastAsia="Times New Roman" w:cstheme="minorHAnsi"/>
          <w:b/>
          <w:noProof/>
          <w:lang w:val="es-ES" w:eastAsia="es-ES"/>
        </w:rPr>
        <w:drawing>
          <wp:inline distT="0" distB="0" distL="0" distR="0" wp14:anchorId="065B7F17" wp14:editId="7F27551E">
            <wp:extent cx="9525" cy="9525"/>
            <wp:effectExtent l="0" t="0" r="0" b="0"/>
            <wp:docPr id="3" name="Imagen 2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FA2">
        <w:rPr>
          <w:rFonts w:eastAsia="Times New Roman" w:cstheme="minorHAnsi"/>
          <w:b/>
          <w:lang w:val="es-ES" w:eastAsia="es-ES"/>
        </w:rPr>
        <w:t xml:space="preserve">       5°2°  T. Vespertino  </w:t>
      </w:r>
      <w:hyperlink r:id="rId13" w:history="1">
        <w:r w:rsidRPr="00951FA2">
          <w:rPr>
            <w:rFonts w:eastAsia="Times New Roman" w:cstheme="minorHAnsi"/>
            <w:color w:val="0000FF"/>
            <w:lang w:val="es-ES" w:eastAsia="es-ES"/>
          </w:rPr>
          <w:t>sanchezsilvia09@gmail.com</w:t>
        </w:r>
      </w:hyperlink>
    </w:p>
    <w:p w:rsidR="00951FA2" w:rsidRPr="00951FA2" w:rsidRDefault="00951FA2" w:rsidP="00B814F6">
      <w:pPr>
        <w:spacing w:after="0"/>
        <w:jc w:val="both"/>
        <w:rPr>
          <w:rFonts w:eastAsia="Times New Roman" w:cstheme="minorHAnsi"/>
          <w:shd w:val="clear" w:color="auto" w:fill="FFFFFF"/>
          <w:lang w:val="es-ES" w:eastAsia="es-ES"/>
        </w:rPr>
      </w:pPr>
      <w:r w:rsidRPr="00951FA2">
        <w:rPr>
          <w:rFonts w:eastAsia="Times New Roman" w:cstheme="minorHAnsi"/>
          <w:b/>
          <w:shd w:val="clear" w:color="auto" w:fill="FFFFFF"/>
          <w:lang w:val="es-ES" w:eastAsia="es-ES"/>
        </w:rPr>
        <w:t xml:space="preserve">Micaela Tito          5° 1° T. Tarde            </w:t>
      </w:r>
      <w:hyperlink r:id="rId14" w:history="1">
        <w:r w:rsidRPr="00951FA2">
          <w:rPr>
            <w:rFonts w:eastAsia="Times New Roman" w:cstheme="minorHAnsi"/>
            <w:color w:val="0000FF"/>
            <w:lang w:val="es-ES" w:eastAsia="es-ES"/>
          </w:rPr>
          <w:t>morena2887934@gmail.com</w:t>
        </w:r>
      </w:hyperlink>
    </w:p>
    <w:p w:rsidR="00951FA2" w:rsidRPr="00951FA2" w:rsidRDefault="00951FA2" w:rsidP="00B814F6">
      <w:pPr>
        <w:spacing w:after="0"/>
        <w:jc w:val="both"/>
        <w:rPr>
          <w:rFonts w:eastAsia="Times New Roman" w:cstheme="minorHAnsi"/>
          <w:lang w:val="es-ES" w:eastAsia="es-ES"/>
        </w:rPr>
      </w:pPr>
    </w:p>
    <w:p w:rsidR="00951FA2" w:rsidRPr="00951FA2" w:rsidRDefault="00951FA2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iCs/>
          <w:lang w:val="es-AR"/>
        </w:rPr>
      </w:pPr>
      <w:r w:rsidRPr="00951FA2">
        <w:rPr>
          <w:rFonts w:ascii="Andalus" w:hAnsi="Andalus" w:cs="Andalus"/>
          <w:b/>
          <w:bCs/>
          <w:iCs/>
          <w:lang w:val="es-AR"/>
        </w:rPr>
        <w:t>Datos a completar por el alumno:</w:t>
      </w:r>
    </w:p>
    <w:p w:rsidR="00951FA2" w:rsidRPr="00951FA2" w:rsidRDefault="00951FA2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Cs/>
          <w:iCs/>
          <w:color w:val="0070C0"/>
          <w:lang w:val="es-AR"/>
        </w:rPr>
      </w:pPr>
      <w:r w:rsidRPr="00951FA2">
        <w:rPr>
          <w:rFonts w:ascii="Andalus" w:hAnsi="Andalus" w:cs="Andalus"/>
          <w:bCs/>
          <w:iCs/>
          <w:color w:val="0070C0"/>
          <w:lang w:val="es-AR"/>
        </w:rPr>
        <w:t>APELLIDO Y NOMBRE:</w:t>
      </w:r>
    </w:p>
    <w:p w:rsidR="00951FA2" w:rsidRPr="00951FA2" w:rsidRDefault="00951FA2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Cs/>
          <w:iCs/>
          <w:color w:val="0070C0"/>
          <w:lang w:val="es-AR"/>
        </w:rPr>
      </w:pPr>
      <w:r w:rsidRPr="00951FA2">
        <w:rPr>
          <w:rFonts w:ascii="Andalus" w:hAnsi="Andalus" w:cs="Andalus"/>
          <w:bCs/>
          <w:iCs/>
          <w:color w:val="0070C0"/>
          <w:lang w:val="es-AR"/>
        </w:rPr>
        <w:t>CURSO:                     DIVISIÓN:                      TURNO:</w:t>
      </w:r>
    </w:p>
    <w:p w:rsidR="00951FA2" w:rsidRPr="00951FA2" w:rsidRDefault="00951FA2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Cs/>
          <w:iCs/>
          <w:color w:val="0070C0"/>
          <w:lang w:val="es-AR"/>
        </w:rPr>
      </w:pPr>
      <w:r w:rsidRPr="00951FA2">
        <w:rPr>
          <w:rFonts w:ascii="Andalus" w:hAnsi="Andalus" w:cs="Andalus"/>
          <w:bCs/>
          <w:iCs/>
          <w:color w:val="0070C0"/>
          <w:lang w:val="es-AR"/>
        </w:rPr>
        <w:t>E-MAIL:</w:t>
      </w:r>
    </w:p>
    <w:p w:rsidR="00951FA2" w:rsidRPr="00951FA2" w:rsidRDefault="00951FA2" w:rsidP="00B814F6">
      <w:pPr>
        <w:spacing w:after="0" w:line="240" w:lineRule="auto"/>
        <w:jc w:val="both"/>
        <w:rPr>
          <w:rFonts w:ascii="Andalus" w:eastAsia="Calibri" w:hAnsi="Andalus" w:cs="Andalus"/>
          <w:bCs/>
          <w:iCs/>
          <w:color w:val="FF0000"/>
          <w:lang w:val="es-AR"/>
        </w:rPr>
      </w:pPr>
      <w:r w:rsidRPr="00951FA2">
        <w:rPr>
          <w:rFonts w:ascii="Andalus" w:eastAsia="Calibri" w:hAnsi="Andalus" w:cs="Andalus"/>
          <w:bCs/>
          <w:iCs/>
          <w:color w:val="0070C0"/>
          <w:lang w:val="es-AR"/>
        </w:rPr>
        <w:t>TELÉFONO: (SEÑALAR: FIJO O MÓVIL)</w:t>
      </w:r>
    </w:p>
    <w:p w:rsidR="00951FA2" w:rsidRDefault="00951FA2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</w:pPr>
      <w:r w:rsidRPr="00951FA2"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  <w:t xml:space="preserve">Realizar y enviar las tareas al correo del docente según el </w:t>
      </w:r>
      <w:r w:rsidRPr="00951FA2">
        <w:rPr>
          <w:rFonts w:ascii="Andalus" w:hAnsi="Andalus" w:cs="Andalus"/>
          <w:b/>
          <w:bCs/>
          <w:i/>
          <w:iCs/>
          <w:color w:val="FF0000"/>
          <w:sz w:val="26"/>
          <w:szCs w:val="26"/>
          <w:lang w:val="es-AR"/>
        </w:rPr>
        <w:t>turno, curso, división y fecha de presentación</w:t>
      </w:r>
      <w:r w:rsidRPr="00951FA2"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  <w:t>. Una vez corregidas, imprimirlas o copiarlas en la carpeta de Lengua y Literatura.</w:t>
      </w:r>
    </w:p>
    <w:p w:rsidR="00951FA2" w:rsidRPr="00951FA2" w:rsidRDefault="00951FA2" w:rsidP="00B814F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</w:pPr>
    </w:p>
    <w:p w:rsidR="00951FA2" w:rsidRDefault="00951FA2" w:rsidP="00B814F6">
      <w:pPr>
        <w:jc w:val="both"/>
        <w:rPr>
          <w:rFonts w:ascii="Arial" w:hAnsi="Arial" w:cs="Arial"/>
          <w:b/>
        </w:rPr>
      </w:pPr>
      <w:r w:rsidRPr="00951FA2">
        <w:rPr>
          <w:rFonts w:ascii="Arial" w:hAnsi="Arial" w:cs="Arial"/>
          <w:b/>
        </w:rPr>
        <w:t>Contenidos:</w:t>
      </w:r>
    </w:p>
    <w:p w:rsidR="00951FA2" w:rsidRPr="00951FA2" w:rsidRDefault="00951FA2" w:rsidP="00B814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teatro contemporáneo. La mirada trágica en los </w:t>
      </w:r>
      <w:r w:rsidR="00E75E27">
        <w:rPr>
          <w:rFonts w:ascii="Arial" w:hAnsi="Arial" w:cs="Arial"/>
          <w:b/>
        </w:rPr>
        <w:t>textos</w:t>
      </w:r>
      <w:r>
        <w:rPr>
          <w:rFonts w:ascii="Arial" w:hAnsi="Arial" w:cs="Arial"/>
          <w:b/>
        </w:rPr>
        <w:t xml:space="preserve"> dramáticos de Federico García Lorca. </w:t>
      </w:r>
      <w:r w:rsidR="00E75E27">
        <w:rPr>
          <w:rFonts w:ascii="Arial" w:hAnsi="Arial" w:cs="Arial"/>
          <w:b/>
        </w:rPr>
        <w:t>Fragmentos:</w:t>
      </w:r>
      <w:r>
        <w:rPr>
          <w:rFonts w:ascii="Arial" w:hAnsi="Arial" w:cs="Arial"/>
          <w:b/>
        </w:rPr>
        <w:t xml:space="preserve"> Doña Rosita la soltera y La casa de Bernarda Alba </w:t>
      </w:r>
    </w:p>
    <w:p w:rsidR="00951FA2" w:rsidRPr="00951FA2" w:rsidRDefault="00951FA2" w:rsidP="00B814F6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51FA2">
        <w:rPr>
          <w:rFonts w:ascii="Arial" w:hAnsi="Arial" w:cs="Arial"/>
          <w:b/>
          <w:color w:val="222222"/>
          <w:shd w:val="clear" w:color="auto" w:fill="FFFFFF"/>
        </w:rPr>
        <w:t>Criterios de evaluación:</w:t>
      </w:r>
      <w:r w:rsidRPr="00951FA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951FA2" w:rsidRPr="00951FA2" w:rsidRDefault="00951FA2" w:rsidP="00B814F6">
      <w:pPr>
        <w:spacing w:after="0" w:line="240" w:lineRule="auto"/>
        <w:jc w:val="both"/>
        <w:rPr>
          <w:rFonts w:ascii="Arial" w:hAnsi="Arial" w:cs="Arial"/>
        </w:rPr>
      </w:pPr>
      <w:r w:rsidRPr="00951FA2">
        <w:rPr>
          <w:rFonts w:ascii="Arial" w:eastAsia="Times New Roman" w:hAnsi="Arial" w:cs="Arial"/>
          <w:lang w:val="es-AR" w:eastAsia="es-AR"/>
        </w:rPr>
        <w:t>Manejo</w:t>
      </w:r>
      <w:r w:rsidRPr="00951FA2">
        <w:rPr>
          <w:rFonts w:ascii="Arial" w:hAnsi="Arial" w:cs="Arial"/>
        </w:rPr>
        <w:t xml:space="preserve"> de conceptos. Comprensión lectora de textos literarios  Postura reflexiva y crítica en el análisis. Producción coherente, cohesiva, adecuada y correcta. </w:t>
      </w:r>
    </w:p>
    <w:p w:rsidR="001B46CC" w:rsidRDefault="001B46CC" w:rsidP="00B814F6">
      <w:pPr>
        <w:jc w:val="both"/>
      </w:pPr>
    </w:p>
    <w:p w:rsidR="001B46CC" w:rsidRPr="00951FA2" w:rsidRDefault="00951FA2" w:rsidP="00B814F6">
      <w:pPr>
        <w:jc w:val="both"/>
        <w:rPr>
          <w:b/>
          <w:sz w:val="32"/>
          <w:szCs w:val="32"/>
        </w:rPr>
      </w:pPr>
      <w:r w:rsidRPr="00951FA2">
        <w:rPr>
          <w:b/>
          <w:sz w:val="32"/>
          <w:szCs w:val="32"/>
        </w:rPr>
        <w:t xml:space="preserve">Marco teórico </w:t>
      </w:r>
    </w:p>
    <w:p w:rsidR="00A170E6" w:rsidRPr="001B46CC" w:rsidRDefault="00A170E6" w:rsidP="00B814F6">
      <w:pPr>
        <w:jc w:val="both"/>
      </w:pPr>
      <w:r>
        <w:t xml:space="preserve"> </w:t>
      </w:r>
      <w:r w:rsidRPr="00A170E6">
        <w:rPr>
          <w:b/>
          <w:sz w:val="32"/>
          <w:szCs w:val="32"/>
        </w:rPr>
        <w:t>EL TEATRO CONTEMPORÁNEO</w:t>
      </w:r>
    </w:p>
    <w:p w:rsidR="00B814F6" w:rsidRDefault="00A170E6" w:rsidP="00B814F6">
      <w:pPr>
        <w:jc w:val="both"/>
      </w:pPr>
      <w:r>
        <w:t xml:space="preserve">En la madrugada del 18 de agosto de 1936, Federico García Lorca cae fusilado durante el conflicto civil bélico que enfrentó a unos españoles con otros. Unos años antes, Lorca, al darse cuenta del envilecimiento comercial de la escena española, había comenzado a interesarse por las dificultades, las necesidades, las aspiraciones inmediatas del pueblo llano. Y así, con obras como «Bodas de sangre», «Yerma», «Doña Rosita» o «La casa de Bernarda Alba», el poeta y escenógrafo granadino logra llegar a un público apartado de la estética teatral, presentándole los problemas fundamentales de la sociedad </w:t>
      </w:r>
    </w:p>
    <w:p w:rsidR="00B814F6" w:rsidRDefault="00B814F6" w:rsidP="00B814F6">
      <w:pPr>
        <w:jc w:val="both"/>
      </w:pPr>
    </w:p>
    <w:p w:rsidR="00EE7DD3" w:rsidRDefault="00A170E6" w:rsidP="00B814F6">
      <w:pPr>
        <w:jc w:val="both"/>
      </w:pPr>
      <w:r>
        <w:t>española del momento mediante el recurso de la farsa, la comedia, la ironía o el drama, que fueron, lamentablemente, causa de los escándalos y polémicas más sonados de la época.</w:t>
      </w:r>
    </w:p>
    <w:p w:rsidR="00647E33" w:rsidRPr="00647E33" w:rsidRDefault="00647E33" w:rsidP="00B814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García Lorca,</w:t>
      </w:r>
      <w:r w:rsidRPr="00647E33">
        <w:rPr>
          <w:b/>
          <w:sz w:val="28"/>
          <w:szCs w:val="28"/>
        </w:rPr>
        <w:t xml:space="preserve"> y el Teatro Contemporáneo</w:t>
      </w:r>
    </w:p>
    <w:p w:rsidR="00011F0C" w:rsidRDefault="00011F0C" w:rsidP="00B814F6">
      <w:pPr>
        <w:jc w:val="both"/>
      </w:pPr>
    </w:p>
    <w:p w:rsidR="00647E33" w:rsidRDefault="00647E33" w:rsidP="00B814F6">
      <w:pPr>
        <w:jc w:val="both"/>
      </w:pPr>
      <w:r>
        <w:t xml:space="preserve">También, en otros muchos países, la presencia del Teatro Contemporáneo se ha hecho constante: Rusia, Inglaterra, Alemania, Italia y España, por citar unos casos. Pero es </w:t>
      </w:r>
      <w:r w:rsidR="00E75E27">
        <w:t>preferible</w:t>
      </w:r>
      <w:r>
        <w:t xml:space="preserve"> no abarcar demasiado y centrarnos ya en España para conocer, un poco más a fondo, a Federico García Lorca y Rodrigo García desde la perspectiva de autores contemporáneos.</w:t>
      </w:r>
    </w:p>
    <w:p w:rsidR="00647E33" w:rsidRDefault="00647E33" w:rsidP="00B814F6">
      <w:pPr>
        <w:jc w:val="both"/>
      </w:pPr>
      <w:r>
        <w:t>Tras la Primera Gran Guerra (1914-1918), parecía que España estaba sumida en un clima de tranquilo bienestar, ambiente reflejado en cierto</w:t>
      </w:r>
      <w:r w:rsidR="00E75E27">
        <w:t xml:space="preserve"> tipo de «comedia». Pero los im</w:t>
      </w:r>
      <w:r>
        <w:t xml:space="preserve">pulsos del eterno descontento popular sacudieron a España ya desde el primer decenio de la posguerra, con violencia creciente: la dictadura de Primo de Rivera, los conflictos originados por las influencias del comunismo ruso, el enfrentamiento entre republicanos y nacionales... pero, sobre todo, la reacción del pueblo. </w:t>
      </w:r>
      <w:r>
        <w:tab/>
        <w:t xml:space="preserve"> </w:t>
      </w:r>
    </w:p>
    <w:p w:rsidR="00647E33" w:rsidRDefault="00647E33" w:rsidP="00B814F6">
      <w:pPr>
        <w:jc w:val="both"/>
      </w:pPr>
      <w:r>
        <w:t>Y, entre todo esto, aparece Lorca. Y éste se preocupa por dar la más justa traducción escénica del universo dramático, sacando de la práctica una</w:t>
      </w:r>
      <w:r w:rsidR="00E75E27">
        <w:t xml:space="preserve"> enseñanza para sus obras poste</w:t>
      </w:r>
      <w:r>
        <w:t>riores: sus personajes no sólo representan la generalidad de la vida, sino que suponen las condiciones de esa vida. Ésa es la finalidad del arte de Lorca.</w:t>
      </w:r>
    </w:p>
    <w:p w:rsidR="00647E33" w:rsidRPr="00647E33" w:rsidRDefault="00647E33" w:rsidP="00B814F6">
      <w:pPr>
        <w:jc w:val="both"/>
        <w:rPr>
          <w:b/>
          <w:sz w:val="28"/>
          <w:szCs w:val="28"/>
        </w:rPr>
      </w:pPr>
      <w:r w:rsidRPr="00647E33">
        <w:rPr>
          <w:b/>
          <w:sz w:val="28"/>
          <w:szCs w:val="28"/>
        </w:rPr>
        <w:t>Lorca y su</w:t>
      </w:r>
      <w:r>
        <w:rPr>
          <w:b/>
          <w:sz w:val="28"/>
          <w:szCs w:val="28"/>
        </w:rPr>
        <w:t xml:space="preserve"> rechazo al teatro convencional</w:t>
      </w:r>
    </w:p>
    <w:p w:rsidR="00647E33" w:rsidRDefault="00647E33" w:rsidP="00B814F6">
      <w:pPr>
        <w:jc w:val="both"/>
      </w:pPr>
      <w:r>
        <w:t>Las creaciones dramáticas de Lorca, desde «Mariana Pineda» hasta «La casa de Bernarda Alba», reflejan su rechazo a la imaginería histórica que enmascara la vida, y su deseo de mostrar al pueblo temas tales como el convencionalismo, la beatería, el esnobismo, la frustración de la mujer... Temas medulares con los que Lorca espera que el pueblo reflexione y medite. Lorca señalaba: «El teatro es uno de las más expresivos y útiles instrumentos para la edificación de un país... Un teatro sensible y bien orientado en todas sus ramas, desde la tragedia al vodevil, puede cambiar en pocos años la sensibilidad del pueblo».</w:t>
      </w:r>
    </w:p>
    <w:p w:rsidR="00647E33" w:rsidRDefault="00647E33" w:rsidP="00B814F6">
      <w:pPr>
        <w:jc w:val="both"/>
      </w:pPr>
      <w:r>
        <w:t>Ahora, ya en el siglo XXI, nos encontramos con Rodrigo García, y nos lo encontramos en una época en la que el consumismo, la corruptela política, la ausencia total de valores, el relativismo, el egoísmo, las extravagancias, el afán de grandeza... están a la orden del día; en una época en la que las personas han asumido ya todas estas lacras sociales y morales como algo normal en su vida cotidiana; en una época en que la mayoría de las personas se han acomodado de tal manera que les es más fácil aceptar las cosas como son que meditar y reflexionar sobre ellas y su posibilidad de transformarlas.</w:t>
      </w:r>
    </w:p>
    <w:p w:rsidR="00647E33" w:rsidRDefault="00647E33" w:rsidP="00B814F6">
      <w:pPr>
        <w:jc w:val="both"/>
      </w:pPr>
      <w:r>
        <w:t>Las obras de García van directas al público, y, con tal carga de ironía dramática, que impactan. Se apartan de todo teatro convencional, mezclan efectos de luces, sonido y monólogos, empapando éstos con numerosos ejemplos de paradojas y dobles sentidos, y usando un lenguaje vulgar y realista. Es decir, se atreve a gritar a los cuatro vientos, sin censuras, todo aquello que los demás prefieren ocultar, lo que explica el descontento y el rechazo que le ha valido de parte de ciertos círculos sociales.</w:t>
      </w:r>
    </w:p>
    <w:p w:rsidR="001E10F9" w:rsidRDefault="001E10F9" w:rsidP="00B814F6">
      <w:pPr>
        <w:jc w:val="both"/>
      </w:pPr>
      <w:r>
        <w:t xml:space="preserve">García Lorca es un escritor que ha sentido hondamente la necesidad de la expresión dramática, a pesar de la raigambre lírica de su teatro. Su gran personaje es la mujer y su tema esen­cial, al cual podrían </w:t>
      </w:r>
      <w:r>
        <w:lastRenderedPageBreak/>
        <w:t>reducirse todas las variantes que aparecen en sus obras, es el del amor imposible. Una verdadera galería de presencias femeninas, de diversa índole y condición, pero tocadas todas por el común de­nominador de la frustración afectiva, puebla sus piezas.</w:t>
      </w:r>
    </w:p>
    <w:p w:rsidR="001E10F9" w:rsidRDefault="001E10F9" w:rsidP="00B814F6">
      <w:pPr>
        <w:jc w:val="both"/>
      </w:pPr>
      <w:r>
        <w:t>Al hombre sólo le da cabida en escena por estricta necesidad y, a veces, hasta lo escamotea y lo elude, como en "La casa de Ber­narda Alba".</w:t>
      </w:r>
    </w:p>
    <w:p w:rsidR="001E10F9" w:rsidRDefault="001E10F9" w:rsidP="00B814F6">
      <w:pPr>
        <w:jc w:val="both"/>
      </w:pPr>
    </w:p>
    <w:p w:rsidR="001E10F9" w:rsidRPr="00951FA2" w:rsidRDefault="001E10F9" w:rsidP="00B814F6">
      <w:pPr>
        <w:jc w:val="both"/>
        <w:rPr>
          <w:b/>
        </w:rPr>
      </w:pPr>
      <w:r w:rsidRPr="00951FA2">
        <w:rPr>
          <w:b/>
        </w:rPr>
        <w:t>Federico García Lorca-Autorretrato</w:t>
      </w:r>
    </w:p>
    <w:p w:rsidR="001E10F9" w:rsidRDefault="001E10F9" w:rsidP="00B814F6">
      <w:pPr>
        <w:jc w:val="both"/>
      </w:pPr>
      <w:r>
        <w:t>La imposibilidad de un amor pleno y fecundo tiene su origen en muy diversas causas que constitu­yen, a su vez; otros tantos subtemas: los prejuicios de un medio social re­trógrado y oprimente, un fosilizado sentido del honor que encuadra dentro de la más pura tradición del Siglo de Oro español, la esterilidad, el sino trágico y fatal, las diferencias de edades, el sacrificio a ideales políticos y, en última instancia, una profunda in­capacidad interna de realizarse.</w:t>
      </w:r>
    </w:p>
    <w:p w:rsidR="001E10F9" w:rsidRDefault="001E10F9" w:rsidP="00B814F6">
      <w:pPr>
        <w:jc w:val="both"/>
      </w:pPr>
      <w:r>
        <w:t>En muchas obras de Lorca predomina el aspecto lírico, manifestado ya a través del verso como forma de toda la pieza (Mariana Pineda), ya a través de la atmósfera poética que comunica una tensión especial al tema y a los personajes, ya mediante la intercala­ción de importantes motivos liricos -como las nanas en Bodas de san­gre o las canciones de las lavanderas en Yerma-,' ricas en elementos sim­bólicos que constituyen los motivos conductores de las piezas a las cuales pertenecen.</w:t>
      </w:r>
    </w:p>
    <w:p w:rsidR="001E10F9" w:rsidRDefault="001E10F9" w:rsidP="00B814F6">
      <w:pPr>
        <w:jc w:val="both"/>
      </w:pPr>
      <w:r>
        <w:t>Esta importancia de lo poético no le ha impedido realizar un progresivo avance en el dominio de la técnica de la escena, hasta llegar a un perfecto manejo de las más puras esencias de la tragedia, en la postrera y más lograda de sus obras: La casa de Bernarda Alba.</w:t>
      </w:r>
    </w:p>
    <w:p w:rsidR="001E10F9" w:rsidRDefault="001E10F9" w:rsidP="00B814F6">
      <w:pPr>
        <w:jc w:val="both"/>
      </w:pPr>
    </w:p>
    <w:p w:rsidR="00970C47" w:rsidRDefault="00970C47" w:rsidP="00B814F6">
      <w:pPr>
        <w:jc w:val="both"/>
        <w:rPr>
          <w:b/>
          <w:sz w:val="32"/>
          <w:szCs w:val="32"/>
        </w:rPr>
      </w:pPr>
      <w:r w:rsidRPr="00970C47">
        <w:rPr>
          <w:b/>
          <w:sz w:val="32"/>
          <w:szCs w:val="32"/>
        </w:rPr>
        <w:t xml:space="preserve">Actividades </w:t>
      </w:r>
    </w:p>
    <w:p w:rsidR="00951FA2" w:rsidRDefault="00951FA2" w:rsidP="00B814F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Leer atentamente los fragmentos de las obras que se adjuntan en el PDF </w:t>
      </w:r>
    </w:p>
    <w:p w:rsidR="00970C47" w:rsidRDefault="00970C47" w:rsidP="00B814F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Doña  Rosita la soltera </w:t>
      </w:r>
    </w:p>
    <w:p w:rsidR="00970C47" w:rsidRPr="00970C47" w:rsidRDefault="00970C47" w:rsidP="00B814F6">
      <w:pPr>
        <w:pStyle w:val="Prrafodelista"/>
        <w:numPr>
          <w:ilvl w:val="0"/>
          <w:numId w:val="1"/>
        </w:numPr>
        <w:jc w:val="both"/>
      </w:pPr>
      <w:r w:rsidRPr="00970C47">
        <w:t xml:space="preserve">¿A dónde se marcha el primo de doña Rosita? </w:t>
      </w:r>
      <w:r w:rsidR="00E75E27" w:rsidRPr="00970C47">
        <w:t>¿Por qué no regresa?</w:t>
      </w:r>
    </w:p>
    <w:p w:rsidR="00970C47" w:rsidRPr="00970C47" w:rsidRDefault="00970C47" w:rsidP="00B814F6">
      <w:pPr>
        <w:pStyle w:val="Prrafodelista"/>
        <w:numPr>
          <w:ilvl w:val="0"/>
          <w:numId w:val="1"/>
        </w:numPr>
        <w:jc w:val="both"/>
      </w:pPr>
      <w:r w:rsidRPr="00970C47">
        <w:t xml:space="preserve">¿Cuál es la primera intención del primo con respecto a </w:t>
      </w:r>
      <w:r w:rsidR="00E75E27" w:rsidRPr="00970C47">
        <w:t>Rosita?</w:t>
      </w:r>
      <w:r w:rsidRPr="00970C47">
        <w:t xml:space="preserve"> </w:t>
      </w:r>
      <w:r w:rsidR="00E75E27" w:rsidRPr="00970C47">
        <w:t>¿Quién le impide llevarla a cabo y por qué?</w:t>
      </w:r>
    </w:p>
    <w:p w:rsidR="00970C47" w:rsidRPr="00970C47" w:rsidRDefault="00970C47" w:rsidP="00B814F6">
      <w:pPr>
        <w:pStyle w:val="Prrafodelista"/>
        <w:numPr>
          <w:ilvl w:val="0"/>
          <w:numId w:val="1"/>
        </w:numPr>
        <w:jc w:val="both"/>
      </w:pPr>
      <w:r w:rsidRPr="00970C47">
        <w:t xml:space="preserve">¿De </w:t>
      </w:r>
      <w:r w:rsidRPr="00970C47">
        <w:tab/>
        <w:t>quién es la responsabilidad de la soltería  de la protagonista: del primo, de la tía, de la propia Rosita? Justifica y comenta las respuestas con tus compañeros.</w:t>
      </w:r>
    </w:p>
    <w:p w:rsidR="00970C47" w:rsidRPr="00970C47" w:rsidRDefault="00970C47" w:rsidP="00B814F6">
      <w:pPr>
        <w:pStyle w:val="Prrafodelista"/>
        <w:numPr>
          <w:ilvl w:val="0"/>
          <w:numId w:val="1"/>
        </w:numPr>
        <w:jc w:val="both"/>
      </w:pPr>
      <w:r w:rsidRPr="00970C47">
        <w:t>¿Qué opinan en el último acto las tres mujeres con respecto al “decir” lo que se lleva en el corazón</w:t>
      </w:r>
      <w:r w:rsidR="00E75E27">
        <w:t xml:space="preserve">? Fundamenta con citas textuales </w:t>
      </w:r>
    </w:p>
    <w:p w:rsidR="00970C47" w:rsidRPr="00970C47" w:rsidRDefault="00970C47" w:rsidP="00B814F6">
      <w:pPr>
        <w:pStyle w:val="Prrafodelista"/>
        <w:jc w:val="both"/>
      </w:pPr>
    </w:p>
    <w:p w:rsidR="00970C47" w:rsidRDefault="00970C47" w:rsidP="00B814F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La casa de Bernarda Alba</w:t>
      </w:r>
    </w:p>
    <w:p w:rsidR="00970C47" w:rsidRPr="00F74F75" w:rsidRDefault="00970C47" w:rsidP="00B814F6">
      <w:pPr>
        <w:pStyle w:val="Prrafodelista"/>
        <w:numPr>
          <w:ilvl w:val="0"/>
          <w:numId w:val="3"/>
        </w:numPr>
        <w:jc w:val="both"/>
      </w:pPr>
      <w:r w:rsidRPr="00F74F75">
        <w:t xml:space="preserve">¿Cuál es la opinión de la Poncia sobre </w:t>
      </w:r>
      <w:r w:rsidR="00E75E27" w:rsidRPr="00F74F75">
        <w:t>Bernarda?</w:t>
      </w:r>
      <w:r w:rsidRPr="00F74F75">
        <w:t xml:space="preserve"> </w:t>
      </w:r>
      <w:r w:rsidR="00E75E27" w:rsidRPr="00F74F75">
        <w:t>¿Cuál de sus hijas reproduce la misma opinión?</w:t>
      </w:r>
    </w:p>
    <w:p w:rsidR="00970C47" w:rsidRPr="00F74F75" w:rsidRDefault="00970C47" w:rsidP="00B814F6">
      <w:pPr>
        <w:pStyle w:val="Prrafodelista"/>
        <w:numPr>
          <w:ilvl w:val="0"/>
          <w:numId w:val="3"/>
        </w:numPr>
        <w:jc w:val="both"/>
      </w:pPr>
      <w:r w:rsidRPr="00F74F75">
        <w:lastRenderedPageBreak/>
        <w:t xml:space="preserve">¿Qué relación tiene Angustias, Adela y Martirio con Pepe el Romano? </w:t>
      </w:r>
      <w:r w:rsidR="00E75E27" w:rsidRPr="00F74F75">
        <w:t>¿Se hubiera podido evitar un conflicto entre ellas?</w:t>
      </w:r>
      <w:r w:rsidRPr="00F74F75">
        <w:t xml:space="preserve"> Fundamenta tu opinión </w:t>
      </w:r>
    </w:p>
    <w:p w:rsidR="00970C47" w:rsidRPr="00F74F75" w:rsidRDefault="00970C47" w:rsidP="00B814F6">
      <w:pPr>
        <w:pStyle w:val="Prrafodelista"/>
        <w:numPr>
          <w:ilvl w:val="0"/>
          <w:numId w:val="3"/>
        </w:numPr>
        <w:jc w:val="both"/>
      </w:pPr>
      <w:r w:rsidRPr="00F74F75">
        <w:t xml:space="preserve">¿Podrías decir que los nombres de los personajes coinciden con sus características o con la vida que </w:t>
      </w:r>
      <w:r w:rsidR="00E75E27" w:rsidRPr="00F74F75">
        <w:t>llevan? ¿Por qué?</w:t>
      </w:r>
    </w:p>
    <w:p w:rsidR="00970C47" w:rsidRPr="00F74F75" w:rsidRDefault="00970C47" w:rsidP="00B814F6">
      <w:pPr>
        <w:pStyle w:val="Prrafodelista"/>
        <w:numPr>
          <w:ilvl w:val="0"/>
          <w:numId w:val="3"/>
        </w:numPr>
        <w:jc w:val="both"/>
      </w:pPr>
      <w:r w:rsidRPr="00F74F75">
        <w:t>¿Qué sucesos permitirían afirmar que a Bernarda solo le importa la opinión</w:t>
      </w:r>
      <w:r w:rsidR="00F74F75" w:rsidRPr="00F74F75">
        <w:t xml:space="preserve"> demás</w:t>
      </w:r>
      <w:r w:rsidRPr="00F74F75">
        <w:t>?</w:t>
      </w:r>
    </w:p>
    <w:p w:rsidR="00F74F75" w:rsidRDefault="00F74F75" w:rsidP="00B814F6">
      <w:pPr>
        <w:pStyle w:val="Prrafodelista"/>
        <w:numPr>
          <w:ilvl w:val="0"/>
          <w:numId w:val="3"/>
        </w:numPr>
        <w:jc w:val="both"/>
      </w:pPr>
      <w:r w:rsidRPr="00F74F75">
        <w:t>Analiza el título de la obra. ¿Qué contenidos evoca la palabra “casa</w:t>
      </w:r>
      <w:r w:rsidR="00E75E27" w:rsidRPr="00F74F75">
        <w:t>”?</w:t>
      </w:r>
      <w:r w:rsidRPr="00F74F75">
        <w:t xml:space="preserve"> ¿Qué indica el modificador indirecto que la </w:t>
      </w:r>
      <w:r w:rsidR="00E75E27" w:rsidRPr="00F74F75">
        <w:t>acompaña?</w:t>
      </w:r>
      <w:r w:rsidRPr="00F74F75">
        <w:t xml:space="preserve"> </w:t>
      </w:r>
    </w:p>
    <w:p w:rsidR="001B46CC" w:rsidRDefault="001B46CC" w:rsidP="00B814F6">
      <w:pPr>
        <w:pStyle w:val="Prrafodelista"/>
        <w:jc w:val="both"/>
      </w:pPr>
    </w:p>
    <w:p w:rsidR="00F74F75" w:rsidRDefault="00F74F75" w:rsidP="00B814F6">
      <w:pPr>
        <w:pStyle w:val="Prrafodelista"/>
        <w:jc w:val="both"/>
        <w:rPr>
          <w:b/>
          <w:sz w:val="28"/>
          <w:szCs w:val="28"/>
        </w:rPr>
      </w:pPr>
      <w:r w:rsidRPr="00F74F75">
        <w:rPr>
          <w:b/>
          <w:sz w:val="28"/>
          <w:szCs w:val="28"/>
        </w:rPr>
        <w:t xml:space="preserve">Relaciona e interpreta </w:t>
      </w:r>
    </w:p>
    <w:p w:rsidR="00F74F75" w:rsidRPr="001B46CC" w:rsidRDefault="00F74F75" w:rsidP="00B814F6">
      <w:pPr>
        <w:pStyle w:val="Prrafodelista"/>
        <w:numPr>
          <w:ilvl w:val="0"/>
          <w:numId w:val="4"/>
        </w:numPr>
        <w:jc w:val="both"/>
      </w:pPr>
      <w:r w:rsidRPr="001B46CC">
        <w:t>¿Cuál es el tema de cada obra? ¿Qué tiene en común? Argumenta a favor de tu respuesta</w:t>
      </w:r>
    </w:p>
    <w:p w:rsidR="00F74F75" w:rsidRPr="001B46CC" w:rsidRDefault="00F74F75" w:rsidP="00B814F6">
      <w:pPr>
        <w:pStyle w:val="Prrafodelista"/>
        <w:numPr>
          <w:ilvl w:val="0"/>
          <w:numId w:val="4"/>
        </w:numPr>
        <w:jc w:val="both"/>
      </w:pPr>
      <w:r w:rsidRPr="001B46CC">
        <w:t>Observa qué roles femeninos son cuestionados en las obras qu</w:t>
      </w:r>
      <w:r w:rsidR="00E75E27">
        <w:t xml:space="preserve">e leíste. Escribí el nombre </w:t>
      </w:r>
      <w:r w:rsidR="00B814F6">
        <w:t xml:space="preserve">de </w:t>
      </w:r>
      <w:r w:rsidR="00B814F6" w:rsidRPr="001B46CC">
        <w:t>la</w:t>
      </w:r>
      <w:r w:rsidRPr="001B46CC">
        <w:t xml:space="preserve"> mujer que lo ejemplifica y una cita que justifica tu elección en cada caso:</w:t>
      </w:r>
    </w:p>
    <w:p w:rsidR="00F74F75" w:rsidRPr="001B46CC" w:rsidRDefault="00F74F75" w:rsidP="00B814F6">
      <w:pPr>
        <w:pStyle w:val="Prrafodelista"/>
        <w:ind w:left="1080"/>
        <w:jc w:val="both"/>
      </w:pPr>
      <w:r w:rsidRPr="001B46CC">
        <w:t>Autoritario ____________________________________</w:t>
      </w:r>
    </w:p>
    <w:p w:rsidR="00F74F75" w:rsidRPr="001B46CC" w:rsidRDefault="00F74F75" w:rsidP="00B814F6">
      <w:pPr>
        <w:pStyle w:val="Prrafodelista"/>
        <w:ind w:left="1080"/>
        <w:jc w:val="both"/>
      </w:pPr>
      <w:r w:rsidRPr="001B46CC">
        <w:t>Sumiso _______________________________________</w:t>
      </w:r>
    </w:p>
    <w:p w:rsidR="00F74F75" w:rsidRPr="001B46CC" w:rsidRDefault="00F74F75" w:rsidP="00B814F6">
      <w:pPr>
        <w:pStyle w:val="Prrafodelista"/>
        <w:ind w:left="1080"/>
        <w:jc w:val="both"/>
      </w:pPr>
      <w:r w:rsidRPr="001B46CC">
        <w:t>Rebelde ______________________________________</w:t>
      </w:r>
    </w:p>
    <w:p w:rsidR="00F74F75" w:rsidRPr="001B46CC" w:rsidRDefault="00F74F75" w:rsidP="00B814F6">
      <w:pPr>
        <w:pStyle w:val="Prrafodelista"/>
        <w:numPr>
          <w:ilvl w:val="0"/>
          <w:numId w:val="4"/>
        </w:numPr>
        <w:jc w:val="both"/>
      </w:pPr>
      <w:r w:rsidRPr="001B46CC">
        <w:t>Completa un cuadro como este en tu carpeta para comparar cómo abordan los siguientes asuntos doña Rosita y Adela.</w:t>
      </w:r>
    </w:p>
    <w:tbl>
      <w:tblPr>
        <w:tblStyle w:val="Tablaconcuadrcula"/>
        <w:tblW w:w="10491" w:type="dxa"/>
        <w:tblInd w:w="-318" w:type="dxa"/>
        <w:tblLook w:val="04A0" w:firstRow="1" w:lastRow="0" w:firstColumn="1" w:lastColumn="0" w:noHBand="0" w:noVBand="1"/>
      </w:tblPr>
      <w:tblGrid>
        <w:gridCol w:w="3970"/>
        <w:gridCol w:w="3260"/>
        <w:gridCol w:w="3261"/>
      </w:tblGrid>
      <w:tr w:rsidR="00F74F75" w:rsidTr="001B46CC">
        <w:tc>
          <w:tcPr>
            <w:tcW w:w="397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Asuntos </w:t>
            </w:r>
          </w:p>
        </w:tc>
        <w:tc>
          <w:tcPr>
            <w:tcW w:w="326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F74F75" w:rsidTr="001B46CC">
        <w:tc>
          <w:tcPr>
            <w:tcW w:w="397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Actitud frente a su destino </w:t>
            </w:r>
          </w:p>
        </w:tc>
        <w:tc>
          <w:tcPr>
            <w:tcW w:w="326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F74F75" w:rsidTr="001B46CC">
        <w:tc>
          <w:tcPr>
            <w:tcW w:w="397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Aceptación del rol tradicional de la mujer </w:t>
            </w:r>
          </w:p>
        </w:tc>
        <w:tc>
          <w:tcPr>
            <w:tcW w:w="326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F74F75" w:rsidTr="001B46CC">
        <w:tc>
          <w:tcPr>
            <w:tcW w:w="397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Función del hombre en su vida</w:t>
            </w:r>
          </w:p>
        </w:tc>
        <w:tc>
          <w:tcPr>
            <w:tcW w:w="326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F74F75" w:rsidTr="001B46CC">
        <w:tc>
          <w:tcPr>
            <w:tcW w:w="397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Influencia de la opinión del mundo exterior </w:t>
            </w:r>
          </w:p>
        </w:tc>
        <w:tc>
          <w:tcPr>
            <w:tcW w:w="326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F74F75" w:rsidTr="001B46CC">
        <w:tc>
          <w:tcPr>
            <w:tcW w:w="397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Importancia del paso del tiempo </w:t>
            </w:r>
          </w:p>
        </w:tc>
        <w:tc>
          <w:tcPr>
            <w:tcW w:w="3260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F75" w:rsidRDefault="00F74F75" w:rsidP="00B814F6">
            <w:pPr>
              <w:pStyle w:val="Prrafodelista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B46CC" w:rsidRPr="008C337C" w:rsidRDefault="008C337C" w:rsidP="008C337C">
      <w:pPr>
        <w:jc w:val="both"/>
        <w:rPr>
          <w:b/>
          <w:sz w:val="28"/>
          <w:szCs w:val="28"/>
        </w:rPr>
      </w:pPr>
      <w:bookmarkStart w:id="1" w:name="_GoBack"/>
      <w:bookmarkEnd w:id="1"/>
      <w:r w:rsidRPr="008C337C">
        <w:rPr>
          <w:noProof/>
          <w:lang w:val="es-ES" w:eastAsia="es-E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391160</wp:posOffset>
            </wp:positionV>
            <wp:extent cx="6400800" cy="3663315"/>
            <wp:effectExtent l="0" t="0" r="0" b="0"/>
            <wp:wrapSquare wrapText="bothSides"/>
            <wp:docPr id="10" name="Imagen 10" descr="C:\Users\Ivana\Documents\TPLENGUAYLITERATURA\CLASE 5\tex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cuments\TPLENGUAYLITERATURA\CLASE 5\texto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10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35000"/>
                              </a14:imgEffect>
                              <a14:imgEffect>
                                <a14:brightnessContrast bright="42000" contrast="-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46CC" w:rsidRPr="008C337C" w:rsidSect="00B814F6">
      <w:footerReference w:type="default" r:id="rId17"/>
      <w:pgSz w:w="12240" w:h="15840"/>
      <w:pgMar w:top="28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2D" w:rsidRDefault="0094032D" w:rsidP="002D1BD4">
      <w:pPr>
        <w:spacing w:after="0" w:line="240" w:lineRule="auto"/>
      </w:pPr>
      <w:r>
        <w:separator/>
      </w:r>
    </w:p>
  </w:endnote>
  <w:endnote w:type="continuationSeparator" w:id="0">
    <w:p w:rsidR="0094032D" w:rsidRDefault="0094032D" w:rsidP="002D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295242"/>
      <w:docPartObj>
        <w:docPartGallery w:val="Page Numbers (Bottom of Page)"/>
        <w:docPartUnique/>
      </w:docPartObj>
    </w:sdtPr>
    <w:sdtContent>
      <w:p w:rsidR="002D1BD4" w:rsidRDefault="002D1B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CCF" w:rsidRPr="00692CCF">
          <w:rPr>
            <w:noProof/>
            <w:lang w:val="es-ES"/>
          </w:rPr>
          <w:t>1</w:t>
        </w:r>
        <w:r>
          <w:fldChar w:fldCharType="end"/>
        </w:r>
      </w:p>
    </w:sdtContent>
  </w:sdt>
  <w:p w:rsidR="002D1BD4" w:rsidRDefault="002D1B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2D" w:rsidRDefault="0094032D" w:rsidP="002D1BD4">
      <w:pPr>
        <w:spacing w:after="0" w:line="240" w:lineRule="auto"/>
      </w:pPr>
      <w:r>
        <w:separator/>
      </w:r>
    </w:p>
  </w:footnote>
  <w:footnote w:type="continuationSeparator" w:id="0">
    <w:p w:rsidR="0094032D" w:rsidRDefault="0094032D" w:rsidP="002D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7F8F"/>
    <w:multiLevelType w:val="hybridMultilevel"/>
    <w:tmpl w:val="EE2832D4"/>
    <w:lvl w:ilvl="0" w:tplc="DA7EB6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61C73"/>
    <w:multiLevelType w:val="hybridMultilevel"/>
    <w:tmpl w:val="D5966F9C"/>
    <w:lvl w:ilvl="0" w:tplc="791CB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D60A7"/>
    <w:multiLevelType w:val="hybridMultilevel"/>
    <w:tmpl w:val="D5688F38"/>
    <w:lvl w:ilvl="0" w:tplc="82FEF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30BFB"/>
    <w:multiLevelType w:val="hybridMultilevel"/>
    <w:tmpl w:val="627495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E6"/>
    <w:rsid w:val="00011F0C"/>
    <w:rsid w:val="0005504E"/>
    <w:rsid w:val="001B46CC"/>
    <w:rsid w:val="001E10F9"/>
    <w:rsid w:val="002D1BD4"/>
    <w:rsid w:val="005C03BC"/>
    <w:rsid w:val="00647E33"/>
    <w:rsid w:val="00692CCF"/>
    <w:rsid w:val="008C337C"/>
    <w:rsid w:val="0094032D"/>
    <w:rsid w:val="00951FA2"/>
    <w:rsid w:val="00970C47"/>
    <w:rsid w:val="00A170E6"/>
    <w:rsid w:val="00B814F6"/>
    <w:rsid w:val="00E75E27"/>
    <w:rsid w:val="00EE7DD3"/>
    <w:rsid w:val="00F7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5D29D"/>
  <w15:docId w15:val="{C5EEDE60-8EFA-46B8-A9B7-8B79C95F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C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6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1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4"/>
  </w:style>
  <w:style w:type="paragraph" w:styleId="Piedepgina">
    <w:name w:val="footer"/>
    <w:basedOn w:val="Normal"/>
    <w:link w:val="PiedepginaCar"/>
    <w:uiPriority w:val="99"/>
    <w:unhideWhenUsed/>
    <w:rsid w:val="002D1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sanmartin.com.ar" TargetMode="External"/><Relationship Id="rId13" Type="http://schemas.openxmlformats.org/officeDocument/2006/relationships/hyperlink" Target="mailto:sanchezsilvia09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draalbornos@hot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judith_prof@hot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lsanmartin5027@gmail.com" TargetMode="External"/><Relationship Id="rId14" Type="http://schemas.openxmlformats.org/officeDocument/2006/relationships/hyperlink" Target="mailto:morena288793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4</Pages>
  <Words>1435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Sanchez</dc:creator>
  <cp:lastModifiedBy>Usuario de Windows</cp:lastModifiedBy>
  <cp:revision>3</cp:revision>
  <dcterms:created xsi:type="dcterms:W3CDTF">2020-06-11T02:28:00Z</dcterms:created>
  <dcterms:modified xsi:type="dcterms:W3CDTF">2020-06-11T17:00:00Z</dcterms:modified>
</cp:coreProperties>
</file>