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7012" w:rsidRPr="00917012" w:rsidRDefault="00917012" w:rsidP="00917012">
      <w:pPr>
        <w:spacing w:after="200" w:line="276" w:lineRule="auto"/>
        <w:ind w:hanging="567"/>
        <w:jc w:val="center"/>
        <w:rPr>
          <w:rFonts w:ascii="Calibri" w:eastAsia="Times New Roman" w:hAnsi="Calibri" w:cs="Times New Roman"/>
          <w:b/>
        </w:rPr>
      </w:pPr>
      <w:r w:rsidRPr="00917012">
        <w:rPr>
          <w:rFonts w:ascii="Calibri" w:eastAsia="Times New Roman" w:hAnsi="Calibri" w:cs="Times New Roman"/>
          <w:b/>
        </w:rPr>
        <w:t>DE LO PRESENCIAL A LO DIGITAL</w:t>
      </w:r>
    </w:p>
    <w:p w:rsidR="00492CE2" w:rsidRPr="007A1BAD" w:rsidRDefault="00492CE2" w:rsidP="00492CE2">
      <w:pPr>
        <w:rPr>
          <w:b/>
          <w:sz w:val="24"/>
          <w:szCs w:val="24"/>
        </w:rPr>
      </w:pPr>
      <w:r w:rsidRPr="007A1BAD">
        <w:rPr>
          <w:b/>
          <w:sz w:val="24"/>
          <w:szCs w:val="24"/>
        </w:rPr>
        <w:t xml:space="preserve">TURNO: Todos </w:t>
      </w:r>
    </w:p>
    <w:p w:rsidR="00492CE2" w:rsidRPr="007A1BAD" w:rsidRDefault="00492CE2" w:rsidP="00492CE2">
      <w:pPr>
        <w:rPr>
          <w:b/>
          <w:sz w:val="24"/>
          <w:szCs w:val="24"/>
        </w:rPr>
      </w:pPr>
      <w:r w:rsidRPr="007A1BAD">
        <w:rPr>
          <w:b/>
          <w:sz w:val="24"/>
          <w:szCs w:val="24"/>
        </w:rPr>
        <w:t xml:space="preserve">Materia: Educación Tecnológica           </w:t>
      </w:r>
    </w:p>
    <w:p w:rsidR="00492CE2" w:rsidRPr="007A1BAD" w:rsidRDefault="00492CE2" w:rsidP="00492CE2">
      <w:pPr>
        <w:rPr>
          <w:b/>
          <w:sz w:val="24"/>
          <w:szCs w:val="24"/>
        </w:rPr>
      </w:pPr>
      <w:r w:rsidRPr="007A1BAD">
        <w:rPr>
          <w:b/>
          <w:sz w:val="24"/>
          <w:szCs w:val="24"/>
        </w:rPr>
        <w:t xml:space="preserve">Curso:  </w:t>
      </w:r>
      <w:r w:rsidR="007A1BAD" w:rsidRPr="007A1BAD">
        <w:rPr>
          <w:b/>
          <w:sz w:val="24"/>
          <w:szCs w:val="24"/>
        </w:rPr>
        <w:t>2º</w:t>
      </w:r>
      <w:r w:rsidRPr="007A1BAD">
        <w:rPr>
          <w:b/>
          <w:sz w:val="24"/>
          <w:szCs w:val="24"/>
        </w:rPr>
        <w:t xml:space="preserve"> Año </w:t>
      </w:r>
    </w:p>
    <w:p w:rsidR="00492CE2" w:rsidRPr="007A1BAD" w:rsidRDefault="00492CE2" w:rsidP="00492CE2">
      <w:pPr>
        <w:rPr>
          <w:b/>
          <w:sz w:val="24"/>
          <w:szCs w:val="24"/>
        </w:rPr>
      </w:pPr>
      <w:r w:rsidRPr="007A1BAD">
        <w:rPr>
          <w:b/>
          <w:sz w:val="24"/>
          <w:szCs w:val="24"/>
        </w:rPr>
        <w:t xml:space="preserve">Semana: </w:t>
      </w:r>
      <w:r w:rsidRPr="007A1BAD">
        <w:rPr>
          <w:b/>
          <w:sz w:val="24"/>
          <w:szCs w:val="24"/>
          <w:u w:val="single"/>
        </w:rPr>
        <w:t xml:space="preserve">Del </w:t>
      </w:r>
      <w:r w:rsidR="003C315B">
        <w:rPr>
          <w:b/>
          <w:sz w:val="24"/>
          <w:szCs w:val="24"/>
          <w:u w:val="single"/>
        </w:rPr>
        <w:t>04/05/20 al 08/05/20</w:t>
      </w:r>
    </w:p>
    <w:p w:rsidR="00492CE2" w:rsidRDefault="007A1BAD" w:rsidP="00492CE2">
      <w:pPr>
        <w:pStyle w:val="NormalWeb"/>
        <w:rPr>
          <w:rFonts w:asciiTheme="minorHAnsi" w:hAnsiTheme="minorHAnsi" w:cstheme="minorHAnsi"/>
          <w:color w:val="000000"/>
          <w:sz w:val="22"/>
        </w:rPr>
      </w:pPr>
      <w:r>
        <w:rPr>
          <w:b/>
          <w:sz w:val="22"/>
        </w:rPr>
        <w:t>Prof.</w:t>
      </w:r>
      <w:r w:rsidR="00492CE2" w:rsidRPr="007A2B9F">
        <w:rPr>
          <w:b/>
          <w:sz w:val="22"/>
        </w:rPr>
        <w:t>:</w:t>
      </w:r>
      <w:r w:rsidR="00C473C5">
        <w:rPr>
          <w:b/>
          <w:sz w:val="22"/>
        </w:rPr>
        <w:t xml:space="preserve"> </w:t>
      </w:r>
      <w:r w:rsidR="00492CE2">
        <w:rPr>
          <w:sz w:val="22"/>
        </w:rPr>
        <w:t>Amante, Margarita</w:t>
      </w:r>
      <w:r w:rsidR="00C473C5">
        <w:rPr>
          <w:sz w:val="22"/>
        </w:rPr>
        <w:t xml:space="preserve">    </w:t>
      </w:r>
      <w:r w:rsidR="00492CE2" w:rsidRPr="007A2B9F">
        <w:rPr>
          <w:rFonts w:asciiTheme="minorHAnsi" w:hAnsiTheme="minorHAnsi" w:cstheme="minorHAnsi"/>
          <w:b/>
          <w:color w:val="000000"/>
          <w:sz w:val="22"/>
        </w:rPr>
        <w:t>Curso</w:t>
      </w:r>
      <w:r w:rsidR="00492CE2">
        <w:rPr>
          <w:rFonts w:asciiTheme="minorHAnsi" w:hAnsiTheme="minorHAnsi" w:cstheme="minorHAnsi"/>
          <w:color w:val="000000"/>
          <w:sz w:val="22"/>
        </w:rPr>
        <w:t>:2</w:t>
      </w:r>
      <w:r w:rsidR="00492CE2" w:rsidRPr="007A2B9F">
        <w:rPr>
          <w:rFonts w:asciiTheme="minorHAnsi" w:hAnsiTheme="minorHAnsi" w:cstheme="minorHAnsi"/>
          <w:color w:val="000000"/>
          <w:sz w:val="22"/>
        </w:rPr>
        <w:t xml:space="preserve">° </w:t>
      </w:r>
      <w:r w:rsidR="00492CE2" w:rsidRPr="007A2B9F">
        <w:rPr>
          <w:rFonts w:asciiTheme="minorHAnsi" w:hAnsiTheme="minorHAnsi" w:cstheme="minorHAnsi"/>
          <w:b/>
          <w:color w:val="000000"/>
          <w:sz w:val="22"/>
        </w:rPr>
        <w:t>Div</w:t>
      </w:r>
      <w:r w:rsidR="00492CE2" w:rsidRPr="007A2B9F">
        <w:rPr>
          <w:rFonts w:asciiTheme="minorHAnsi" w:hAnsiTheme="minorHAnsi" w:cstheme="minorHAnsi"/>
          <w:color w:val="000000"/>
          <w:sz w:val="22"/>
        </w:rPr>
        <w:t xml:space="preserve">: </w:t>
      </w:r>
      <w:r w:rsidR="00492CE2">
        <w:rPr>
          <w:rFonts w:asciiTheme="minorHAnsi" w:hAnsiTheme="minorHAnsi" w:cstheme="minorHAnsi"/>
          <w:color w:val="000000"/>
          <w:sz w:val="22"/>
        </w:rPr>
        <w:t>1</w:t>
      </w:r>
      <w:r w:rsidR="00492CE2" w:rsidRPr="007A2B9F">
        <w:rPr>
          <w:rFonts w:asciiTheme="minorHAnsi" w:hAnsiTheme="minorHAnsi" w:cstheme="minorHAnsi"/>
          <w:color w:val="000000"/>
          <w:sz w:val="22"/>
        </w:rPr>
        <w:t xml:space="preserve">°  </w:t>
      </w:r>
      <w:r w:rsidR="00A1567D" w:rsidRPr="007A2B9F">
        <w:rPr>
          <w:rFonts w:asciiTheme="minorHAnsi" w:hAnsiTheme="minorHAnsi" w:cstheme="minorHAnsi"/>
          <w:color w:val="000000"/>
          <w:sz w:val="22"/>
        </w:rPr>
        <w:t>Turno:</w:t>
      </w:r>
      <w:r w:rsidR="00A1567D">
        <w:rPr>
          <w:rFonts w:asciiTheme="minorHAnsi" w:hAnsiTheme="minorHAnsi" w:cstheme="minorHAnsi"/>
          <w:color w:val="000000"/>
          <w:sz w:val="22"/>
        </w:rPr>
        <w:t xml:space="preserve"> Mañana</w:t>
      </w:r>
      <w:r w:rsidR="00C473C5">
        <w:rPr>
          <w:rFonts w:asciiTheme="minorHAnsi" w:hAnsiTheme="minorHAnsi" w:cstheme="minorHAnsi"/>
          <w:color w:val="000000"/>
          <w:sz w:val="22"/>
        </w:rPr>
        <w:t xml:space="preserve">         </w:t>
      </w:r>
      <w:r w:rsidR="00492CE2" w:rsidRPr="007A2B9F">
        <w:rPr>
          <w:rFonts w:asciiTheme="minorHAnsi" w:hAnsiTheme="minorHAnsi" w:cstheme="minorHAnsi"/>
          <w:color w:val="000000"/>
          <w:sz w:val="22"/>
        </w:rPr>
        <w:t>E-mail:</w:t>
      </w:r>
      <w:r w:rsidR="00C473C5">
        <w:rPr>
          <w:rFonts w:asciiTheme="minorHAnsi" w:hAnsiTheme="minorHAnsi" w:cstheme="minorHAnsi"/>
          <w:color w:val="000000"/>
          <w:sz w:val="22"/>
        </w:rPr>
        <w:t xml:space="preserve"> </w:t>
      </w:r>
      <w:hyperlink r:id="rId8" w:history="1">
        <w:r w:rsidR="00132D36" w:rsidRPr="000B5778">
          <w:rPr>
            <w:rStyle w:val="Hipervnculo"/>
            <w:rFonts w:asciiTheme="minorHAnsi" w:hAnsiTheme="minorHAnsi" w:cstheme="minorHAnsi"/>
            <w:sz w:val="22"/>
          </w:rPr>
          <w:t>margaritadlevalle72@gmail.com</w:t>
        </w:r>
      </w:hyperlink>
    </w:p>
    <w:p w:rsidR="00492CE2" w:rsidRDefault="00492CE2" w:rsidP="00492CE2">
      <w:pPr>
        <w:pStyle w:val="NormalWeb"/>
        <w:rPr>
          <w:rFonts w:asciiTheme="minorHAnsi" w:hAnsiTheme="minorHAnsi" w:cstheme="minorHAnsi"/>
          <w:color w:val="000000"/>
          <w:sz w:val="22"/>
        </w:rPr>
      </w:pPr>
      <w:r w:rsidRPr="007A2B9F">
        <w:rPr>
          <w:b/>
          <w:sz w:val="22"/>
        </w:rPr>
        <w:t>Prof</w:t>
      </w:r>
      <w:r w:rsidR="007A1BAD">
        <w:rPr>
          <w:b/>
          <w:sz w:val="22"/>
        </w:rPr>
        <w:t>.</w:t>
      </w:r>
      <w:r w:rsidRPr="007A2B9F">
        <w:rPr>
          <w:b/>
          <w:sz w:val="22"/>
        </w:rPr>
        <w:t>:</w:t>
      </w:r>
      <w:r w:rsidR="00C473C5">
        <w:rPr>
          <w:b/>
          <w:sz w:val="22"/>
        </w:rPr>
        <w:t xml:space="preserve"> </w:t>
      </w:r>
      <w:r>
        <w:rPr>
          <w:sz w:val="22"/>
        </w:rPr>
        <w:t>Sulca, Claudia</w:t>
      </w:r>
      <w:r w:rsidR="00C473C5">
        <w:rPr>
          <w:sz w:val="22"/>
        </w:rPr>
        <w:t xml:space="preserve">           </w:t>
      </w:r>
      <w:r w:rsidRPr="007A2B9F">
        <w:rPr>
          <w:rFonts w:asciiTheme="minorHAnsi" w:hAnsiTheme="minorHAnsi" w:cstheme="minorHAnsi"/>
          <w:b/>
          <w:color w:val="000000"/>
          <w:sz w:val="22"/>
        </w:rPr>
        <w:t>Curso</w:t>
      </w:r>
      <w:r>
        <w:rPr>
          <w:rFonts w:asciiTheme="minorHAnsi" w:hAnsiTheme="minorHAnsi" w:cstheme="minorHAnsi"/>
          <w:color w:val="000000"/>
          <w:sz w:val="22"/>
        </w:rPr>
        <w:t>:2</w:t>
      </w:r>
      <w:r w:rsidRPr="007A2B9F">
        <w:rPr>
          <w:rFonts w:asciiTheme="minorHAnsi" w:hAnsiTheme="minorHAnsi" w:cstheme="minorHAnsi"/>
          <w:color w:val="000000"/>
          <w:sz w:val="22"/>
        </w:rPr>
        <w:t xml:space="preserve">° </w:t>
      </w:r>
      <w:r w:rsidRPr="007A2B9F">
        <w:rPr>
          <w:rFonts w:asciiTheme="minorHAnsi" w:hAnsiTheme="minorHAnsi" w:cstheme="minorHAnsi"/>
          <w:b/>
          <w:color w:val="000000"/>
          <w:sz w:val="22"/>
        </w:rPr>
        <w:t>Div</w:t>
      </w:r>
      <w:r w:rsidRPr="007A2B9F">
        <w:rPr>
          <w:rFonts w:asciiTheme="minorHAnsi" w:hAnsiTheme="minorHAnsi" w:cstheme="minorHAnsi"/>
          <w:color w:val="000000"/>
          <w:sz w:val="22"/>
        </w:rPr>
        <w:t xml:space="preserve">: </w:t>
      </w:r>
      <w:r>
        <w:rPr>
          <w:rFonts w:asciiTheme="minorHAnsi" w:hAnsiTheme="minorHAnsi" w:cstheme="minorHAnsi"/>
          <w:color w:val="000000"/>
          <w:sz w:val="22"/>
        </w:rPr>
        <w:t>1</w:t>
      </w:r>
      <w:r w:rsidR="00A747D9" w:rsidRPr="007A2B9F">
        <w:rPr>
          <w:rFonts w:asciiTheme="minorHAnsi" w:hAnsiTheme="minorHAnsi" w:cstheme="minorHAnsi"/>
          <w:color w:val="000000"/>
          <w:sz w:val="22"/>
        </w:rPr>
        <w:t>° Turno</w:t>
      </w:r>
      <w:r w:rsidR="00A1567D" w:rsidRPr="007A2B9F">
        <w:rPr>
          <w:rFonts w:asciiTheme="minorHAnsi" w:hAnsiTheme="minorHAnsi" w:cstheme="minorHAnsi"/>
          <w:color w:val="000000"/>
          <w:sz w:val="22"/>
        </w:rPr>
        <w:t>:</w:t>
      </w:r>
      <w:r w:rsidR="00A1567D">
        <w:rPr>
          <w:rFonts w:asciiTheme="minorHAnsi" w:hAnsiTheme="minorHAnsi" w:cstheme="minorHAnsi"/>
          <w:color w:val="000000"/>
          <w:sz w:val="22"/>
        </w:rPr>
        <w:t xml:space="preserve"> Tarde</w:t>
      </w:r>
      <w:r w:rsidR="00C473C5">
        <w:rPr>
          <w:rFonts w:asciiTheme="minorHAnsi" w:hAnsiTheme="minorHAnsi" w:cstheme="minorHAnsi"/>
          <w:color w:val="000000"/>
          <w:sz w:val="22"/>
        </w:rPr>
        <w:t xml:space="preserve">               </w:t>
      </w:r>
      <w:r w:rsidRPr="007A2B9F">
        <w:rPr>
          <w:rFonts w:asciiTheme="minorHAnsi" w:hAnsiTheme="minorHAnsi" w:cstheme="minorHAnsi"/>
          <w:color w:val="000000"/>
          <w:sz w:val="22"/>
        </w:rPr>
        <w:t>E-mail:</w:t>
      </w:r>
      <w:r w:rsidR="00C473C5">
        <w:rPr>
          <w:rFonts w:asciiTheme="minorHAnsi" w:hAnsiTheme="minorHAnsi" w:cstheme="minorHAnsi"/>
          <w:color w:val="000000"/>
          <w:sz w:val="22"/>
        </w:rPr>
        <w:t xml:space="preserve"> </w:t>
      </w:r>
      <w:hyperlink r:id="rId9" w:history="1">
        <w:r w:rsidR="00774FE1" w:rsidRPr="00107AFE">
          <w:rPr>
            <w:rStyle w:val="Hipervnculo"/>
            <w:rFonts w:asciiTheme="minorHAnsi" w:hAnsiTheme="minorHAnsi" w:cstheme="minorHAnsi"/>
            <w:sz w:val="22"/>
          </w:rPr>
          <w:t>cesulca1610@gmail.com</w:t>
        </w:r>
      </w:hyperlink>
    </w:p>
    <w:p w:rsidR="00492CE2" w:rsidRPr="007A2B9F" w:rsidRDefault="00492CE2" w:rsidP="00492CE2">
      <w:pPr>
        <w:pStyle w:val="NormalWeb"/>
        <w:rPr>
          <w:rFonts w:asciiTheme="minorHAnsi" w:hAnsiTheme="minorHAnsi" w:cstheme="minorHAnsi"/>
          <w:color w:val="000000"/>
          <w:sz w:val="22"/>
        </w:rPr>
      </w:pPr>
      <w:r w:rsidRPr="007A2B9F">
        <w:rPr>
          <w:rFonts w:asciiTheme="minorHAnsi" w:hAnsiTheme="minorHAnsi" w:cstheme="minorHAnsi"/>
          <w:b/>
          <w:color w:val="000000"/>
          <w:sz w:val="22"/>
        </w:rPr>
        <w:t>Prof</w:t>
      </w:r>
      <w:r w:rsidR="007A1BAD">
        <w:rPr>
          <w:rFonts w:asciiTheme="minorHAnsi" w:hAnsiTheme="minorHAnsi" w:cstheme="minorHAnsi"/>
          <w:b/>
          <w:color w:val="000000"/>
          <w:sz w:val="22"/>
        </w:rPr>
        <w:t>.</w:t>
      </w:r>
      <w:r w:rsidRPr="007A2B9F">
        <w:rPr>
          <w:rFonts w:asciiTheme="minorHAnsi" w:hAnsiTheme="minorHAnsi" w:cstheme="minorHAnsi"/>
          <w:b/>
          <w:color w:val="000000"/>
          <w:sz w:val="22"/>
        </w:rPr>
        <w:t xml:space="preserve">: </w:t>
      </w:r>
      <w:r w:rsidRPr="00E14E8F">
        <w:rPr>
          <w:rFonts w:asciiTheme="minorHAnsi" w:hAnsiTheme="minorHAnsi" w:cstheme="minorHAnsi"/>
          <w:color w:val="000000"/>
          <w:sz w:val="22"/>
        </w:rPr>
        <w:t>Amante, Margarita</w:t>
      </w:r>
      <w:r w:rsidR="00C473C5">
        <w:rPr>
          <w:rFonts w:asciiTheme="minorHAnsi" w:hAnsiTheme="minorHAnsi" w:cstheme="minorHAnsi"/>
          <w:color w:val="000000"/>
          <w:sz w:val="22"/>
        </w:rPr>
        <w:t xml:space="preserve">     </w:t>
      </w:r>
      <w:r w:rsidRPr="007A2B9F">
        <w:rPr>
          <w:rFonts w:asciiTheme="minorHAnsi" w:hAnsiTheme="minorHAnsi" w:cstheme="minorHAnsi"/>
          <w:b/>
          <w:color w:val="000000"/>
          <w:sz w:val="22"/>
        </w:rPr>
        <w:t>Curso</w:t>
      </w:r>
      <w:r w:rsidRPr="007A2B9F">
        <w:rPr>
          <w:rFonts w:asciiTheme="minorHAnsi" w:hAnsiTheme="minorHAnsi" w:cstheme="minorHAnsi"/>
          <w:color w:val="000000"/>
          <w:sz w:val="22"/>
        </w:rPr>
        <w:t>:</w:t>
      </w:r>
      <w:r>
        <w:rPr>
          <w:rFonts w:asciiTheme="minorHAnsi" w:hAnsiTheme="minorHAnsi" w:cstheme="minorHAnsi"/>
          <w:color w:val="000000"/>
          <w:sz w:val="22"/>
        </w:rPr>
        <w:t>2</w:t>
      </w:r>
      <w:r w:rsidRPr="007A2B9F">
        <w:rPr>
          <w:rFonts w:asciiTheme="minorHAnsi" w:hAnsiTheme="minorHAnsi" w:cstheme="minorHAnsi"/>
          <w:color w:val="000000"/>
          <w:sz w:val="22"/>
        </w:rPr>
        <w:t xml:space="preserve">° </w:t>
      </w:r>
      <w:r w:rsidRPr="00E14E8F">
        <w:rPr>
          <w:rFonts w:asciiTheme="minorHAnsi" w:hAnsiTheme="minorHAnsi" w:cstheme="minorHAnsi"/>
          <w:b/>
          <w:color w:val="000000"/>
          <w:sz w:val="22"/>
        </w:rPr>
        <w:t>Div</w:t>
      </w:r>
      <w:r w:rsidRPr="007A2B9F">
        <w:rPr>
          <w:rFonts w:asciiTheme="minorHAnsi" w:hAnsiTheme="minorHAnsi" w:cstheme="minorHAnsi"/>
          <w:color w:val="000000"/>
          <w:sz w:val="22"/>
        </w:rPr>
        <w:t xml:space="preserve">: </w:t>
      </w:r>
      <w:r>
        <w:rPr>
          <w:rFonts w:asciiTheme="minorHAnsi" w:hAnsiTheme="minorHAnsi" w:cstheme="minorHAnsi"/>
          <w:color w:val="000000"/>
          <w:sz w:val="22"/>
        </w:rPr>
        <w:t>2°</w:t>
      </w:r>
      <w:r w:rsidR="00A1567D" w:rsidRPr="007A2B9F">
        <w:rPr>
          <w:rFonts w:asciiTheme="minorHAnsi" w:hAnsiTheme="minorHAnsi" w:cstheme="minorHAnsi"/>
          <w:color w:val="000000"/>
          <w:sz w:val="22"/>
        </w:rPr>
        <w:t xml:space="preserve">Turno: </w:t>
      </w:r>
      <w:r w:rsidR="00A1567D">
        <w:rPr>
          <w:rFonts w:asciiTheme="minorHAnsi" w:hAnsiTheme="minorHAnsi" w:cstheme="minorHAnsi"/>
          <w:color w:val="000000"/>
          <w:sz w:val="22"/>
        </w:rPr>
        <w:t>Tarde</w:t>
      </w:r>
      <w:r w:rsidR="00C473C5">
        <w:rPr>
          <w:rFonts w:asciiTheme="minorHAnsi" w:hAnsiTheme="minorHAnsi" w:cstheme="minorHAnsi"/>
          <w:color w:val="000000"/>
          <w:sz w:val="22"/>
        </w:rPr>
        <w:t xml:space="preserve">                </w:t>
      </w:r>
      <w:r w:rsidRPr="007A2B9F">
        <w:rPr>
          <w:rFonts w:asciiTheme="minorHAnsi" w:hAnsiTheme="minorHAnsi" w:cstheme="minorHAnsi"/>
          <w:color w:val="000000"/>
          <w:sz w:val="22"/>
        </w:rPr>
        <w:t>E-mail:</w:t>
      </w:r>
      <w:r w:rsidR="00C473C5">
        <w:rPr>
          <w:rFonts w:asciiTheme="minorHAnsi" w:hAnsiTheme="minorHAnsi" w:cstheme="minorHAnsi"/>
          <w:color w:val="000000"/>
          <w:sz w:val="22"/>
        </w:rPr>
        <w:t xml:space="preserve"> </w:t>
      </w:r>
      <w:hyperlink r:id="rId10" w:history="1">
        <w:r w:rsidR="00132D36" w:rsidRPr="000B5778">
          <w:rPr>
            <w:rStyle w:val="Hipervnculo"/>
            <w:rFonts w:asciiTheme="minorHAnsi" w:hAnsiTheme="minorHAnsi" w:cstheme="minorHAnsi"/>
            <w:sz w:val="22"/>
          </w:rPr>
          <w:t>margaritadlevalle72@gmail.com</w:t>
        </w:r>
      </w:hyperlink>
    </w:p>
    <w:p w:rsidR="00492CE2" w:rsidRDefault="00492CE2" w:rsidP="00492CE2">
      <w:pPr>
        <w:pStyle w:val="NormalWeb"/>
        <w:rPr>
          <w:rFonts w:asciiTheme="minorHAnsi" w:hAnsiTheme="minorHAnsi" w:cstheme="minorHAnsi"/>
          <w:color w:val="000000"/>
          <w:sz w:val="22"/>
        </w:rPr>
      </w:pPr>
      <w:r w:rsidRPr="007A2B9F">
        <w:rPr>
          <w:rFonts w:asciiTheme="minorHAnsi" w:hAnsiTheme="minorHAnsi" w:cstheme="minorHAnsi"/>
          <w:b/>
          <w:color w:val="000000"/>
          <w:sz w:val="22"/>
        </w:rPr>
        <w:t>Prof</w:t>
      </w:r>
      <w:r w:rsidR="007A1BAD">
        <w:rPr>
          <w:rFonts w:asciiTheme="minorHAnsi" w:hAnsiTheme="minorHAnsi" w:cstheme="minorHAnsi"/>
          <w:b/>
          <w:color w:val="000000"/>
          <w:sz w:val="22"/>
        </w:rPr>
        <w:t>.</w:t>
      </w:r>
      <w:r w:rsidRPr="007A2B9F">
        <w:rPr>
          <w:rFonts w:asciiTheme="minorHAnsi" w:hAnsiTheme="minorHAnsi" w:cstheme="minorHAnsi"/>
          <w:b/>
          <w:color w:val="000000"/>
          <w:sz w:val="22"/>
        </w:rPr>
        <w:t xml:space="preserve">: </w:t>
      </w:r>
      <w:r>
        <w:rPr>
          <w:rFonts w:asciiTheme="minorHAnsi" w:hAnsiTheme="minorHAnsi" w:cstheme="minorHAnsi"/>
          <w:color w:val="000000"/>
          <w:sz w:val="22"/>
        </w:rPr>
        <w:t>Ozuna Oscar</w:t>
      </w:r>
      <w:r w:rsidR="00C473C5">
        <w:rPr>
          <w:rFonts w:asciiTheme="minorHAnsi" w:hAnsiTheme="minorHAnsi" w:cstheme="minorHAnsi"/>
          <w:color w:val="000000"/>
          <w:sz w:val="22"/>
        </w:rPr>
        <w:t xml:space="preserve">                </w:t>
      </w:r>
      <w:r w:rsidRPr="007A2B9F">
        <w:rPr>
          <w:rFonts w:asciiTheme="minorHAnsi" w:hAnsiTheme="minorHAnsi" w:cstheme="minorHAnsi"/>
          <w:b/>
          <w:color w:val="000000"/>
          <w:sz w:val="22"/>
        </w:rPr>
        <w:t>Curso</w:t>
      </w:r>
      <w:r w:rsidRPr="007A2B9F">
        <w:rPr>
          <w:rFonts w:asciiTheme="minorHAnsi" w:hAnsiTheme="minorHAnsi" w:cstheme="minorHAnsi"/>
          <w:color w:val="000000"/>
          <w:sz w:val="22"/>
        </w:rPr>
        <w:t xml:space="preserve">: </w:t>
      </w:r>
      <w:r>
        <w:rPr>
          <w:rFonts w:asciiTheme="minorHAnsi" w:hAnsiTheme="minorHAnsi" w:cstheme="minorHAnsi"/>
          <w:color w:val="000000"/>
          <w:sz w:val="22"/>
        </w:rPr>
        <w:t>2</w:t>
      </w:r>
      <w:r w:rsidRPr="007A2B9F">
        <w:rPr>
          <w:rFonts w:asciiTheme="minorHAnsi" w:hAnsiTheme="minorHAnsi" w:cstheme="minorHAnsi"/>
          <w:color w:val="000000"/>
          <w:sz w:val="22"/>
        </w:rPr>
        <w:t xml:space="preserve">° </w:t>
      </w:r>
      <w:r w:rsidRPr="00E14E8F">
        <w:rPr>
          <w:rFonts w:asciiTheme="minorHAnsi" w:hAnsiTheme="minorHAnsi" w:cstheme="minorHAnsi"/>
          <w:b/>
          <w:color w:val="000000"/>
          <w:sz w:val="22"/>
        </w:rPr>
        <w:t>Div</w:t>
      </w:r>
      <w:r w:rsidRPr="007A2B9F">
        <w:rPr>
          <w:rFonts w:asciiTheme="minorHAnsi" w:hAnsiTheme="minorHAnsi" w:cstheme="minorHAnsi"/>
          <w:color w:val="000000"/>
          <w:sz w:val="22"/>
        </w:rPr>
        <w:t>:</w:t>
      </w:r>
      <w:r>
        <w:rPr>
          <w:rFonts w:asciiTheme="minorHAnsi" w:hAnsiTheme="minorHAnsi" w:cstheme="minorHAnsi"/>
          <w:color w:val="000000"/>
          <w:sz w:val="22"/>
        </w:rPr>
        <w:t>2°</w:t>
      </w:r>
      <w:r w:rsidR="007A1BAD" w:rsidRPr="007A2B9F">
        <w:rPr>
          <w:rFonts w:asciiTheme="minorHAnsi" w:hAnsiTheme="minorHAnsi" w:cstheme="minorHAnsi"/>
          <w:color w:val="000000"/>
          <w:sz w:val="22"/>
        </w:rPr>
        <w:t xml:space="preserve">Turno: </w:t>
      </w:r>
      <w:r w:rsidR="007A1BAD">
        <w:rPr>
          <w:rFonts w:asciiTheme="minorHAnsi" w:hAnsiTheme="minorHAnsi" w:cstheme="minorHAnsi"/>
          <w:color w:val="000000"/>
          <w:sz w:val="22"/>
        </w:rPr>
        <w:t>Vespertino</w:t>
      </w:r>
      <w:r w:rsidR="00C473C5">
        <w:rPr>
          <w:rFonts w:asciiTheme="minorHAnsi" w:hAnsiTheme="minorHAnsi" w:cstheme="minorHAnsi"/>
          <w:color w:val="000000"/>
          <w:sz w:val="22"/>
        </w:rPr>
        <w:t xml:space="preserve">       </w:t>
      </w:r>
      <w:r w:rsidRPr="007A2B9F">
        <w:rPr>
          <w:rFonts w:asciiTheme="minorHAnsi" w:hAnsiTheme="minorHAnsi" w:cstheme="minorHAnsi"/>
          <w:color w:val="000000"/>
          <w:sz w:val="22"/>
        </w:rPr>
        <w:t>E-mail:</w:t>
      </w:r>
      <w:r w:rsidR="00C473C5">
        <w:rPr>
          <w:rFonts w:asciiTheme="minorHAnsi" w:hAnsiTheme="minorHAnsi" w:cstheme="minorHAnsi"/>
          <w:color w:val="000000"/>
          <w:sz w:val="22"/>
        </w:rPr>
        <w:t xml:space="preserve"> </w:t>
      </w:r>
      <w:hyperlink r:id="rId11" w:history="1">
        <w:r w:rsidRPr="002B1544">
          <w:rPr>
            <w:rStyle w:val="Hipervnculo"/>
            <w:rFonts w:asciiTheme="minorHAnsi" w:hAnsiTheme="minorHAnsi" w:cstheme="minorHAnsi"/>
            <w:sz w:val="22"/>
          </w:rPr>
          <w:t>oscar.a.ozuna@hotmail.com</w:t>
        </w:r>
      </w:hyperlink>
    </w:p>
    <w:p w:rsidR="00492CE2" w:rsidRDefault="00492CE2" w:rsidP="00492CE2">
      <w:pPr>
        <w:pStyle w:val="NormalWeb"/>
        <w:rPr>
          <w:rFonts w:asciiTheme="minorHAnsi" w:hAnsiTheme="minorHAnsi" w:cstheme="minorHAnsi"/>
          <w:color w:val="000000"/>
          <w:sz w:val="22"/>
        </w:rPr>
      </w:pPr>
      <w:r w:rsidRPr="007A2B9F">
        <w:rPr>
          <w:rFonts w:asciiTheme="minorHAnsi" w:hAnsiTheme="minorHAnsi" w:cstheme="minorHAnsi"/>
          <w:b/>
          <w:color w:val="000000"/>
          <w:sz w:val="22"/>
        </w:rPr>
        <w:t>Prof</w:t>
      </w:r>
      <w:r w:rsidR="007A1BAD">
        <w:rPr>
          <w:rFonts w:asciiTheme="minorHAnsi" w:hAnsiTheme="minorHAnsi" w:cstheme="minorHAnsi"/>
          <w:b/>
          <w:color w:val="000000"/>
          <w:sz w:val="22"/>
        </w:rPr>
        <w:t>.</w:t>
      </w:r>
      <w:r w:rsidRPr="007A2B9F">
        <w:rPr>
          <w:rFonts w:asciiTheme="minorHAnsi" w:hAnsiTheme="minorHAnsi" w:cstheme="minorHAnsi"/>
          <w:b/>
          <w:color w:val="000000"/>
          <w:sz w:val="22"/>
        </w:rPr>
        <w:t xml:space="preserve">: </w:t>
      </w:r>
      <w:r>
        <w:rPr>
          <w:rFonts w:asciiTheme="minorHAnsi" w:hAnsiTheme="minorHAnsi" w:cstheme="minorHAnsi"/>
          <w:color w:val="000000"/>
          <w:sz w:val="22"/>
        </w:rPr>
        <w:t>Ozuna Oscar</w:t>
      </w:r>
      <w:r w:rsidR="00C473C5">
        <w:rPr>
          <w:rFonts w:asciiTheme="minorHAnsi" w:hAnsiTheme="minorHAnsi" w:cstheme="minorHAnsi"/>
          <w:color w:val="000000"/>
          <w:sz w:val="22"/>
        </w:rPr>
        <w:t xml:space="preserve">                </w:t>
      </w:r>
      <w:r w:rsidRPr="007A2B9F">
        <w:rPr>
          <w:rFonts w:asciiTheme="minorHAnsi" w:hAnsiTheme="minorHAnsi" w:cstheme="minorHAnsi"/>
          <w:b/>
          <w:color w:val="000000"/>
          <w:sz w:val="22"/>
        </w:rPr>
        <w:t>Curso</w:t>
      </w:r>
      <w:r w:rsidRPr="007A2B9F">
        <w:rPr>
          <w:rFonts w:asciiTheme="minorHAnsi" w:hAnsiTheme="minorHAnsi" w:cstheme="minorHAnsi"/>
          <w:color w:val="000000"/>
          <w:sz w:val="22"/>
        </w:rPr>
        <w:t xml:space="preserve">: </w:t>
      </w:r>
      <w:r>
        <w:rPr>
          <w:rFonts w:asciiTheme="minorHAnsi" w:hAnsiTheme="minorHAnsi" w:cstheme="minorHAnsi"/>
          <w:color w:val="000000"/>
          <w:sz w:val="22"/>
        </w:rPr>
        <w:t>2</w:t>
      </w:r>
      <w:r w:rsidRPr="007A2B9F">
        <w:rPr>
          <w:rFonts w:asciiTheme="minorHAnsi" w:hAnsiTheme="minorHAnsi" w:cstheme="minorHAnsi"/>
          <w:color w:val="000000"/>
          <w:sz w:val="22"/>
        </w:rPr>
        <w:t xml:space="preserve">° </w:t>
      </w:r>
      <w:r w:rsidRPr="00E14E8F">
        <w:rPr>
          <w:rFonts w:asciiTheme="minorHAnsi" w:hAnsiTheme="minorHAnsi" w:cstheme="minorHAnsi"/>
          <w:b/>
          <w:color w:val="000000"/>
          <w:sz w:val="22"/>
        </w:rPr>
        <w:t>Div</w:t>
      </w:r>
      <w:r w:rsidRPr="007A2B9F">
        <w:rPr>
          <w:rFonts w:asciiTheme="minorHAnsi" w:hAnsiTheme="minorHAnsi" w:cstheme="minorHAnsi"/>
          <w:color w:val="000000"/>
          <w:sz w:val="22"/>
        </w:rPr>
        <w:t>:</w:t>
      </w:r>
      <w:r>
        <w:rPr>
          <w:rFonts w:asciiTheme="minorHAnsi" w:hAnsiTheme="minorHAnsi" w:cstheme="minorHAnsi"/>
          <w:color w:val="000000"/>
          <w:sz w:val="22"/>
        </w:rPr>
        <w:t>3°</w:t>
      </w:r>
      <w:r w:rsidR="007A1BAD" w:rsidRPr="007A2B9F">
        <w:rPr>
          <w:rFonts w:asciiTheme="minorHAnsi" w:hAnsiTheme="minorHAnsi" w:cstheme="minorHAnsi"/>
          <w:color w:val="000000"/>
          <w:sz w:val="22"/>
        </w:rPr>
        <w:t xml:space="preserve">Turno: </w:t>
      </w:r>
      <w:r w:rsidR="007A1BAD">
        <w:rPr>
          <w:rFonts w:asciiTheme="minorHAnsi" w:hAnsiTheme="minorHAnsi" w:cstheme="minorHAnsi"/>
          <w:color w:val="000000"/>
          <w:sz w:val="22"/>
        </w:rPr>
        <w:t>Vespertino</w:t>
      </w:r>
      <w:r w:rsidR="00C473C5">
        <w:rPr>
          <w:rFonts w:asciiTheme="minorHAnsi" w:hAnsiTheme="minorHAnsi" w:cstheme="minorHAnsi"/>
          <w:color w:val="000000"/>
          <w:sz w:val="22"/>
        </w:rPr>
        <w:t xml:space="preserve">       </w:t>
      </w:r>
      <w:r w:rsidRPr="007A2B9F">
        <w:rPr>
          <w:rFonts w:asciiTheme="minorHAnsi" w:hAnsiTheme="minorHAnsi" w:cstheme="minorHAnsi"/>
          <w:color w:val="000000"/>
          <w:sz w:val="22"/>
        </w:rPr>
        <w:t>E-mail:</w:t>
      </w:r>
      <w:r w:rsidR="00C473C5">
        <w:rPr>
          <w:rFonts w:asciiTheme="minorHAnsi" w:hAnsiTheme="minorHAnsi" w:cstheme="minorHAnsi"/>
          <w:color w:val="000000"/>
          <w:sz w:val="22"/>
        </w:rPr>
        <w:t xml:space="preserve"> </w:t>
      </w:r>
      <w:hyperlink r:id="rId12" w:history="1">
        <w:r w:rsidRPr="002B1544">
          <w:rPr>
            <w:rStyle w:val="Hipervnculo"/>
            <w:rFonts w:asciiTheme="minorHAnsi" w:hAnsiTheme="minorHAnsi" w:cstheme="minorHAnsi"/>
            <w:sz w:val="22"/>
          </w:rPr>
          <w:t>oscar.a.ozuna@hotmail.com</w:t>
        </w:r>
      </w:hyperlink>
    </w:p>
    <w:p w:rsidR="00A1567D" w:rsidRDefault="00492CE2" w:rsidP="00A1567D">
      <w:pPr>
        <w:pStyle w:val="NormalWeb"/>
        <w:rPr>
          <w:rFonts w:asciiTheme="minorHAnsi" w:hAnsiTheme="minorHAnsi" w:cstheme="minorHAnsi"/>
          <w:color w:val="000000"/>
          <w:sz w:val="22"/>
        </w:rPr>
      </w:pPr>
      <w:r w:rsidRPr="007A2B9F">
        <w:rPr>
          <w:rFonts w:asciiTheme="minorHAnsi" w:hAnsiTheme="minorHAnsi" w:cstheme="minorHAnsi"/>
          <w:b/>
          <w:color w:val="000000"/>
          <w:sz w:val="22"/>
        </w:rPr>
        <w:t>Prof</w:t>
      </w:r>
      <w:r w:rsidR="007A1BAD">
        <w:rPr>
          <w:rFonts w:asciiTheme="minorHAnsi" w:hAnsiTheme="minorHAnsi" w:cstheme="minorHAnsi"/>
          <w:b/>
          <w:color w:val="000000"/>
          <w:sz w:val="22"/>
        </w:rPr>
        <w:t>.</w:t>
      </w:r>
      <w:r w:rsidRPr="007A2B9F">
        <w:rPr>
          <w:rFonts w:asciiTheme="minorHAnsi" w:hAnsiTheme="minorHAnsi" w:cstheme="minorHAnsi"/>
          <w:b/>
          <w:color w:val="000000"/>
          <w:sz w:val="22"/>
        </w:rPr>
        <w:t xml:space="preserve">: </w:t>
      </w:r>
      <w:r>
        <w:rPr>
          <w:rFonts w:asciiTheme="minorHAnsi" w:hAnsiTheme="minorHAnsi" w:cstheme="minorHAnsi"/>
          <w:color w:val="000000"/>
          <w:sz w:val="22"/>
        </w:rPr>
        <w:t xml:space="preserve">Guantay, Luis </w:t>
      </w:r>
      <w:r w:rsidR="00C473C5">
        <w:rPr>
          <w:rFonts w:asciiTheme="minorHAnsi" w:hAnsiTheme="minorHAnsi" w:cstheme="minorHAnsi"/>
          <w:color w:val="000000"/>
          <w:sz w:val="22"/>
        </w:rPr>
        <w:t xml:space="preserve">              </w:t>
      </w:r>
      <w:r w:rsidRPr="007A2B9F">
        <w:rPr>
          <w:rFonts w:asciiTheme="minorHAnsi" w:hAnsiTheme="minorHAnsi" w:cstheme="minorHAnsi"/>
          <w:b/>
          <w:color w:val="000000"/>
          <w:sz w:val="22"/>
        </w:rPr>
        <w:t>Curso</w:t>
      </w:r>
      <w:r w:rsidRPr="007A2B9F">
        <w:rPr>
          <w:rFonts w:asciiTheme="minorHAnsi" w:hAnsiTheme="minorHAnsi" w:cstheme="minorHAnsi"/>
          <w:color w:val="000000"/>
          <w:sz w:val="22"/>
        </w:rPr>
        <w:t xml:space="preserve">: </w:t>
      </w:r>
      <w:r>
        <w:rPr>
          <w:rFonts w:asciiTheme="minorHAnsi" w:hAnsiTheme="minorHAnsi" w:cstheme="minorHAnsi"/>
          <w:color w:val="000000"/>
          <w:sz w:val="22"/>
        </w:rPr>
        <w:t>2</w:t>
      </w:r>
      <w:r w:rsidRPr="007A2B9F">
        <w:rPr>
          <w:rFonts w:asciiTheme="minorHAnsi" w:hAnsiTheme="minorHAnsi" w:cstheme="minorHAnsi"/>
          <w:color w:val="000000"/>
          <w:sz w:val="22"/>
        </w:rPr>
        <w:t xml:space="preserve">° </w:t>
      </w:r>
      <w:r w:rsidRPr="00E14E8F">
        <w:rPr>
          <w:rFonts w:asciiTheme="minorHAnsi" w:hAnsiTheme="minorHAnsi" w:cstheme="minorHAnsi"/>
          <w:b/>
          <w:color w:val="000000"/>
          <w:sz w:val="22"/>
        </w:rPr>
        <w:t>Div</w:t>
      </w:r>
      <w:r w:rsidRPr="007A2B9F">
        <w:rPr>
          <w:rFonts w:asciiTheme="minorHAnsi" w:hAnsiTheme="minorHAnsi" w:cstheme="minorHAnsi"/>
          <w:color w:val="000000"/>
          <w:sz w:val="22"/>
        </w:rPr>
        <w:t>:</w:t>
      </w:r>
      <w:r>
        <w:rPr>
          <w:rFonts w:asciiTheme="minorHAnsi" w:hAnsiTheme="minorHAnsi" w:cstheme="minorHAnsi"/>
          <w:color w:val="000000"/>
          <w:sz w:val="22"/>
        </w:rPr>
        <w:t>4°</w:t>
      </w:r>
      <w:r w:rsidR="007A1BAD" w:rsidRPr="007A2B9F">
        <w:rPr>
          <w:rFonts w:asciiTheme="minorHAnsi" w:hAnsiTheme="minorHAnsi" w:cstheme="minorHAnsi"/>
          <w:color w:val="000000"/>
          <w:sz w:val="22"/>
        </w:rPr>
        <w:t xml:space="preserve">Turno: </w:t>
      </w:r>
      <w:r w:rsidR="007A1BAD">
        <w:rPr>
          <w:rFonts w:asciiTheme="minorHAnsi" w:hAnsiTheme="minorHAnsi" w:cstheme="minorHAnsi"/>
          <w:color w:val="000000"/>
          <w:sz w:val="22"/>
        </w:rPr>
        <w:t>Vespertino</w:t>
      </w:r>
      <w:r w:rsidR="00C473C5">
        <w:rPr>
          <w:rFonts w:asciiTheme="minorHAnsi" w:hAnsiTheme="minorHAnsi" w:cstheme="minorHAnsi"/>
          <w:color w:val="000000"/>
          <w:sz w:val="22"/>
        </w:rPr>
        <w:t xml:space="preserve">      </w:t>
      </w:r>
      <w:r w:rsidRPr="007A2B9F">
        <w:rPr>
          <w:rFonts w:asciiTheme="minorHAnsi" w:hAnsiTheme="minorHAnsi" w:cstheme="minorHAnsi"/>
          <w:color w:val="000000"/>
          <w:sz w:val="22"/>
        </w:rPr>
        <w:t>E-mail:</w:t>
      </w:r>
      <w:r w:rsidR="00C473C5">
        <w:rPr>
          <w:rFonts w:asciiTheme="minorHAnsi" w:hAnsiTheme="minorHAnsi" w:cstheme="minorHAnsi"/>
          <w:color w:val="000000"/>
          <w:sz w:val="22"/>
        </w:rPr>
        <w:t xml:space="preserve"> </w:t>
      </w:r>
      <w:r w:rsidRPr="007A1BAD">
        <w:rPr>
          <w:rStyle w:val="Hipervnculo"/>
        </w:rPr>
        <w:t>luismiguelguaymas@gmail.com</w:t>
      </w:r>
    </w:p>
    <w:p w:rsidR="00A1567D" w:rsidRPr="00A1567D" w:rsidRDefault="00A1567D" w:rsidP="00A1567D">
      <w:pPr>
        <w:pStyle w:val="NormalWeb"/>
        <w:rPr>
          <w:rFonts w:asciiTheme="minorHAnsi" w:hAnsiTheme="minorHAnsi" w:cstheme="minorHAnsi"/>
          <w:color w:val="000000"/>
          <w:sz w:val="22"/>
        </w:rPr>
      </w:pPr>
      <w:r w:rsidRPr="00B01B80">
        <w:rPr>
          <w:rFonts w:ascii="Andalus" w:hAnsi="Andalus" w:cs="Andalus"/>
          <w:b/>
          <w:bCs/>
          <w:iCs/>
          <w:color w:val="FF0000"/>
        </w:rPr>
        <w:t>Alumnos:</w:t>
      </w:r>
      <w:r w:rsidR="00C473C5">
        <w:rPr>
          <w:rFonts w:ascii="Andalus" w:hAnsi="Andalus" w:cs="Andalus"/>
          <w:b/>
          <w:bCs/>
          <w:iCs/>
          <w:color w:val="FF0000"/>
        </w:rPr>
        <w:t xml:space="preserve"> </w:t>
      </w:r>
      <w:r>
        <w:rPr>
          <w:rFonts w:ascii="Andalus" w:hAnsi="Andalus" w:cs="Andalus"/>
          <w:b/>
          <w:bCs/>
          <w:iCs/>
          <w:color w:val="FF0000"/>
        </w:rPr>
        <w:t>r</w:t>
      </w:r>
      <w:r w:rsidRPr="00B01B80">
        <w:rPr>
          <w:rFonts w:ascii="Andalus" w:hAnsi="Andalus" w:cs="Andalus"/>
          <w:b/>
          <w:bCs/>
          <w:iCs/>
          <w:color w:val="FF0000"/>
        </w:rPr>
        <w:t xml:space="preserve">ealizar y enviar las tareas al correo del docente según el </w:t>
      </w:r>
      <w:r w:rsidRPr="00B01B80">
        <w:rPr>
          <w:rFonts w:ascii="Andalus" w:hAnsi="Andalus" w:cs="Andalus"/>
          <w:b/>
          <w:bCs/>
          <w:i/>
          <w:iCs/>
          <w:color w:val="FF0000"/>
        </w:rPr>
        <w:t>turno, curso, división y fecha de presentación</w:t>
      </w:r>
      <w:r w:rsidRPr="00B01B80">
        <w:rPr>
          <w:rFonts w:ascii="Andalus" w:hAnsi="Andalus" w:cs="Andalus"/>
          <w:b/>
          <w:bCs/>
          <w:iCs/>
          <w:color w:val="FF0000"/>
        </w:rPr>
        <w:t>. Una vez corregidas, imprimirlas o copiarlas en la carpeta de Educación Tecnológica.</w:t>
      </w:r>
    </w:p>
    <w:p w:rsidR="00917012" w:rsidRPr="00917012" w:rsidRDefault="00917012" w:rsidP="00917012">
      <w:pPr>
        <w:spacing w:after="0" w:line="240" w:lineRule="auto"/>
        <w:ind w:hanging="567"/>
        <w:rPr>
          <w:rFonts w:ascii="Calibri" w:eastAsia="Times New Roman" w:hAnsi="Calibri" w:cs="Times New Roman"/>
          <w:color w:val="0070C0"/>
        </w:rPr>
      </w:pPr>
    </w:p>
    <w:tbl>
      <w:tblPr>
        <w:tblStyle w:val="Tabladecuadrcula1clara-nfasis11"/>
        <w:tblW w:w="0" w:type="auto"/>
        <w:tblLook w:val="04A0" w:firstRow="1" w:lastRow="0" w:firstColumn="1" w:lastColumn="0" w:noHBand="0" w:noVBand="1"/>
      </w:tblPr>
      <w:tblGrid>
        <w:gridCol w:w="10063"/>
      </w:tblGrid>
      <w:tr w:rsidR="00917012" w:rsidRPr="00917012" w:rsidTr="002212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3" w:type="dxa"/>
          </w:tcPr>
          <w:p w:rsidR="00917012" w:rsidRPr="00917012" w:rsidRDefault="00917012" w:rsidP="00917012">
            <w:pPr>
              <w:rPr>
                <w:color w:val="0070C0"/>
              </w:rPr>
            </w:pPr>
            <w:r w:rsidRPr="00917012">
              <w:rPr>
                <w:color w:val="0070C0"/>
              </w:rPr>
              <w:t>Datos a completar por el alumno</w:t>
            </w:r>
          </w:p>
          <w:p w:rsidR="00917012" w:rsidRPr="00917012" w:rsidRDefault="00917012" w:rsidP="00917012">
            <w:pPr>
              <w:rPr>
                <w:color w:val="7F7F7F"/>
              </w:rPr>
            </w:pPr>
            <w:r w:rsidRPr="00917012">
              <w:rPr>
                <w:color w:val="7F7F7F"/>
              </w:rPr>
              <w:t xml:space="preserve">APELLIDO Y NOMBRE:         </w:t>
            </w:r>
          </w:p>
          <w:p w:rsidR="00917012" w:rsidRPr="00917012" w:rsidRDefault="00917012" w:rsidP="00917012">
            <w:pPr>
              <w:rPr>
                <w:color w:val="7F7F7F"/>
              </w:rPr>
            </w:pPr>
            <w:r w:rsidRPr="00917012">
              <w:rPr>
                <w:color w:val="7F7F7F"/>
              </w:rPr>
              <w:t>CURSO:       DIVISIÓN:                  TURNO:</w:t>
            </w:r>
          </w:p>
          <w:p w:rsidR="00917012" w:rsidRPr="00917012" w:rsidRDefault="00917012" w:rsidP="00917012">
            <w:pPr>
              <w:rPr>
                <w:color w:val="7F7F7F"/>
              </w:rPr>
            </w:pPr>
            <w:r w:rsidRPr="00917012">
              <w:rPr>
                <w:color w:val="7F7F7F"/>
              </w:rPr>
              <w:t xml:space="preserve">E-MAIL:      </w:t>
            </w:r>
          </w:p>
          <w:p w:rsidR="00917012" w:rsidRPr="00917012" w:rsidRDefault="00917012" w:rsidP="00917012">
            <w:pPr>
              <w:rPr>
                <w:color w:val="0070C0"/>
              </w:rPr>
            </w:pPr>
            <w:r w:rsidRPr="00917012">
              <w:rPr>
                <w:color w:val="7F7F7F"/>
              </w:rPr>
              <w:t>TELÉFONO:                                     (SEÑALAR: FIJO O MÓVIL)</w:t>
            </w:r>
          </w:p>
        </w:tc>
      </w:tr>
    </w:tbl>
    <w:p w:rsidR="00917012" w:rsidRPr="00917012" w:rsidRDefault="00917012" w:rsidP="00917012">
      <w:pPr>
        <w:spacing w:after="0" w:line="240" w:lineRule="auto"/>
        <w:ind w:hanging="567"/>
        <w:rPr>
          <w:rFonts w:ascii="Calibri" w:eastAsia="Times New Roman" w:hAnsi="Calibri" w:cs="Times New Roman"/>
          <w:color w:val="0070C0"/>
        </w:rPr>
      </w:pPr>
    </w:p>
    <w:p w:rsidR="00917012" w:rsidRPr="00917012" w:rsidRDefault="00917012" w:rsidP="00917012">
      <w:pPr>
        <w:spacing w:after="0" w:line="276" w:lineRule="auto"/>
        <w:ind w:hanging="567"/>
        <w:jc w:val="center"/>
        <w:rPr>
          <w:rFonts w:ascii="Calibri" w:eastAsia="Times New Roman" w:hAnsi="Calibri" w:cs="Times New Roman"/>
          <w:b/>
          <w:u w:val="single"/>
        </w:rPr>
      </w:pPr>
    </w:p>
    <w:p w:rsidR="00917012" w:rsidRDefault="00917012" w:rsidP="00917012">
      <w:pPr>
        <w:spacing w:after="200" w:line="276" w:lineRule="auto"/>
        <w:ind w:hanging="567"/>
        <w:jc w:val="center"/>
        <w:rPr>
          <w:rFonts w:ascii="Calibri" w:eastAsia="Times New Roman" w:hAnsi="Calibri" w:cs="Times New Roman"/>
          <w:b/>
          <w:u w:val="single"/>
        </w:rPr>
      </w:pPr>
      <w:r w:rsidRPr="00917012">
        <w:rPr>
          <w:rFonts w:ascii="Calibri" w:eastAsia="Times New Roman" w:hAnsi="Calibri" w:cs="Times New Roman"/>
          <w:b/>
          <w:u w:val="single"/>
        </w:rPr>
        <w:t>ACTIVIDAD PROPUESTA</w:t>
      </w:r>
    </w:p>
    <w:p w:rsidR="00301B14" w:rsidRPr="00BE4E0A" w:rsidRDefault="00BE4E0A" w:rsidP="00301B14">
      <w:pPr>
        <w:spacing w:after="200" w:line="276" w:lineRule="auto"/>
        <w:ind w:hanging="567"/>
        <w:rPr>
          <w:rFonts w:ascii="Calibri" w:eastAsia="Times New Roman" w:hAnsi="Calibri" w:cs="Times New Roman"/>
          <w:b/>
        </w:rPr>
      </w:pPr>
      <w:r>
        <w:rPr>
          <w:rFonts w:ascii="Calibri" w:eastAsia="Times New Roman" w:hAnsi="Calibri" w:cs="Times New Roman"/>
          <w:b/>
          <w:u w:val="single"/>
        </w:rPr>
        <w:t xml:space="preserve">Tema: </w:t>
      </w:r>
      <w:r w:rsidRPr="00BE4E0A">
        <w:rPr>
          <w:rFonts w:ascii="Calibri" w:eastAsia="Times New Roman" w:hAnsi="Calibri" w:cs="Times New Roman"/>
          <w:b/>
        </w:rPr>
        <w:t>Impacto del Desarrollo Tecnológico en la vida actual. Enfoque sistémico. Sistemas. Aspectos de Sistemas.</w:t>
      </w:r>
    </w:p>
    <w:p w:rsidR="00BE4E0A" w:rsidRDefault="00C473C5" w:rsidP="00BE4E0A">
      <w:pPr>
        <w:widowControl w:val="0"/>
        <w:autoSpaceDE w:val="0"/>
        <w:autoSpaceDN w:val="0"/>
        <w:spacing w:after="0" w:line="240" w:lineRule="auto"/>
        <w:rPr>
          <w:rFonts w:ascii="Times New Roman" w:eastAsia="Times New Roman" w:hAnsi="Times New Roman" w:cs="Times New Roman"/>
          <w:b/>
          <w:lang w:val="es-ES" w:eastAsia="es-ES"/>
        </w:rPr>
      </w:pPr>
      <w:r>
        <w:rPr>
          <w:rFonts w:ascii="Times New Roman" w:eastAsia="Times New Roman" w:hAnsi="Times New Roman" w:cs="Times New Roman"/>
          <w:b/>
          <w:lang w:val="es-ES" w:eastAsia="es-ES"/>
        </w:rPr>
        <w:t>Teoría</w:t>
      </w:r>
      <w:r w:rsidR="00BE4E0A">
        <w:rPr>
          <w:rFonts w:ascii="Times New Roman" w:eastAsia="Times New Roman" w:hAnsi="Times New Roman" w:cs="Times New Roman"/>
          <w:b/>
          <w:lang w:val="es-ES" w:eastAsia="es-ES"/>
        </w:rPr>
        <w:t xml:space="preserve">               </w:t>
      </w:r>
    </w:p>
    <w:p w:rsidR="00BE4E0A" w:rsidRDefault="00BE4E0A" w:rsidP="00BE4E0A">
      <w:pPr>
        <w:widowControl w:val="0"/>
        <w:autoSpaceDE w:val="0"/>
        <w:autoSpaceDN w:val="0"/>
        <w:spacing w:after="0" w:line="240" w:lineRule="auto"/>
        <w:rPr>
          <w:rFonts w:ascii="Times New Roman" w:eastAsia="Times New Roman" w:hAnsi="Times New Roman" w:cs="Times New Roman"/>
          <w:b/>
          <w:lang w:val="es-ES" w:eastAsia="es-ES"/>
        </w:rPr>
      </w:pPr>
    </w:p>
    <w:p w:rsidR="00301B14" w:rsidRPr="00F45EF8" w:rsidRDefault="00C473C5" w:rsidP="00BE4E0A">
      <w:pPr>
        <w:widowControl w:val="0"/>
        <w:autoSpaceDE w:val="0"/>
        <w:autoSpaceDN w:val="0"/>
        <w:spacing w:after="0" w:line="240" w:lineRule="auto"/>
        <w:rPr>
          <w:rFonts w:ascii="Times New Roman" w:eastAsia="Times New Roman" w:hAnsi="Times New Roman" w:cs="Times New Roman"/>
          <w:b/>
          <w:lang w:val="es-ES" w:eastAsia="es-ES"/>
        </w:rPr>
      </w:pPr>
      <w:r>
        <w:rPr>
          <w:rFonts w:ascii="Times New Roman" w:eastAsia="Times New Roman" w:hAnsi="Times New Roman" w:cs="Times New Roman"/>
          <w:b/>
          <w:lang w:val="es-ES" w:eastAsia="es-ES"/>
        </w:rPr>
        <w:t>TEMA:</w:t>
      </w:r>
      <w:r w:rsidR="00301B14">
        <w:rPr>
          <w:rFonts w:ascii="Times New Roman" w:eastAsia="Times New Roman" w:hAnsi="Times New Roman" w:cs="Times New Roman"/>
          <w:b/>
          <w:lang w:val="es-ES" w:eastAsia="es-ES"/>
        </w:rPr>
        <w:t xml:space="preserve"> </w:t>
      </w:r>
      <w:r w:rsidR="00301B14" w:rsidRPr="00F45EF8">
        <w:rPr>
          <w:rFonts w:ascii="Times New Roman" w:eastAsia="Times New Roman" w:hAnsi="Times New Roman" w:cs="Times New Roman"/>
          <w:b/>
          <w:lang w:val="es-ES" w:eastAsia="es-ES"/>
        </w:rPr>
        <w:t>EL IMPACTO DEL DESARROLLO TECNOLÓGICO EN LA VIDA ACTUAL</w:t>
      </w:r>
    </w:p>
    <w:p w:rsidR="00301B14" w:rsidRPr="00F45EF8" w:rsidRDefault="00301B14" w:rsidP="00301B14">
      <w:pPr>
        <w:widowControl w:val="0"/>
        <w:autoSpaceDE w:val="0"/>
        <w:autoSpaceDN w:val="0"/>
        <w:spacing w:before="123" w:after="0" w:line="360" w:lineRule="auto"/>
        <w:ind w:left="192" w:right="675"/>
        <w:jc w:val="both"/>
        <w:rPr>
          <w:rFonts w:ascii="Times New Roman" w:eastAsia="Times New Roman" w:hAnsi="Times New Roman" w:cs="Times New Roman"/>
          <w:lang w:val="es-ES" w:eastAsia="es-ES"/>
        </w:rPr>
      </w:pPr>
      <w:r w:rsidRPr="00F45EF8">
        <w:rPr>
          <w:rFonts w:ascii="Times New Roman" w:eastAsia="Times New Roman" w:hAnsi="Times New Roman" w:cs="Times New Roman"/>
          <w:lang w:val="es-ES" w:eastAsia="es-ES"/>
        </w:rPr>
        <w:t>Nadie puede desconocer que una de las características distintivas de nuestra época es la influencia creciente de la tecnología sobre la vida de las personas y de la sociedad en general.</w:t>
      </w:r>
    </w:p>
    <w:p w:rsidR="00301B14" w:rsidRPr="00F45EF8" w:rsidRDefault="00301B14" w:rsidP="00301B14">
      <w:pPr>
        <w:widowControl w:val="0"/>
        <w:autoSpaceDE w:val="0"/>
        <w:autoSpaceDN w:val="0"/>
        <w:spacing w:before="2" w:after="0" w:line="357" w:lineRule="auto"/>
        <w:ind w:left="192" w:right="673"/>
        <w:jc w:val="both"/>
        <w:rPr>
          <w:rFonts w:ascii="Times New Roman" w:eastAsia="Times New Roman" w:hAnsi="Times New Roman" w:cs="Times New Roman"/>
          <w:lang w:val="es-ES" w:eastAsia="es-ES"/>
        </w:rPr>
      </w:pPr>
      <w:r w:rsidRPr="00F45EF8">
        <w:rPr>
          <w:rFonts w:ascii="Times New Roman" w:eastAsia="Times New Roman" w:hAnsi="Times New Roman" w:cs="Times New Roman"/>
          <w:lang w:val="es-ES" w:eastAsia="es-ES"/>
        </w:rPr>
        <w:t xml:space="preserve">Con solo observar a nuestro alrededor podemos ver que estamos rodeados de los más variados productos tecnológicos, los que nos prestan innumerables servicios. Vivimos en un </w:t>
      </w:r>
      <w:r w:rsidR="00C473C5">
        <w:rPr>
          <w:rFonts w:ascii="Times New Roman" w:eastAsia="Times New Roman" w:hAnsi="Times New Roman" w:cs="Times New Roman"/>
          <w:lang w:val="es-ES" w:eastAsia="es-ES"/>
        </w:rPr>
        <w:t>mundo predominantemente artificial</w:t>
      </w:r>
      <w:r w:rsidRPr="00F45EF8">
        <w:rPr>
          <w:rFonts w:ascii="Times New Roman" w:eastAsia="Times New Roman" w:hAnsi="Times New Roman" w:cs="Times New Roman"/>
          <w:lang w:val="es-ES" w:eastAsia="es-ES"/>
        </w:rPr>
        <w:t>. Este sostenido impacto del desarrollo tecnológico produce cambios significativos:</w:t>
      </w:r>
    </w:p>
    <w:p w:rsidR="00301B14" w:rsidRPr="00F45EF8" w:rsidRDefault="00301B14" w:rsidP="00301B14">
      <w:pPr>
        <w:widowControl w:val="0"/>
        <w:numPr>
          <w:ilvl w:val="1"/>
          <w:numId w:val="2"/>
        </w:numPr>
        <w:tabs>
          <w:tab w:val="left" w:pos="901"/>
        </w:tabs>
        <w:autoSpaceDE w:val="0"/>
        <w:autoSpaceDN w:val="0"/>
        <w:spacing w:before="5" w:after="0" w:line="240" w:lineRule="auto"/>
        <w:ind w:left="900" w:hanging="425"/>
        <w:jc w:val="both"/>
        <w:rPr>
          <w:rFonts w:ascii="Times New Roman" w:eastAsia="Times New Roman" w:hAnsi="Times New Roman" w:cs="Times New Roman"/>
          <w:lang w:val="es-ES" w:eastAsia="es-ES"/>
        </w:rPr>
      </w:pPr>
      <w:r w:rsidRPr="00F45EF8">
        <w:rPr>
          <w:rFonts w:ascii="Times New Roman" w:eastAsia="Times New Roman" w:hAnsi="Times New Roman" w:cs="Times New Roman"/>
          <w:b/>
          <w:lang w:val="es-ES" w:eastAsia="es-ES"/>
        </w:rPr>
        <w:t xml:space="preserve">En el aspecto social </w:t>
      </w:r>
      <w:r w:rsidRPr="00F45EF8">
        <w:rPr>
          <w:rFonts w:ascii="Times New Roman" w:eastAsia="Times New Roman" w:hAnsi="Times New Roman" w:cs="Times New Roman"/>
          <w:lang w:val="es-ES" w:eastAsia="es-ES"/>
        </w:rPr>
        <w:t xml:space="preserve">(por </w:t>
      </w:r>
      <w:r w:rsidR="00C473C5" w:rsidRPr="00F45EF8">
        <w:rPr>
          <w:rFonts w:ascii="Times New Roman" w:eastAsia="Times New Roman" w:hAnsi="Times New Roman" w:cs="Times New Roman"/>
          <w:lang w:val="es-ES" w:eastAsia="es-ES"/>
        </w:rPr>
        <w:t>ejemplo,</w:t>
      </w:r>
      <w:r w:rsidRPr="00F45EF8">
        <w:rPr>
          <w:rFonts w:ascii="Times New Roman" w:eastAsia="Times New Roman" w:hAnsi="Times New Roman" w:cs="Times New Roman"/>
          <w:lang w:val="es-ES" w:eastAsia="es-ES"/>
        </w:rPr>
        <w:t xml:space="preserve"> los cambios en los hábitos </w:t>
      </w:r>
      <w:r w:rsidR="00C473C5" w:rsidRPr="00F45EF8">
        <w:rPr>
          <w:rFonts w:ascii="Times New Roman" w:eastAsia="Times New Roman" w:hAnsi="Times New Roman" w:cs="Times New Roman"/>
          <w:lang w:val="es-ES" w:eastAsia="es-ES"/>
        </w:rPr>
        <w:t>de consumo</w:t>
      </w:r>
      <w:r w:rsidRPr="00F45EF8">
        <w:rPr>
          <w:rFonts w:ascii="Times New Roman" w:eastAsia="Times New Roman" w:hAnsi="Times New Roman" w:cs="Times New Roman"/>
          <w:lang w:val="es-ES" w:eastAsia="es-ES"/>
        </w:rPr>
        <w:t>),</w:t>
      </w:r>
    </w:p>
    <w:p w:rsidR="00301B14" w:rsidRPr="00F45EF8" w:rsidRDefault="00301B14" w:rsidP="00301B14">
      <w:pPr>
        <w:widowControl w:val="0"/>
        <w:numPr>
          <w:ilvl w:val="1"/>
          <w:numId w:val="2"/>
        </w:numPr>
        <w:tabs>
          <w:tab w:val="left" w:pos="901"/>
        </w:tabs>
        <w:autoSpaceDE w:val="0"/>
        <w:autoSpaceDN w:val="0"/>
        <w:spacing w:before="127" w:after="0" w:line="360" w:lineRule="auto"/>
        <w:ind w:right="683" w:firstLine="284"/>
        <w:jc w:val="both"/>
        <w:rPr>
          <w:rFonts w:ascii="Times New Roman" w:eastAsia="Times New Roman" w:hAnsi="Times New Roman" w:cs="Times New Roman"/>
          <w:lang w:val="es-ES" w:eastAsia="es-ES"/>
        </w:rPr>
      </w:pPr>
      <w:r w:rsidRPr="00F45EF8">
        <w:rPr>
          <w:rFonts w:ascii="Times New Roman" w:eastAsia="Times New Roman" w:hAnsi="Times New Roman" w:cs="Times New Roman"/>
          <w:b/>
          <w:lang w:val="es-ES" w:eastAsia="es-ES"/>
        </w:rPr>
        <w:t xml:space="preserve">En el aspecto laboral </w:t>
      </w:r>
      <w:r w:rsidRPr="00F45EF8">
        <w:rPr>
          <w:rFonts w:ascii="Times New Roman" w:eastAsia="Times New Roman" w:hAnsi="Times New Roman" w:cs="Times New Roman"/>
          <w:lang w:val="es-ES" w:eastAsia="es-ES"/>
        </w:rPr>
        <w:t xml:space="preserve">(las computadoras han disminuido la cantidad de empleados para </w:t>
      </w:r>
      <w:r w:rsidRPr="00F45EF8">
        <w:rPr>
          <w:rFonts w:ascii="Times New Roman" w:eastAsia="Times New Roman" w:hAnsi="Times New Roman" w:cs="Times New Roman"/>
          <w:lang w:val="es-ES" w:eastAsia="es-ES"/>
        </w:rPr>
        <w:lastRenderedPageBreak/>
        <w:t>diversas tareas),</w:t>
      </w:r>
    </w:p>
    <w:p w:rsidR="00301B14" w:rsidRPr="00F45EF8" w:rsidRDefault="00301B14" w:rsidP="00301B14">
      <w:pPr>
        <w:widowControl w:val="0"/>
        <w:numPr>
          <w:ilvl w:val="1"/>
          <w:numId w:val="2"/>
        </w:numPr>
        <w:tabs>
          <w:tab w:val="left" w:pos="901"/>
        </w:tabs>
        <w:autoSpaceDE w:val="0"/>
        <w:autoSpaceDN w:val="0"/>
        <w:spacing w:before="1" w:after="0" w:line="360" w:lineRule="auto"/>
        <w:ind w:right="685" w:firstLine="284"/>
        <w:jc w:val="both"/>
        <w:rPr>
          <w:rFonts w:ascii="Times New Roman" w:eastAsia="Times New Roman" w:hAnsi="Times New Roman" w:cs="Times New Roman"/>
          <w:lang w:val="es-ES" w:eastAsia="es-ES"/>
        </w:rPr>
      </w:pPr>
      <w:r w:rsidRPr="00F45EF8">
        <w:rPr>
          <w:rFonts w:ascii="Times New Roman" w:eastAsia="Times New Roman" w:hAnsi="Times New Roman" w:cs="Times New Roman"/>
          <w:b/>
          <w:lang w:val="es-ES" w:eastAsia="es-ES"/>
        </w:rPr>
        <w:t xml:space="preserve">En el aspecto económico-productivo </w:t>
      </w:r>
      <w:r w:rsidRPr="00F45EF8">
        <w:rPr>
          <w:rFonts w:ascii="Times New Roman" w:eastAsia="Times New Roman" w:hAnsi="Times New Roman" w:cs="Times New Roman"/>
          <w:lang w:val="es-ES" w:eastAsia="es-ES"/>
        </w:rPr>
        <w:t xml:space="preserve">(por </w:t>
      </w:r>
      <w:r w:rsidR="00C473C5" w:rsidRPr="00F45EF8">
        <w:rPr>
          <w:rFonts w:ascii="Times New Roman" w:eastAsia="Times New Roman" w:hAnsi="Times New Roman" w:cs="Times New Roman"/>
          <w:lang w:val="es-ES" w:eastAsia="es-ES"/>
        </w:rPr>
        <w:t>ejemplo,</w:t>
      </w:r>
      <w:r w:rsidRPr="00F45EF8">
        <w:rPr>
          <w:rFonts w:ascii="Times New Roman" w:eastAsia="Times New Roman" w:hAnsi="Times New Roman" w:cs="Times New Roman"/>
          <w:lang w:val="es-ES" w:eastAsia="es-ES"/>
        </w:rPr>
        <w:t xml:space="preserve"> la incorporación de la electrónico, la robótica en la fabricación de diversos </w:t>
      </w:r>
      <w:r w:rsidR="00C473C5" w:rsidRPr="00F45EF8">
        <w:rPr>
          <w:rFonts w:ascii="Times New Roman" w:eastAsia="Times New Roman" w:hAnsi="Times New Roman" w:cs="Times New Roman"/>
          <w:lang w:val="es-ES" w:eastAsia="es-ES"/>
        </w:rPr>
        <w:t>productos tecnológicos</w:t>
      </w:r>
      <w:r w:rsidRPr="00F45EF8">
        <w:rPr>
          <w:rFonts w:ascii="Times New Roman" w:eastAsia="Times New Roman" w:hAnsi="Times New Roman" w:cs="Times New Roman"/>
          <w:lang w:val="es-ES" w:eastAsia="es-ES"/>
        </w:rPr>
        <w:t>),</w:t>
      </w:r>
    </w:p>
    <w:p w:rsidR="00301B14" w:rsidRPr="00F45EF8" w:rsidRDefault="00301B14" w:rsidP="00301B14">
      <w:pPr>
        <w:widowControl w:val="0"/>
        <w:numPr>
          <w:ilvl w:val="1"/>
          <w:numId w:val="2"/>
        </w:numPr>
        <w:tabs>
          <w:tab w:val="left" w:pos="901"/>
        </w:tabs>
        <w:autoSpaceDE w:val="0"/>
        <w:autoSpaceDN w:val="0"/>
        <w:spacing w:after="0" w:line="360" w:lineRule="auto"/>
        <w:ind w:right="679" w:firstLine="284"/>
        <w:jc w:val="both"/>
        <w:rPr>
          <w:rFonts w:ascii="Times New Roman" w:eastAsia="Times New Roman" w:hAnsi="Times New Roman" w:cs="Times New Roman"/>
          <w:lang w:val="es-ES" w:eastAsia="es-ES"/>
        </w:rPr>
      </w:pPr>
      <w:r w:rsidRPr="00F45EF8">
        <w:rPr>
          <w:rFonts w:ascii="Times New Roman" w:eastAsia="Times New Roman" w:hAnsi="Times New Roman" w:cs="Times New Roman"/>
          <w:b/>
          <w:lang w:val="es-ES" w:eastAsia="es-ES"/>
        </w:rPr>
        <w:t xml:space="preserve">En el aspecto científico </w:t>
      </w:r>
      <w:r w:rsidRPr="00F45EF8">
        <w:rPr>
          <w:rFonts w:ascii="Times New Roman" w:eastAsia="Times New Roman" w:hAnsi="Times New Roman" w:cs="Times New Roman"/>
          <w:lang w:val="es-ES" w:eastAsia="es-ES"/>
        </w:rPr>
        <w:t xml:space="preserve">(los productos tecnológicos hacen posible que la ciencia amplíe y profundice el campo de investigación y de conocimiento de </w:t>
      </w:r>
      <w:r w:rsidR="00C473C5" w:rsidRPr="00F45EF8">
        <w:rPr>
          <w:rFonts w:ascii="Times New Roman" w:eastAsia="Times New Roman" w:hAnsi="Times New Roman" w:cs="Times New Roman"/>
          <w:lang w:val="es-ES" w:eastAsia="es-ES"/>
        </w:rPr>
        <w:t>la realidad</w:t>
      </w:r>
      <w:r w:rsidRPr="00F45EF8">
        <w:rPr>
          <w:rFonts w:ascii="Times New Roman" w:eastAsia="Times New Roman" w:hAnsi="Times New Roman" w:cs="Times New Roman"/>
          <w:lang w:val="es-ES" w:eastAsia="es-ES"/>
        </w:rPr>
        <w:t>),</w:t>
      </w:r>
    </w:p>
    <w:p w:rsidR="00301B14" w:rsidRPr="00F45EF8" w:rsidRDefault="00301B14" w:rsidP="00301B14">
      <w:pPr>
        <w:widowControl w:val="0"/>
        <w:numPr>
          <w:ilvl w:val="1"/>
          <w:numId w:val="2"/>
        </w:numPr>
        <w:tabs>
          <w:tab w:val="left" w:pos="901"/>
        </w:tabs>
        <w:autoSpaceDE w:val="0"/>
        <w:autoSpaceDN w:val="0"/>
        <w:spacing w:after="0" w:line="360" w:lineRule="auto"/>
        <w:ind w:right="684" w:firstLine="284"/>
        <w:jc w:val="both"/>
        <w:rPr>
          <w:rFonts w:ascii="Times New Roman" w:eastAsia="Times New Roman" w:hAnsi="Times New Roman" w:cs="Times New Roman"/>
          <w:lang w:val="es-ES" w:eastAsia="es-ES"/>
        </w:rPr>
      </w:pPr>
      <w:r w:rsidRPr="00F45EF8">
        <w:rPr>
          <w:rFonts w:ascii="Times New Roman" w:eastAsia="Times New Roman" w:hAnsi="Times New Roman" w:cs="Times New Roman"/>
          <w:b/>
          <w:lang w:val="es-ES" w:eastAsia="es-ES"/>
        </w:rPr>
        <w:t xml:space="preserve">En el aspecto en cultural </w:t>
      </w:r>
      <w:r w:rsidRPr="00F45EF8">
        <w:rPr>
          <w:rFonts w:ascii="Times New Roman" w:eastAsia="Times New Roman" w:hAnsi="Times New Roman" w:cs="Times New Roman"/>
          <w:lang w:val="es-ES" w:eastAsia="es-ES"/>
        </w:rPr>
        <w:t xml:space="preserve">(la creación de productos tecnológicos puede favorecer el desarrollo de nuevas manifestaciones culturales, por </w:t>
      </w:r>
      <w:r w:rsidR="00C473C5" w:rsidRPr="00F45EF8">
        <w:rPr>
          <w:rFonts w:ascii="Times New Roman" w:eastAsia="Times New Roman" w:hAnsi="Times New Roman" w:cs="Times New Roman"/>
          <w:lang w:val="es-ES" w:eastAsia="es-ES"/>
        </w:rPr>
        <w:t>ejemplo,</w:t>
      </w:r>
      <w:r w:rsidRPr="00F45EF8">
        <w:rPr>
          <w:rFonts w:ascii="Times New Roman" w:eastAsia="Times New Roman" w:hAnsi="Times New Roman" w:cs="Times New Roman"/>
          <w:lang w:val="es-ES" w:eastAsia="es-ES"/>
        </w:rPr>
        <w:t xml:space="preserve"> los instrumentos electrónicos),</w:t>
      </w:r>
    </w:p>
    <w:p w:rsidR="00301B14" w:rsidRPr="00BE4E0A" w:rsidRDefault="00301B14" w:rsidP="00BE4E0A">
      <w:pPr>
        <w:pStyle w:val="Prrafodelista"/>
        <w:numPr>
          <w:ilvl w:val="1"/>
          <w:numId w:val="2"/>
        </w:numPr>
        <w:tabs>
          <w:tab w:val="left" w:pos="990"/>
        </w:tabs>
        <w:ind w:firstLine="234"/>
        <w:rPr>
          <w:rFonts w:ascii="Times New Roman" w:eastAsia="Times New Roman" w:hAnsi="Times New Roman" w:cs="Times New Roman"/>
          <w:lang w:val="es-ES" w:eastAsia="es-ES"/>
        </w:rPr>
      </w:pPr>
      <w:r w:rsidRPr="00BE4E0A">
        <w:rPr>
          <w:rFonts w:ascii="Times New Roman" w:eastAsia="Times New Roman" w:hAnsi="Times New Roman" w:cs="Times New Roman"/>
          <w:b/>
          <w:lang w:val="es-ES" w:eastAsia="es-ES"/>
        </w:rPr>
        <w:t xml:space="preserve">En el aspecto político </w:t>
      </w:r>
      <w:r w:rsidRPr="00BE4E0A">
        <w:rPr>
          <w:rFonts w:ascii="Times New Roman" w:eastAsia="Times New Roman" w:hAnsi="Times New Roman" w:cs="Times New Roman"/>
          <w:lang w:val="es-ES" w:eastAsia="es-ES"/>
        </w:rPr>
        <w:t xml:space="preserve">(la propiedad de tecnología de punta por determinados países los sitúa como </w:t>
      </w:r>
      <w:r w:rsidR="00C473C5" w:rsidRPr="00BE4E0A">
        <w:rPr>
          <w:rFonts w:ascii="Times New Roman" w:eastAsia="Times New Roman" w:hAnsi="Times New Roman" w:cs="Times New Roman"/>
          <w:lang w:val="es-ES" w:eastAsia="es-ES"/>
        </w:rPr>
        <w:t>primeras potencias</w:t>
      </w:r>
      <w:r w:rsidRPr="00BE4E0A">
        <w:rPr>
          <w:rFonts w:ascii="Times New Roman" w:eastAsia="Times New Roman" w:hAnsi="Times New Roman" w:cs="Times New Roman"/>
          <w:lang w:val="es-ES" w:eastAsia="es-ES"/>
        </w:rPr>
        <w:t>).</w:t>
      </w:r>
    </w:p>
    <w:p w:rsidR="00301B14" w:rsidRPr="00F45EF8" w:rsidRDefault="00301B14" w:rsidP="00301B14">
      <w:pPr>
        <w:widowControl w:val="0"/>
        <w:autoSpaceDE w:val="0"/>
        <w:autoSpaceDN w:val="0"/>
        <w:spacing w:before="1" w:after="0" w:line="240" w:lineRule="auto"/>
        <w:ind w:left="192"/>
        <w:jc w:val="both"/>
        <w:outlineLvl w:val="2"/>
        <w:rPr>
          <w:rFonts w:ascii="Times New Roman" w:eastAsia="Times New Roman" w:hAnsi="Times New Roman" w:cs="Times New Roman"/>
          <w:b/>
          <w:bCs/>
          <w:lang w:val="es-ES" w:eastAsia="es-ES"/>
        </w:rPr>
      </w:pPr>
      <w:r w:rsidRPr="00F45EF8">
        <w:rPr>
          <w:rFonts w:ascii="Times New Roman" w:eastAsia="Times New Roman" w:hAnsi="Times New Roman" w:cs="Times New Roman"/>
          <w:b/>
          <w:bCs/>
          <w:lang w:val="es-ES" w:eastAsia="es-ES"/>
        </w:rPr>
        <w:t>EL DESARROLLO TECNOLÓGICO: IMPACTOS POSITIVOS Y NEGATIVOS</w:t>
      </w:r>
    </w:p>
    <w:p w:rsidR="00301B14" w:rsidRPr="00F45EF8" w:rsidRDefault="00301B14" w:rsidP="00301B14">
      <w:pPr>
        <w:widowControl w:val="0"/>
        <w:autoSpaceDE w:val="0"/>
        <w:autoSpaceDN w:val="0"/>
        <w:spacing w:before="123" w:after="0" w:line="360" w:lineRule="auto"/>
        <w:ind w:left="192" w:right="677"/>
        <w:jc w:val="both"/>
        <w:rPr>
          <w:rFonts w:ascii="Times New Roman" w:eastAsia="Times New Roman" w:hAnsi="Times New Roman" w:cs="Times New Roman"/>
          <w:lang w:val="es-ES" w:eastAsia="es-ES"/>
        </w:rPr>
      </w:pPr>
      <w:r w:rsidRPr="00F45EF8">
        <w:rPr>
          <w:rFonts w:ascii="Times New Roman" w:eastAsia="Times New Roman" w:hAnsi="Times New Roman" w:cs="Times New Roman"/>
          <w:lang w:val="es-ES" w:eastAsia="es-ES"/>
        </w:rPr>
        <w:t>Los efectos del desarrollo tecnológico son universales, porque abarcan todos los aspectos de la vida y llegan hasta los rincones más distantes del planeta. Sin embargo, no todos los países gozan del mismo modo ni en igual medida de los beneficios que derivan del avance de la tecnología. Incluso, hay lugares en los que esos beneficios están ausentes.</w:t>
      </w:r>
    </w:p>
    <w:p w:rsidR="00301B14" w:rsidRDefault="00BE4E0A" w:rsidP="00301B14">
      <w:pPr>
        <w:rPr>
          <w:lang w:val="es-ES"/>
        </w:rPr>
      </w:pPr>
      <w:r>
        <w:rPr>
          <w:noProof/>
          <w:lang w:val="es-ES" w:eastAsia="es-ES"/>
        </w:rPr>
        <w:drawing>
          <wp:anchor distT="0" distB="0" distL="114300" distR="114300" simplePos="0" relativeHeight="251665408" behindDoc="1" locked="0" layoutInCell="1" allowOverlap="1">
            <wp:simplePos x="0" y="0"/>
            <wp:positionH relativeFrom="column">
              <wp:posOffset>3413760</wp:posOffset>
            </wp:positionH>
            <wp:positionV relativeFrom="paragraph">
              <wp:posOffset>151130</wp:posOffset>
            </wp:positionV>
            <wp:extent cx="2561590" cy="2740025"/>
            <wp:effectExtent l="0" t="0" r="0" b="3175"/>
            <wp:wrapTight wrapText="bothSides">
              <wp:wrapPolygon edited="0">
                <wp:start x="0" y="0"/>
                <wp:lineTo x="0" y="21475"/>
                <wp:lineTo x="21364" y="21475"/>
                <wp:lineTo x="21364" y="0"/>
                <wp:lineTo x="0" y="0"/>
              </wp:wrapPolygon>
            </wp:wrapTight>
            <wp:docPr id="29" name="image24.jpeg"/>
            <wp:cNvGraphicFramePr/>
            <a:graphic xmlns:a="http://schemas.openxmlformats.org/drawingml/2006/main">
              <a:graphicData uri="http://schemas.openxmlformats.org/drawingml/2006/picture">
                <pic:pic xmlns:pic="http://schemas.openxmlformats.org/drawingml/2006/picture">
                  <pic:nvPicPr>
                    <pic:cNvPr id="29" name="image24.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61590" cy="2740025"/>
                    </a:xfrm>
                    <a:prstGeom prst="rect">
                      <a:avLst/>
                    </a:prstGeom>
                  </pic:spPr>
                </pic:pic>
              </a:graphicData>
            </a:graphic>
          </wp:anchor>
        </w:drawing>
      </w:r>
      <w:r>
        <w:rPr>
          <w:noProof/>
          <w:lang w:val="es-ES" w:eastAsia="es-ES"/>
        </w:rPr>
        <w:drawing>
          <wp:anchor distT="0" distB="0" distL="114300" distR="114300" simplePos="0" relativeHeight="251666432" behindDoc="1" locked="0" layoutInCell="1" allowOverlap="1">
            <wp:simplePos x="0" y="0"/>
            <wp:positionH relativeFrom="margin">
              <wp:align>left</wp:align>
            </wp:positionH>
            <wp:positionV relativeFrom="paragraph">
              <wp:posOffset>132080</wp:posOffset>
            </wp:positionV>
            <wp:extent cx="3302635" cy="2720340"/>
            <wp:effectExtent l="0" t="0" r="0" b="3810"/>
            <wp:wrapTight wrapText="bothSides">
              <wp:wrapPolygon edited="0">
                <wp:start x="0" y="0"/>
                <wp:lineTo x="0" y="21479"/>
                <wp:lineTo x="21430" y="21479"/>
                <wp:lineTo x="21430" y="0"/>
                <wp:lineTo x="0" y="0"/>
              </wp:wrapPolygon>
            </wp:wrapTight>
            <wp:docPr id="27" name="image23.jpeg"/>
            <wp:cNvGraphicFramePr/>
            <a:graphic xmlns:a="http://schemas.openxmlformats.org/drawingml/2006/main">
              <a:graphicData uri="http://schemas.openxmlformats.org/drawingml/2006/picture">
                <pic:pic xmlns:pic="http://schemas.openxmlformats.org/drawingml/2006/picture">
                  <pic:nvPicPr>
                    <pic:cNvPr id="27" name="image23.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02635" cy="2720340"/>
                    </a:xfrm>
                    <a:prstGeom prst="rect">
                      <a:avLst/>
                    </a:prstGeom>
                  </pic:spPr>
                </pic:pic>
              </a:graphicData>
            </a:graphic>
          </wp:anchor>
        </w:drawing>
      </w:r>
    </w:p>
    <w:p w:rsidR="00301B14" w:rsidRDefault="00301B14" w:rsidP="00301B14">
      <w:pPr>
        <w:rPr>
          <w:lang w:val="es-ES"/>
        </w:rPr>
      </w:pPr>
    </w:p>
    <w:p w:rsidR="00301B14" w:rsidRPr="00F45EF8" w:rsidRDefault="00301B14" w:rsidP="00301B14">
      <w:pPr>
        <w:rPr>
          <w:lang w:val="es-ES"/>
        </w:rPr>
      </w:pPr>
    </w:p>
    <w:p w:rsidR="00301B14" w:rsidRDefault="00301B14" w:rsidP="00301B14">
      <w:pPr>
        <w:rPr>
          <w:lang w:val="es-ES"/>
        </w:rPr>
      </w:pPr>
    </w:p>
    <w:p w:rsidR="00301B14" w:rsidRPr="00F45EF8" w:rsidRDefault="00301B14" w:rsidP="00301B14">
      <w:pPr>
        <w:widowControl w:val="0"/>
        <w:autoSpaceDE w:val="0"/>
        <w:autoSpaceDN w:val="0"/>
        <w:spacing w:after="0" w:line="360" w:lineRule="auto"/>
        <w:ind w:left="192" w:right="673"/>
        <w:jc w:val="both"/>
        <w:rPr>
          <w:rFonts w:ascii="Times New Roman" w:eastAsia="Times New Roman" w:hAnsi="Times New Roman" w:cs="Times New Roman"/>
          <w:lang w:val="es-ES" w:eastAsia="es-ES"/>
        </w:rPr>
      </w:pPr>
      <w:r w:rsidRPr="00F45EF8">
        <w:rPr>
          <w:rFonts w:ascii="Times New Roman" w:eastAsia="Times New Roman" w:hAnsi="Times New Roman" w:cs="Times New Roman"/>
          <w:lang w:val="es-ES" w:eastAsia="es-ES"/>
        </w:rPr>
        <w:t>El incremento de la actividad industrial, el crecimiento habitacional descontrolado, el uso de plaguicidas y fertilizantes, el sobrepastoreo, la tala indiscriminada, etcétera, provocan consecuencias indeseables sobre los ecosistemas locales y globales. La situación es grave porque pone en peligro la propia supervivencia de la humanidad y exige una pronta solución. Por eso es indispensable que todos los habitantes del planeta Tierra tomemos clara conciencia del problema ambiental que nos afecta.</w:t>
      </w:r>
    </w:p>
    <w:p w:rsidR="00301B14" w:rsidRPr="00F45EF8" w:rsidRDefault="00301B14" w:rsidP="00301B14">
      <w:pPr>
        <w:widowControl w:val="0"/>
        <w:autoSpaceDE w:val="0"/>
        <w:autoSpaceDN w:val="0"/>
        <w:spacing w:after="0" w:line="360" w:lineRule="auto"/>
        <w:ind w:left="192" w:right="680"/>
        <w:jc w:val="both"/>
        <w:rPr>
          <w:rFonts w:ascii="Times New Roman" w:eastAsia="Times New Roman" w:hAnsi="Times New Roman" w:cs="Times New Roman"/>
          <w:lang w:val="es-ES" w:eastAsia="es-ES"/>
        </w:rPr>
      </w:pPr>
      <w:r w:rsidRPr="00F45EF8">
        <w:rPr>
          <w:rFonts w:ascii="Times New Roman" w:eastAsia="Times New Roman" w:hAnsi="Times New Roman" w:cs="Times New Roman"/>
          <w:lang w:val="es-ES" w:eastAsia="es-ES"/>
        </w:rPr>
        <w:t xml:space="preserve">La incorporación de la computadora y de los sistemas automáticos electrónicos en los procesos industriales se ha traducido en un marcado incremento de la </w:t>
      </w:r>
      <w:r w:rsidR="00C473C5" w:rsidRPr="00F45EF8">
        <w:rPr>
          <w:rFonts w:ascii="Times New Roman" w:eastAsia="Times New Roman" w:hAnsi="Times New Roman" w:cs="Times New Roman"/>
          <w:lang w:val="es-ES" w:eastAsia="es-ES"/>
        </w:rPr>
        <w:t>capacidad productiva</w:t>
      </w:r>
      <w:r w:rsidRPr="00F45EF8">
        <w:rPr>
          <w:rFonts w:ascii="Times New Roman" w:eastAsia="Times New Roman" w:hAnsi="Times New Roman" w:cs="Times New Roman"/>
          <w:lang w:val="es-ES" w:eastAsia="es-ES"/>
        </w:rPr>
        <w:t>.</w:t>
      </w:r>
    </w:p>
    <w:p w:rsidR="00301B14" w:rsidRPr="00F45EF8" w:rsidRDefault="00301B14" w:rsidP="00301B14">
      <w:pPr>
        <w:widowControl w:val="0"/>
        <w:autoSpaceDE w:val="0"/>
        <w:autoSpaceDN w:val="0"/>
        <w:spacing w:after="0" w:line="360" w:lineRule="auto"/>
        <w:ind w:left="192" w:right="676"/>
        <w:jc w:val="both"/>
        <w:rPr>
          <w:rFonts w:ascii="Times New Roman" w:eastAsia="Times New Roman" w:hAnsi="Times New Roman" w:cs="Times New Roman"/>
          <w:lang w:val="es-ES" w:eastAsia="es-ES"/>
        </w:rPr>
      </w:pPr>
      <w:r w:rsidRPr="00F45EF8">
        <w:rPr>
          <w:rFonts w:ascii="Times New Roman" w:eastAsia="Times New Roman" w:hAnsi="Times New Roman" w:cs="Times New Roman"/>
          <w:lang w:val="es-ES" w:eastAsia="es-ES"/>
        </w:rPr>
        <w:t xml:space="preserve">El desarrollo tecnológico, muchas veces, puede producir un </w:t>
      </w:r>
      <w:r w:rsidR="00C473C5" w:rsidRPr="00F45EF8">
        <w:rPr>
          <w:rFonts w:ascii="Times New Roman" w:eastAsia="Times New Roman" w:hAnsi="Times New Roman" w:cs="Times New Roman"/>
          <w:lang w:val="es-ES" w:eastAsia="es-ES"/>
        </w:rPr>
        <w:t>beneficio,</w:t>
      </w:r>
      <w:r w:rsidRPr="00F45EF8">
        <w:rPr>
          <w:rFonts w:ascii="Times New Roman" w:eastAsia="Times New Roman" w:hAnsi="Times New Roman" w:cs="Times New Roman"/>
          <w:lang w:val="es-ES" w:eastAsia="es-ES"/>
        </w:rPr>
        <w:t xml:space="preserve"> pero, simultáneamente, un daño social o ecológico. Así, por ejemplo, el uso de insecticidas es beneficioso para los cultivos, pero puede contaminar el suelo y el agua. Resulta indispensable la toma de conciencia de que la tecnología presenta aspectos positivos y negativos para el futuro de la humanidad.</w:t>
      </w:r>
    </w:p>
    <w:p w:rsidR="00301B14" w:rsidRPr="00F45EF8" w:rsidRDefault="00301B14" w:rsidP="00301B14">
      <w:pPr>
        <w:widowControl w:val="0"/>
        <w:autoSpaceDE w:val="0"/>
        <w:autoSpaceDN w:val="0"/>
        <w:spacing w:after="0" w:line="240" w:lineRule="auto"/>
        <w:ind w:left="192"/>
        <w:jc w:val="both"/>
        <w:outlineLvl w:val="2"/>
        <w:rPr>
          <w:rFonts w:ascii="Times New Roman" w:eastAsia="Times New Roman" w:hAnsi="Times New Roman" w:cs="Times New Roman"/>
          <w:b/>
          <w:bCs/>
          <w:lang w:val="es-ES" w:eastAsia="es-ES"/>
        </w:rPr>
      </w:pPr>
      <w:r w:rsidRPr="00F45EF8">
        <w:rPr>
          <w:rFonts w:ascii="Times New Roman" w:eastAsia="Times New Roman" w:hAnsi="Times New Roman" w:cs="Times New Roman"/>
          <w:b/>
          <w:bCs/>
          <w:lang w:val="es-ES" w:eastAsia="es-ES"/>
        </w:rPr>
        <w:lastRenderedPageBreak/>
        <w:t>LA CONTAMINACIÓN</w:t>
      </w:r>
    </w:p>
    <w:p w:rsidR="00301B14" w:rsidRPr="00F45EF8" w:rsidRDefault="00301B14" w:rsidP="00301B14">
      <w:pPr>
        <w:widowControl w:val="0"/>
        <w:autoSpaceDE w:val="0"/>
        <w:autoSpaceDN w:val="0"/>
        <w:spacing w:before="119" w:after="0" w:line="360" w:lineRule="auto"/>
        <w:ind w:left="192" w:right="674"/>
        <w:jc w:val="both"/>
        <w:rPr>
          <w:rFonts w:ascii="Times New Roman" w:eastAsia="Times New Roman" w:hAnsi="Times New Roman" w:cs="Times New Roman"/>
          <w:lang w:val="es-ES" w:eastAsia="es-ES"/>
        </w:rPr>
      </w:pPr>
      <w:r w:rsidRPr="00F45EF8">
        <w:rPr>
          <w:rFonts w:ascii="Times New Roman" w:eastAsia="Times New Roman" w:hAnsi="Times New Roman" w:cs="Times New Roman"/>
          <w:lang w:val="es-ES" w:eastAsia="es-ES"/>
        </w:rPr>
        <w:t xml:space="preserve">La contaminación es la introducción de sustancias u otros elementos físicos en un medio que provocan que éste sea inseguro o no apto para su uso. El medio puede ser un </w:t>
      </w:r>
      <w:hyperlink r:id="rId15">
        <w:r w:rsidRPr="00F45EF8">
          <w:rPr>
            <w:rFonts w:ascii="Times New Roman" w:eastAsia="Times New Roman" w:hAnsi="Times New Roman" w:cs="Times New Roman"/>
            <w:lang w:val="es-ES" w:eastAsia="es-ES"/>
          </w:rPr>
          <w:t xml:space="preserve">ecosistema, </w:t>
        </w:r>
      </w:hyperlink>
      <w:r w:rsidRPr="00F45EF8">
        <w:rPr>
          <w:rFonts w:ascii="Times New Roman" w:eastAsia="Times New Roman" w:hAnsi="Times New Roman" w:cs="Times New Roman"/>
          <w:lang w:val="es-ES" w:eastAsia="es-ES"/>
        </w:rPr>
        <w:t xml:space="preserve">un medio físico o un </w:t>
      </w:r>
      <w:hyperlink r:id="rId16">
        <w:r w:rsidRPr="00F45EF8">
          <w:rPr>
            <w:rFonts w:ascii="Times New Roman" w:eastAsia="Times New Roman" w:hAnsi="Times New Roman" w:cs="Times New Roman"/>
            <w:lang w:val="es-ES" w:eastAsia="es-ES"/>
          </w:rPr>
          <w:t xml:space="preserve">ser vivo. </w:t>
        </w:r>
      </w:hyperlink>
      <w:r w:rsidRPr="00F45EF8">
        <w:rPr>
          <w:rFonts w:ascii="Times New Roman" w:eastAsia="Times New Roman" w:hAnsi="Times New Roman" w:cs="Times New Roman"/>
          <w:lang w:val="es-ES" w:eastAsia="es-ES"/>
        </w:rPr>
        <w:t xml:space="preserve">El contaminante puede ser una </w:t>
      </w:r>
      <w:hyperlink r:id="rId17">
        <w:r w:rsidRPr="00F45EF8">
          <w:rPr>
            <w:rFonts w:ascii="Times New Roman" w:eastAsia="Times New Roman" w:hAnsi="Times New Roman" w:cs="Times New Roman"/>
            <w:lang w:val="es-ES" w:eastAsia="es-ES"/>
          </w:rPr>
          <w:t xml:space="preserve">sustancia química, </w:t>
        </w:r>
      </w:hyperlink>
      <w:hyperlink r:id="rId18">
        <w:r w:rsidRPr="00F45EF8">
          <w:rPr>
            <w:rFonts w:ascii="Times New Roman" w:eastAsia="Times New Roman" w:hAnsi="Times New Roman" w:cs="Times New Roman"/>
            <w:lang w:val="es-ES" w:eastAsia="es-ES"/>
          </w:rPr>
          <w:t xml:space="preserve">energía </w:t>
        </w:r>
      </w:hyperlink>
      <w:r w:rsidRPr="00F45EF8">
        <w:rPr>
          <w:rFonts w:ascii="Times New Roman" w:eastAsia="Times New Roman" w:hAnsi="Times New Roman" w:cs="Times New Roman"/>
          <w:lang w:val="es-ES" w:eastAsia="es-ES"/>
        </w:rPr>
        <w:t xml:space="preserve">(como </w:t>
      </w:r>
      <w:hyperlink r:id="rId19">
        <w:r w:rsidRPr="00F45EF8">
          <w:rPr>
            <w:rFonts w:ascii="Times New Roman" w:eastAsia="Times New Roman" w:hAnsi="Times New Roman" w:cs="Times New Roman"/>
            <w:lang w:val="es-ES" w:eastAsia="es-ES"/>
          </w:rPr>
          <w:t>sonido</w:t>
        </w:r>
      </w:hyperlink>
      <w:r w:rsidRPr="00F45EF8">
        <w:rPr>
          <w:rFonts w:ascii="Times New Roman" w:eastAsia="Times New Roman" w:hAnsi="Times New Roman" w:cs="Times New Roman"/>
          <w:lang w:val="es-ES" w:eastAsia="es-ES"/>
        </w:rPr>
        <w:t xml:space="preserve">, </w:t>
      </w:r>
      <w:hyperlink r:id="rId20">
        <w:r w:rsidRPr="00F45EF8">
          <w:rPr>
            <w:rFonts w:ascii="Times New Roman" w:eastAsia="Times New Roman" w:hAnsi="Times New Roman" w:cs="Times New Roman"/>
            <w:lang w:val="es-ES" w:eastAsia="es-ES"/>
          </w:rPr>
          <w:t>calor</w:t>
        </w:r>
      </w:hyperlink>
      <w:r w:rsidRPr="00F45EF8">
        <w:rPr>
          <w:rFonts w:ascii="Times New Roman" w:eastAsia="Times New Roman" w:hAnsi="Times New Roman" w:cs="Times New Roman"/>
          <w:lang w:val="es-ES" w:eastAsia="es-ES"/>
        </w:rPr>
        <w:t xml:space="preserve">, </w:t>
      </w:r>
      <w:hyperlink r:id="rId21">
        <w:r w:rsidRPr="00F45EF8">
          <w:rPr>
            <w:rFonts w:ascii="Times New Roman" w:eastAsia="Times New Roman" w:hAnsi="Times New Roman" w:cs="Times New Roman"/>
            <w:lang w:val="es-ES" w:eastAsia="es-ES"/>
          </w:rPr>
          <w:t xml:space="preserve">luz </w:t>
        </w:r>
      </w:hyperlink>
      <w:r w:rsidRPr="00F45EF8">
        <w:rPr>
          <w:rFonts w:ascii="Times New Roman" w:eastAsia="Times New Roman" w:hAnsi="Times New Roman" w:cs="Times New Roman"/>
          <w:lang w:val="es-ES" w:eastAsia="es-ES"/>
        </w:rPr>
        <w:t xml:space="preserve">o </w:t>
      </w:r>
      <w:hyperlink r:id="rId22">
        <w:r w:rsidRPr="00F45EF8">
          <w:rPr>
            <w:rFonts w:ascii="Times New Roman" w:eastAsia="Times New Roman" w:hAnsi="Times New Roman" w:cs="Times New Roman"/>
            <w:lang w:val="es-ES" w:eastAsia="es-ES"/>
          </w:rPr>
          <w:t>radiactividad</w:t>
        </w:r>
      </w:hyperlink>
      <w:r w:rsidRPr="00F45EF8">
        <w:rPr>
          <w:rFonts w:ascii="Times New Roman" w:eastAsia="Times New Roman" w:hAnsi="Times New Roman" w:cs="Times New Roman"/>
          <w:lang w:val="es-ES" w:eastAsia="es-ES"/>
        </w:rPr>
        <w:t>).</w:t>
      </w:r>
    </w:p>
    <w:p w:rsidR="00301B14" w:rsidRPr="00F45EF8" w:rsidRDefault="00301B14" w:rsidP="00301B14">
      <w:pPr>
        <w:widowControl w:val="0"/>
        <w:autoSpaceDE w:val="0"/>
        <w:autoSpaceDN w:val="0"/>
        <w:spacing w:before="2" w:after="0" w:line="360" w:lineRule="auto"/>
        <w:ind w:left="192" w:right="682"/>
        <w:jc w:val="both"/>
        <w:rPr>
          <w:rFonts w:ascii="Times New Roman" w:eastAsia="Times New Roman" w:hAnsi="Times New Roman" w:cs="Times New Roman"/>
          <w:lang w:val="es-ES" w:eastAsia="es-ES"/>
        </w:rPr>
      </w:pPr>
      <w:r w:rsidRPr="00F45EF8">
        <w:rPr>
          <w:rFonts w:ascii="Times New Roman" w:eastAsia="Times New Roman" w:hAnsi="Times New Roman" w:cs="Times New Roman"/>
          <w:lang w:val="es-ES" w:eastAsia="es-ES"/>
        </w:rPr>
        <w:t xml:space="preserve">Es siempre una alteración negativa del estado natural del </w:t>
      </w:r>
      <w:hyperlink r:id="rId23">
        <w:r w:rsidRPr="00F45EF8">
          <w:rPr>
            <w:rFonts w:ascii="Times New Roman" w:eastAsia="Times New Roman" w:hAnsi="Times New Roman" w:cs="Times New Roman"/>
            <w:lang w:val="es-ES" w:eastAsia="es-ES"/>
          </w:rPr>
          <w:t>medio,</w:t>
        </w:r>
      </w:hyperlink>
      <w:r w:rsidRPr="00F45EF8">
        <w:rPr>
          <w:rFonts w:ascii="Times New Roman" w:eastAsia="Times New Roman" w:hAnsi="Times New Roman" w:cs="Times New Roman"/>
          <w:lang w:val="es-ES" w:eastAsia="es-ES"/>
        </w:rPr>
        <w:t xml:space="preserve"> y por lo general, se genera como consecuencia de la actividad humana considerándose una forma de </w:t>
      </w:r>
      <w:hyperlink r:id="rId24">
        <w:r w:rsidRPr="00F45EF8">
          <w:rPr>
            <w:rFonts w:ascii="Times New Roman" w:eastAsia="Times New Roman" w:hAnsi="Times New Roman" w:cs="Times New Roman"/>
            <w:lang w:val="es-ES" w:eastAsia="es-ES"/>
          </w:rPr>
          <w:t>impacto ambiental.</w:t>
        </w:r>
      </w:hyperlink>
    </w:p>
    <w:p w:rsidR="00301B14" w:rsidRDefault="00301B14" w:rsidP="00301B14">
      <w:pPr>
        <w:rPr>
          <w:lang w:val="es-ES"/>
        </w:rPr>
      </w:pPr>
      <w:r>
        <w:rPr>
          <w:noProof/>
          <w:lang w:val="es-ES" w:eastAsia="es-ES"/>
        </w:rPr>
        <w:drawing>
          <wp:inline distT="0" distB="0" distL="0" distR="0">
            <wp:extent cx="5248275" cy="2124075"/>
            <wp:effectExtent l="0" t="0" r="9525" b="9525"/>
            <wp:docPr id="31" name="image25.jpeg"/>
            <wp:cNvGraphicFramePr/>
            <a:graphic xmlns:a="http://schemas.openxmlformats.org/drawingml/2006/main">
              <a:graphicData uri="http://schemas.openxmlformats.org/drawingml/2006/picture">
                <pic:pic xmlns:pic="http://schemas.openxmlformats.org/drawingml/2006/picture">
                  <pic:nvPicPr>
                    <pic:cNvPr id="31" name="image25.jpeg"/>
                    <pic:cNvPicPr/>
                  </pic:nvPicPr>
                  <pic:blipFill>
                    <a:blip r:embed="rId25" cstate="print"/>
                    <a:stretch>
                      <a:fillRect/>
                    </a:stretch>
                  </pic:blipFill>
                  <pic:spPr>
                    <a:xfrm>
                      <a:off x="0" y="0"/>
                      <a:ext cx="5248275" cy="2124075"/>
                    </a:xfrm>
                    <a:prstGeom prst="rect">
                      <a:avLst/>
                    </a:prstGeom>
                  </pic:spPr>
                </pic:pic>
              </a:graphicData>
            </a:graphic>
          </wp:inline>
        </w:drawing>
      </w:r>
    </w:p>
    <w:p w:rsidR="00301B14" w:rsidRDefault="00301B14" w:rsidP="00301B14">
      <w:pPr>
        <w:rPr>
          <w:lang w:val="es-ES"/>
        </w:rPr>
      </w:pPr>
      <w:r>
        <w:rPr>
          <w:lang w:val="es-ES"/>
        </w:rPr>
        <w:t>¿Cuánto tardan en degradarse algunos materiales?</w:t>
      </w:r>
    </w:p>
    <w:p w:rsidR="00301B14" w:rsidRDefault="00301B14" w:rsidP="00301B14">
      <w:pPr>
        <w:rPr>
          <w:lang w:val="es-ES"/>
        </w:rPr>
      </w:pPr>
      <w:r>
        <w:rPr>
          <w:noProof/>
          <w:lang w:val="es-ES" w:eastAsia="es-ES"/>
        </w:rPr>
        <w:drawing>
          <wp:inline distT="0" distB="0" distL="0" distR="0">
            <wp:extent cx="5075465" cy="4099728"/>
            <wp:effectExtent l="19050" t="0" r="0" b="0"/>
            <wp:docPr id="33" name="image26.png"/>
            <wp:cNvGraphicFramePr/>
            <a:graphic xmlns:a="http://schemas.openxmlformats.org/drawingml/2006/main">
              <a:graphicData uri="http://schemas.openxmlformats.org/drawingml/2006/picture">
                <pic:pic xmlns:pic="http://schemas.openxmlformats.org/drawingml/2006/picture">
                  <pic:nvPicPr>
                    <pic:cNvPr id="33" name="image26.png"/>
                    <pic:cNvPicPr/>
                  </pic:nvPicPr>
                  <pic:blipFill>
                    <a:blip r:embed="rId26" cstate="print"/>
                    <a:stretch>
                      <a:fillRect/>
                    </a:stretch>
                  </pic:blipFill>
                  <pic:spPr>
                    <a:xfrm>
                      <a:off x="0" y="0"/>
                      <a:ext cx="5079693" cy="4103143"/>
                    </a:xfrm>
                    <a:prstGeom prst="rect">
                      <a:avLst/>
                    </a:prstGeom>
                  </pic:spPr>
                </pic:pic>
              </a:graphicData>
            </a:graphic>
          </wp:inline>
        </w:drawing>
      </w:r>
    </w:p>
    <w:p w:rsidR="003C315B" w:rsidRDefault="003C315B" w:rsidP="00301B14">
      <w:pPr>
        <w:rPr>
          <w:lang w:val="es-ES"/>
        </w:rPr>
      </w:pPr>
    </w:p>
    <w:p w:rsidR="003C315B" w:rsidRDefault="003C315B" w:rsidP="00301B14">
      <w:pPr>
        <w:rPr>
          <w:lang w:val="es-ES"/>
        </w:rPr>
      </w:pPr>
    </w:p>
    <w:p w:rsidR="00301B14" w:rsidRDefault="00CC4065" w:rsidP="00301B14">
      <w:pPr>
        <w:rPr>
          <w:lang w:val="es-ES"/>
        </w:rPr>
      </w:pPr>
      <w:r>
        <w:rPr>
          <w:noProof/>
          <w:lang w:eastAsia="es-AR"/>
        </w:rPr>
        <w:pict>
          <v:shapetype id="_x0000_t202" coordsize="21600,21600" o:spt="202" path="m,l,21600r21600,l21600,xe">
            <v:stroke joinstyle="miter"/>
            <v:path gradientshapeok="t" o:connecttype="rect"/>
          </v:shapetype>
          <v:shape id="Cuadro de texto 1" o:spid="_x0000_s1026" type="#_x0000_t202" style="position:absolute;margin-left:-28.95pt;margin-top:-6.75pt;width:513.75pt;height:135pt;z-index:251667456;visibility:visible" filled="f" strokeweight=".5pt">
            <v:textbox>
              <w:txbxContent>
                <w:p w:rsidR="00BE4E0A" w:rsidRDefault="00BE4E0A"/>
              </w:txbxContent>
            </v:textbox>
          </v:shape>
        </w:pict>
      </w:r>
      <w:r w:rsidR="00301B14">
        <w:rPr>
          <w:lang w:val="es-ES"/>
        </w:rPr>
        <w:t>Actividad</w:t>
      </w:r>
    </w:p>
    <w:p w:rsidR="00301B14" w:rsidRPr="00F45EF8" w:rsidRDefault="00301B14" w:rsidP="00301B14">
      <w:pPr>
        <w:pStyle w:val="Prrafodelista"/>
        <w:numPr>
          <w:ilvl w:val="0"/>
          <w:numId w:val="3"/>
        </w:numPr>
        <w:rPr>
          <w:lang w:val="es-ES"/>
        </w:rPr>
      </w:pPr>
      <w:r w:rsidRPr="00F45EF8">
        <w:rPr>
          <w:lang w:val="es-ES"/>
        </w:rPr>
        <w:t>Menciona ejemplos concre</w:t>
      </w:r>
      <w:r>
        <w:rPr>
          <w:lang w:val="es-ES"/>
        </w:rPr>
        <w:t>tos del impacto negativo de la T</w:t>
      </w:r>
      <w:r w:rsidRPr="00F45EF8">
        <w:rPr>
          <w:lang w:val="es-ES"/>
        </w:rPr>
        <w:t>ecnología en los aspectos:</w:t>
      </w:r>
    </w:p>
    <w:p w:rsidR="00301B14" w:rsidRPr="00F45EF8" w:rsidRDefault="00301B14" w:rsidP="00301B14">
      <w:pPr>
        <w:pStyle w:val="Prrafodelista"/>
        <w:rPr>
          <w:lang w:val="es-ES"/>
        </w:rPr>
      </w:pPr>
    </w:p>
    <w:p w:rsidR="00301B14" w:rsidRDefault="00301B14" w:rsidP="00301B14">
      <w:pPr>
        <w:rPr>
          <w:rFonts w:ascii="Times New Roman" w:eastAsia="Times New Roman" w:hAnsi="Times New Roman" w:cs="Times New Roman"/>
          <w:b/>
          <w:lang w:val="es-ES" w:eastAsia="es-ES"/>
        </w:rPr>
      </w:pPr>
      <w:r w:rsidRPr="00F45EF8">
        <w:rPr>
          <w:rFonts w:ascii="Times New Roman" w:eastAsia="Times New Roman" w:hAnsi="Times New Roman" w:cs="Times New Roman"/>
          <w:b/>
          <w:lang w:val="es-ES" w:eastAsia="es-ES"/>
        </w:rPr>
        <w:t>En el aspecto social</w:t>
      </w:r>
    </w:p>
    <w:p w:rsidR="00301B14" w:rsidRDefault="00301B14" w:rsidP="00301B14">
      <w:pPr>
        <w:rPr>
          <w:rFonts w:ascii="Times New Roman" w:eastAsia="Times New Roman" w:hAnsi="Times New Roman" w:cs="Times New Roman"/>
          <w:b/>
          <w:lang w:val="es-ES" w:eastAsia="es-ES"/>
        </w:rPr>
      </w:pPr>
      <w:r w:rsidRPr="00F45EF8">
        <w:rPr>
          <w:rFonts w:ascii="Times New Roman" w:eastAsia="Times New Roman" w:hAnsi="Times New Roman" w:cs="Times New Roman"/>
          <w:b/>
          <w:lang w:val="es-ES" w:eastAsia="es-ES"/>
        </w:rPr>
        <w:t>En el aspecto laboral</w:t>
      </w:r>
    </w:p>
    <w:p w:rsidR="00301B14" w:rsidRPr="00F45EF8" w:rsidRDefault="00301B14" w:rsidP="00301B14">
      <w:pPr>
        <w:rPr>
          <w:lang w:val="es-ES"/>
        </w:rPr>
      </w:pPr>
      <w:r w:rsidRPr="00F45EF8">
        <w:rPr>
          <w:rFonts w:ascii="Times New Roman" w:eastAsia="Times New Roman" w:hAnsi="Times New Roman" w:cs="Times New Roman"/>
          <w:b/>
          <w:lang w:val="es-ES" w:eastAsia="es-ES"/>
        </w:rPr>
        <w:t>En el aspecto científico</w:t>
      </w:r>
    </w:p>
    <w:p w:rsidR="00774FE1" w:rsidRDefault="00774FE1" w:rsidP="00774FE1">
      <w:pPr>
        <w:spacing w:after="200" w:line="276" w:lineRule="auto"/>
        <w:ind w:hanging="567"/>
        <w:rPr>
          <w:rFonts w:ascii="Calibri" w:eastAsia="Times New Roman" w:hAnsi="Calibri" w:cs="Times New Roman"/>
          <w:b/>
          <w:u w:val="single"/>
        </w:rPr>
      </w:pPr>
    </w:p>
    <w:p w:rsidR="00774FE1" w:rsidRDefault="00BE4E0A" w:rsidP="00BE4E0A">
      <w:pPr>
        <w:pStyle w:val="Ttulo1"/>
        <w:ind w:left="0" w:firstLine="0"/>
      </w:pPr>
      <w:r>
        <w:t>E</w:t>
      </w:r>
      <w:r w:rsidR="00774FE1">
        <w:t xml:space="preserve">L ENFOQUE SISTÉMICO. LOS SISTEMAS </w:t>
      </w:r>
    </w:p>
    <w:p w:rsidR="00774FE1" w:rsidRDefault="00774FE1" w:rsidP="00774FE1">
      <w:pPr>
        <w:spacing w:after="115" w:line="246" w:lineRule="auto"/>
        <w:ind w:left="257" w:right="-15"/>
      </w:pPr>
      <w:r>
        <w:rPr>
          <w:rFonts w:ascii="Tw Cen MT" w:eastAsia="Tw Cen MT" w:hAnsi="Tw Cen MT" w:cs="Tw Cen MT"/>
          <w:b/>
          <w:sz w:val="23"/>
        </w:rPr>
        <w:t xml:space="preserve">Objetivo: </w:t>
      </w:r>
    </w:p>
    <w:p w:rsidR="00774FE1" w:rsidRPr="00BE4E0A" w:rsidRDefault="00774FE1" w:rsidP="00774FE1">
      <w:pPr>
        <w:numPr>
          <w:ilvl w:val="0"/>
          <w:numId w:val="4"/>
        </w:numPr>
        <w:spacing w:after="33" w:line="240" w:lineRule="auto"/>
        <w:ind w:right="-15" w:hanging="360"/>
      </w:pPr>
      <w:r w:rsidRPr="00BE4E0A">
        <w:t xml:space="preserve">Comprender la concepción de sistema aplicada a los productos tecnológicos. </w:t>
      </w:r>
    </w:p>
    <w:p w:rsidR="00774FE1" w:rsidRPr="00BE4E0A" w:rsidRDefault="00774FE1" w:rsidP="00774FE1">
      <w:pPr>
        <w:numPr>
          <w:ilvl w:val="0"/>
          <w:numId w:val="4"/>
        </w:numPr>
        <w:spacing w:after="33" w:line="240" w:lineRule="auto"/>
        <w:ind w:right="-15" w:hanging="360"/>
      </w:pPr>
      <w:r w:rsidRPr="00BE4E0A">
        <w:t xml:space="preserve">Conocer las características de los sistemas. </w:t>
      </w:r>
    </w:p>
    <w:p w:rsidR="00774FE1" w:rsidRDefault="00774FE1" w:rsidP="00774FE1">
      <w:pPr>
        <w:spacing w:after="73" w:line="240" w:lineRule="auto"/>
      </w:pPr>
    </w:p>
    <w:p w:rsidR="00774FE1" w:rsidRDefault="00774FE1" w:rsidP="00BE4E0A">
      <w:pPr>
        <w:spacing w:after="250"/>
        <w:ind w:left="252" w:right="172" w:firstLine="283"/>
      </w:pPr>
      <w:r>
        <w:t xml:space="preserve">A lo largo de la historia de la humanidad, el hombre ha creado diversos medios técnicos como herramientas, dispositivos y máquinas, que le han facilitado la realización de diferentes acciones y tareas. </w:t>
      </w:r>
      <w:r>
        <w:rPr>
          <w:noProof/>
          <w:lang w:val="es-ES" w:eastAsia="es-ES"/>
        </w:rPr>
        <w:drawing>
          <wp:anchor distT="0" distB="0" distL="114300" distR="114300" simplePos="0" relativeHeight="251659264" behindDoc="0" locked="0" layoutInCell="1" allowOverlap="0">
            <wp:simplePos x="0" y="0"/>
            <wp:positionH relativeFrom="column">
              <wp:posOffset>3954780</wp:posOffset>
            </wp:positionH>
            <wp:positionV relativeFrom="paragraph">
              <wp:posOffset>499111</wp:posOffset>
            </wp:positionV>
            <wp:extent cx="2059940" cy="1092835"/>
            <wp:effectExtent l="0" t="0" r="0" b="0"/>
            <wp:wrapSquare wrapText="bothSides"/>
            <wp:docPr id="488" name="Picture 488"/>
            <wp:cNvGraphicFramePr/>
            <a:graphic xmlns:a="http://schemas.openxmlformats.org/drawingml/2006/main">
              <a:graphicData uri="http://schemas.openxmlformats.org/drawingml/2006/picture">
                <pic:pic xmlns:pic="http://schemas.openxmlformats.org/drawingml/2006/picture">
                  <pic:nvPicPr>
                    <pic:cNvPr id="488" name="Picture 488"/>
                    <pic:cNvPicPr/>
                  </pic:nvPicPr>
                  <pic:blipFill>
                    <a:blip r:embed="rId27"/>
                    <a:stretch>
                      <a:fillRect/>
                    </a:stretch>
                  </pic:blipFill>
                  <pic:spPr>
                    <a:xfrm>
                      <a:off x="0" y="0"/>
                      <a:ext cx="2059940" cy="1092835"/>
                    </a:xfrm>
                    <a:prstGeom prst="rect">
                      <a:avLst/>
                    </a:prstGeom>
                  </pic:spPr>
                </pic:pic>
              </a:graphicData>
            </a:graphic>
          </wp:anchor>
        </w:drawing>
      </w:r>
      <w:r>
        <w:t xml:space="preserve">La incorporación de las máquinas a fin de realizar diferentes operaciones en </w:t>
      </w:r>
      <w:r w:rsidR="00C473C5">
        <w:t>los procesos productivos</w:t>
      </w:r>
      <w:r>
        <w:t xml:space="preserve">, reemplazando la labor manual, se denominó </w:t>
      </w:r>
      <w:r>
        <w:rPr>
          <w:b/>
        </w:rPr>
        <w:t>mecanización.</w:t>
      </w:r>
      <w:r>
        <w:t xml:space="preserve"> Posteriormente se avanzó en la introducción de sistemas de control a fin de controlar y regular el </w:t>
      </w:r>
      <w:r>
        <w:tab/>
        <w:t xml:space="preserve">funcionamiento </w:t>
      </w:r>
      <w:r>
        <w:tab/>
        <w:t xml:space="preserve">de </w:t>
      </w:r>
      <w:r>
        <w:tab/>
        <w:t xml:space="preserve">las </w:t>
      </w:r>
      <w:r>
        <w:tab/>
        <w:t xml:space="preserve">mismas, </w:t>
      </w:r>
      <w:r>
        <w:tab/>
        <w:t xml:space="preserve">dando </w:t>
      </w:r>
      <w:r>
        <w:tab/>
        <w:t xml:space="preserve">paso </w:t>
      </w:r>
      <w:r>
        <w:tab/>
        <w:t xml:space="preserve">a </w:t>
      </w:r>
      <w:r>
        <w:tab/>
        <w:t xml:space="preserve">la automatización. La </w:t>
      </w:r>
      <w:r>
        <w:rPr>
          <w:b/>
        </w:rPr>
        <w:t>automatización</w:t>
      </w:r>
      <w:r>
        <w:t xml:space="preserve"> (del griego antiguo auto: guiado por uno mismo), es el uso de sistemas o elementos computarizados y electromecánicos para controlar maquinarias y/o procesos industriales sustituyendo a operadores humanos. </w:t>
      </w:r>
    </w:p>
    <w:p w:rsidR="00774FE1" w:rsidRDefault="00774FE1" w:rsidP="00BE4E0A">
      <w:pPr>
        <w:spacing w:after="251" w:line="240" w:lineRule="auto"/>
        <w:ind w:left="329"/>
      </w:pPr>
      <w:r>
        <w:t xml:space="preserve"> El enfoque sistémico </w:t>
      </w:r>
    </w:p>
    <w:p w:rsidR="00774FE1" w:rsidRDefault="00774FE1" w:rsidP="00774FE1">
      <w:pPr>
        <w:spacing w:after="237"/>
        <w:ind w:right="168"/>
      </w:pPr>
      <w:r>
        <w:t xml:space="preserve">El enfoque sistémico es una forma de abordar o estudiar un fenómeno o un objeto como sistema, es decir, establecer sus límites, sus propiedades, sus componentes funcionando como un todo (las relaciones entre los componentes), sus flujos de energía, materia o información, identificar subsistemas o suprasistemas, etc. </w:t>
      </w:r>
    </w:p>
    <w:p w:rsidR="00774FE1" w:rsidRDefault="00774FE1" w:rsidP="00774FE1">
      <w:pPr>
        <w:spacing w:after="237"/>
      </w:pPr>
      <w:r>
        <w:t xml:space="preserve">El enfoque sistémico no concibe la posibilidad de explicar un elemento si no es precisamente en su relación con el todo. </w:t>
      </w:r>
    </w:p>
    <w:p w:rsidR="00774FE1" w:rsidRDefault="00774FE1" w:rsidP="00774FE1">
      <w:pPr>
        <w:spacing w:after="237"/>
      </w:pPr>
      <w:r>
        <w:t xml:space="preserve">Una exposición moderna del enfoque sistémico es la llamada Teoría General de Sistemas (TGS) que fue propuesta por el biólogo austriaco Ludwig von Berthalanffy a mediados del siglo veinte. </w:t>
      </w:r>
    </w:p>
    <w:p w:rsidR="00774FE1" w:rsidRDefault="00774FE1" w:rsidP="00774FE1">
      <w:pPr>
        <w:spacing w:after="237"/>
        <w:ind w:right="170"/>
      </w:pPr>
      <w:r>
        <w:t xml:space="preserve">La TGS propone una terminología y unos métodos de análisis que se han generalizado en todos los campos del conocimiento y están siendo usados extensamente por científicos de la física, la biología y las ciencias sociales. </w:t>
      </w:r>
    </w:p>
    <w:p w:rsidR="00774FE1" w:rsidRDefault="00774FE1" w:rsidP="00BE4E0A">
      <w:pPr>
        <w:spacing w:after="246" w:line="240" w:lineRule="auto"/>
        <w:ind w:left="329"/>
      </w:pPr>
      <w:r>
        <w:rPr>
          <w:b/>
          <w:sz w:val="24"/>
          <w:u w:val="single" w:color="000000"/>
        </w:rPr>
        <w:t>Actividad:</w:t>
      </w:r>
    </w:p>
    <w:p w:rsidR="00774FE1" w:rsidRDefault="00774FE1" w:rsidP="00774FE1">
      <w:r>
        <w:t xml:space="preserve">Analizar la secuencia de las siguientes imágenes y reflexionar acerca de ella. </w:t>
      </w:r>
    </w:p>
    <w:p w:rsidR="00774FE1" w:rsidRDefault="00774FE1" w:rsidP="00774FE1">
      <w:pPr>
        <w:numPr>
          <w:ilvl w:val="0"/>
          <w:numId w:val="5"/>
        </w:numPr>
        <w:spacing w:after="70" w:line="283" w:lineRule="auto"/>
        <w:ind w:right="15" w:hanging="360"/>
        <w:jc w:val="both"/>
      </w:pPr>
      <w:r>
        <w:lastRenderedPageBreak/>
        <w:t xml:space="preserve">Si centramos la atención en una imagen solamente, ¿qué idea tenemos? </w:t>
      </w:r>
    </w:p>
    <w:p w:rsidR="00774FE1" w:rsidRDefault="00774FE1" w:rsidP="00774FE1">
      <w:pPr>
        <w:numPr>
          <w:ilvl w:val="0"/>
          <w:numId w:val="5"/>
        </w:numPr>
        <w:spacing w:after="255" w:line="283" w:lineRule="auto"/>
        <w:ind w:right="15" w:hanging="360"/>
        <w:jc w:val="both"/>
      </w:pPr>
      <w:r>
        <w:t xml:space="preserve">Ahora si observamos el conjunto de imágenes, ¿qué idea tenemos? </w:t>
      </w:r>
    </w:p>
    <w:p w:rsidR="00774FE1" w:rsidRDefault="00774FE1" w:rsidP="00774FE1">
      <w:pPr>
        <w:spacing w:after="0" w:line="240" w:lineRule="auto"/>
        <w:ind w:left="329"/>
      </w:pPr>
    </w:p>
    <w:p w:rsidR="00774FE1" w:rsidRDefault="00774FE1" w:rsidP="00774FE1">
      <w:pPr>
        <w:spacing w:after="41" w:line="240" w:lineRule="auto"/>
        <w:jc w:val="center"/>
      </w:pPr>
      <w:r>
        <w:rPr>
          <w:noProof/>
          <w:lang w:val="es-ES" w:eastAsia="es-ES"/>
        </w:rPr>
        <w:drawing>
          <wp:inline distT="0" distB="0" distL="0" distR="0">
            <wp:extent cx="5959475" cy="5762625"/>
            <wp:effectExtent l="0" t="0" r="3175" b="9525"/>
            <wp:docPr id="502" name="Picture 502"/>
            <wp:cNvGraphicFramePr/>
            <a:graphic xmlns:a="http://schemas.openxmlformats.org/drawingml/2006/main">
              <a:graphicData uri="http://schemas.openxmlformats.org/drawingml/2006/picture">
                <pic:pic xmlns:pic="http://schemas.openxmlformats.org/drawingml/2006/picture">
                  <pic:nvPicPr>
                    <pic:cNvPr id="502" name="Picture 502"/>
                    <pic:cNvPicPr/>
                  </pic:nvPicPr>
                  <pic:blipFill>
                    <a:blip r:embed="rId28"/>
                    <a:stretch>
                      <a:fillRect/>
                    </a:stretch>
                  </pic:blipFill>
                  <pic:spPr>
                    <a:xfrm>
                      <a:off x="0" y="0"/>
                      <a:ext cx="5959475" cy="5762625"/>
                    </a:xfrm>
                    <a:prstGeom prst="rect">
                      <a:avLst/>
                    </a:prstGeom>
                  </pic:spPr>
                </pic:pic>
              </a:graphicData>
            </a:graphic>
          </wp:inline>
        </w:drawing>
      </w:r>
    </w:p>
    <w:p w:rsidR="00774FE1" w:rsidRDefault="00774FE1" w:rsidP="00774FE1">
      <w:pPr>
        <w:spacing w:after="232" w:line="254" w:lineRule="auto"/>
        <w:ind w:left="329" w:right="169"/>
      </w:pPr>
      <w:r>
        <w:rPr>
          <w:rFonts w:ascii="Baskerville Old Face" w:eastAsia="Baskerville Old Face" w:hAnsi="Baskerville Old Face" w:cs="Baskerville Old Face"/>
          <w:color w:val="FF0000"/>
        </w:rPr>
        <w:t xml:space="preserve">Si para mirar lo pequeño necesitamos un microscopio, para mirar lo complejo necesitamos un macroscopio. El enfoque sistémico nos invita a comprender la realidad del mundo natural y artificial estudiando el todo, las partes, las múltiples relaciones que se producen entre ellas y con el todo; aportándonos una visión macroscópica. </w:t>
      </w:r>
    </w:p>
    <w:p w:rsidR="00774FE1" w:rsidRDefault="00774FE1" w:rsidP="00774FE1">
      <w:pPr>
        <w:pStyle w:val="Ttulo4"/>
      </w:pPr>
      <w:r>
        <w:t xml:space="preserve">¿Qué opinas de la imagen anterior? </w:t>
      </w:r>
    </w:p>
    <w:p w:rsidR="00774FE1" w:rsidRDefault="00774FE1" w:rsidP="00774FE1">
      <w:pPr>
        <w:pStyle w:val="Ttulo4"/>
      </w:pPr>
      <w:r>
        <w:t xml:space="preserve">Redacta en la carpeta un concepto de enfoque sistémico. </w:t>
      </w:r>
    </w:p>
    <w:p w:rsidR="00BE4E0A" w:rsidRDefault="00BE4E0A" w:rsidP="00BE4E0A">
      <w:pPr>
        <w:pStyle w:val="Ttulo4"/>
        <w:ind w:left="0" w:firstLine="0"/>
      </w:pPr>
    </w:p>
    <w:p w:rsidR="00BE4E0A" w:rsidRPr="00BE4E0A" w:rsidRDefault="00BE4E0A" w:rsidP="00BE4E0A">
      <w:pPr>
        <w:rPr>
          <w:lang w:eastAsia="es-AR"/>
        </w:rPr>
      </w:pPr>
    </w:p>
    <w:p w:rsidR="00BE4E0A" w:rsidRDefault="00BE4E0A" w:rsidP="00BE4E0A">
      <w:pPr>
        <w:pStyle w:val="Ttulo4"/>
        <w:ind w:left="0" w:firstLine="0"/>
      </w:pPr>
      <w:r>
        <w:lastRenderedPageBreak/>
        <w:t xml:space="preserve">Sistemas </w:t>
      </w:r>
    </w:p>
    <w:p w:rsidR="00774FE1" w:rsidRDefault="00774FE1" w:rsidP="00774FE1">
      <w:pPr>
        <w:pStyle w:val="Ttulo4"/>
      </w:pPr>
      <w:r>
        <w:t xml:space="preserve">Actividad Inicial: </w:t>
      </w:r>
    </w:p>
    <w:tbl>
      <w:tblPr>
        <w:tblStyle w:val="TableGrid"/>
        <w:tblW w:w="5777" w:type="dxa"/>
        <w:tblInd w:w="262" w:type="dxa"/>
        <w:tblLook w:val="04A0" w:firstRow="1" w:lastRow="0" w:firstColumn="1" w:lastColumn="0" w:noHBand="0" w:noVBand="1"/>
      </w:tblPr>
      <w:tblGrid>
        <w:gridCol w:w="360"/>
        <w:gridCol w:w="5417"/>
      </w:tblGrid>
      <w:tr w:rsidR="00774FE1" w:rsidTr="00E81299">
        <w:trPr>
          <w:trHeight w:val="267"/>
        </w:trPr>
        <w:tc>
          <w:tcPr>
            <w:tcW w:w="360" w:type="dxa"/>
            <w:tcBorders>
              <w:top w:val="nil"/>
              <w:left w:val="nil"/>
              <w:bottom w:val="nil"/>
              <w:right w:val="nil"/>
            </w:tcBorders>
          </w:tcPr>
          <w:p w:rsidR="00774FE1" w:rsidRDefault="00774FE1" w:rsidP="00E81299">
            <w:pPr>
              <w:spacing w:line="276" w:lineRule="auto"/>
            </w:pPr>
            <w:r>
              <w:rPr>
                <w:rFonts w:ascii="Wingdings" w:eastAsia="Wingdings" w:hAnsi="Wingdings" w:cs="Wingdings"/>
                <w:color w:val="800080"/>
                <w:sz w:val="18"/>
              </w:rPr>
              <w:t></w:t>
            </w:r>
          </w:p>
        </w:tc>
        <w:tc>
          <w:tcPr>
            <w:tcW w:w="5417" w:type="dxa"/>
            <w:tcBorders>
              <w:top w:val="nil"/>
              <w:left w:val="nil"/>
              <w:bottom w:val="nil"/>
              <w:right w:val="nil"/>
            </w:tcBorders>
          </w:tcPr>
          <w:p w:rsidR="00774FE1" w:rsidRDefault="00774FE1" w:rsidP="00E81299">
            <w:pPr>
              <w:spacing w:line="276" w:lineRule="auto"/>
            </w:pPr>
            <w:r>
              <w:rPr>
                <w:b/>
              </w:rPr>
              <w:t xml:space="preserve">¿Qué les siguiere la palabra sistema? </w:t>
            </w:r>
          </w:p>
        </w:tc>
      </w:tr>
      <w:tr w:rsidR="00774FE1" w:rsidTr="00E81299">
        <w:trPr>
          <w:trHeight w:val="310"/>
        </w:trPr>
        <w:tc>
          <w:tcPr>
            <w:tcW w:w="360" w:type="dxa"/>
            <w:tcBorders>
              <w:top w:val="nil"/>
              <w:left w:val="nil"/>
              <w:bottom w:val="nil"/>
              <w:right w:val="nil"/>
            </w:tcBorders>
          </w:tcPr>
          <w:p w:rsidR="00774FE1" w:rsidRDefault="00774FE1" w:rsidP="00E81299">
            <w:pPr>
              <w:spacing w:line="276" w:lineRule="auto"/>
            </w:pPr>
            <w:r>
              <w:rPr>
                <w:rFonts w:ascii="Wingdings" w:eastAsia="Wingdings" w:hAnsi="Wingdings" w:cs="Wingdings"/>
                <w:color w:val="800080"/>
                <w:sz w:val="18"/>
              </w:rPr>
              <w:t></w:t>
            </w:r>
          </w:p>
        </w:tc>
        <w:tc>
          <w:tcPr>
            <w:tcW w:w="5417" w:type="dxa"/>
            <w:tcBorders>
              <w:top w:val="nil"/>
              <w:left w:val="nil"/>
              <w:bottom w:val="nil"/>
              <w:right w:val="nil"/>
            </w:tcBorders>
          </w:tcPr>
          <w:p w:rsidR="00774FE1" w:rsidRDefault="00774FE1" w:rsidP="00E81299">
            <w:pPr>
              <w:spacing w:line="276" w:lineRule="auto"/>
            </w:pPr>
            <w:r>
              <w:rPr>
                <w:b/>
              </w:rPr>
              <w:t xml:space="preserve">¿Qué sistema han estudiado en otras asignaturas? </w:t>
            </w:r>
          </w:p>
        </w:tc>
      </w:tr>
      <w:tr w:rsidR="00774FE1" w:rsidTr="00E81299">
        <w:trPr>
          <w:trHeight w:val="308"/>
        </w:trPr>
        <w:tc>
          <w:tcPr>
            <w:tcW w:w="360" w:type="dxa"/>
            <w:tcBorders>
              <w:top w:val="nil"/>
              <w:left w:val="nil"/>
              <w:bottom w:val="nil"/>
              <w:right w:val="nil"/>
            </w:tcBorders>
          </w:tcPr>
          <w:p w:rsidR="00774FE1" w:rsidRDefault="00774FE1" w:rsidP="00E81299">
            <w:pPr>
              <w:spacing w:line="276" w:lineRule="auto"/>
            </w:pPr>
            <w:r>
              <w:rPr>
                <w:rFonts w:ascii="Wingdings" w:eastAsia="Wingdings" w:hAnsi="Wingdings" w:cs="Wingdings"/>
                <w:color w:val="800080"/>
                <w:sz w:val="18"/>
              </w:rPr>
              <w:t></w:t>
            </w:r>
          </w:p>
        </w:tc>
        <w:tc>
          <w:tcPr>
            <w:tcW w:w="5417" w:type="dxa"/>
            <w:tcBorders>
              <w:top w:val="nil"/>
              <w:left w:val="nil"/>
              <w:bottom w:val="nil"/>
              <w:right w:val="nil"/>
            </w:tcBorders>
          </w:tcPr>
          <w:p w:rsidR="00774FE1" w:rsidRDefault="00774FE1" w:rsidP="00E81299">
            <w:pPr>
              <w:spacing w:line="276" w:lineRule="auto"/>
            </w:pPr>
            <w:r>
              <w:t xml:space="preserve">¿Por qué creen que los anteriores son sistemas? </w:t>
            </w:r>
          </w:p>
        </w:tc>
      </w:tr>
      <w:tr w:rsidR="00774FE1" w:rsidTr="00E81299">
        <w:trPr>
          <w:trHeight w:val="308"/>
        </w:trPr>
        <w:tc>
          <w:tcPr>
            <w:tcW w:w="360" w:type="dxa"/>
            <w:tcBorders>
              <w:top w:val="nil"/>
              <w:left w:val="nil"/>
              <w:bottom w:val="nil"/>
              <w:right w:val="nil"/>
            </w:tcBorders>
          </w:tcPr>
          <w:p w:rsidR="00774FE1" w:rsidRDefault="00774FE1" w:rsidP="00E81299">
            <w:pPr>
              <w:spacing w:line="276" w:lineRule="auto"/>
            </w:pPr>
            <w:r>
              <w:rPr>
                <w:rFonts w:ascii="Wingdings" w:eastAsia="Wingdings" w:hAnsi="Wingdings" w:cs="Wingdings"/>
                <w:color w:val="800080"/>
                <w:sz w:val="18"/>
              </w:rPr>
              <w:t></w:t>
            </w:r>
          </w:p>
        </w:tc>
        <w:tc>
          <w:tcPr>
            <w:tcW w:w="5417" w:type="dxa"/>
            <w:tcBorders>
              <w:top w:val="nil"/>
              <w:left w:val="nil"/>
              <w:bottom w:val="nil"/>
              <w:right w:val="nil"/>
            </w:tcBorders>
          </w:tcPr>
          <w:p w:rsidR="00774FE1" w:rsidRDefault="00774FE1" w:rsidP="00E81299">
            <w:pPr>
              <w:spacing w:line="276" w:lineRule="auto"/>
            </w:pPr>
            <w:r>
              <w:t xml:space="preserve">¿Podrían decir que tienen en común? </w:t>
            </w:r>
          </w:p>
        </w:tc>
      </w:tr>
      <w:tr w:rsidR="00774FE1" w:rsidTr="00E81299">
        <w:trPr>
          <w:trHeight w:val="267"/>
        </w:trPr>
        <w:tc>
          <w:tcPr>
            <w:tcW w:w="360" w:type="dxa"/>
            <w:tcBorders>
              <w:top w:val="nil"/>
              <w:left w:val="nil"/>
              <w:bottom w:val="nil"/>
              <w:right w:val="nil"/>
            </w:tcBorders>
          </w:tcPr>
          <w:p w:rsidR="00774FE1" w:rsidRDefault="00774FE1" w:rsidP="00E81299">
            <w:pPr>
              <w:spacing w:line="276" w:lineRule="auto"/>
            </w:pPr>
          </w:p>
        </w:tc>
        <w:tc>
          <w:tcPr>
            <w:tcW w:w="5417" w:type="dxa"/>
            <w:tcBorders>
              <w:top w:val="nil"/>
              <w:left w:val="nil"/>
              <w:bottom w:val="nil"/>
              <w:right w:val="nil"/>
            </w:tcBorders>
          </w:tcPr>
          <w:p w:rsidR="00774FE1" w:rsidRDefault="00774FE1" w:rsidP="00E81299">
            <w:pPr>
              <w:spacing w:line="276" w:lineRule="auto"/>
            </w:pPr>
          </w:p>
        </w:tc>
      </w:tr>
    </w:tbl>
    <w:p w:rsidR="00774FE1" w:rsidRDefault="00774FE1" w:rsidP="00BE4E0A">
      <w:pPr>
        <w:pStyle w:val="Sinespaciado"/>
      </w:pPr>
      <w:r>
        <w:t xml:space="preserve">Si recuerdan lo aprendido en Biología, a la hora de estudiar el ecosistema terrestre (el todo), es importante hacerlo no de manera aislada, sino teniendo en cuenta las múltiples interrelaciones que se producen entre sus componentes (partes). </w:t>
      </w:r>
    </w:p>
    <w:p w:rsidR="00774FE1" w:rsidRDefault="00774FE1" w:rsidP="00BE4E0A">
      <w:pPr>
        <w:pStyle w:val="Sinespaciado"/>
      </w:pPr>
      <w:r>
        <w:t xml:space="preserve">Estas interrelaciones y dependencias (ciclos biogeoquímicos) entre los distintos componentes o partes (hidrósfera, litósfera, biósfera, atmósfera) aseguran el mantenimiento del equilibrio del ecosistema (todo). </w:t>
      </w:r>
    </w:p>
    <w:p w:rsidR="00774FE1" w:rsidRDefault="00774FE1" w:rsidP="00BE4E0A">
      <w:pPr>
        <w:pStyle w:val="Sinespaciado"/>
      </w:pPr>
      <w:r>
        <w:t xml:space="preserve">Pero también estas interrelaciones hacen que cuando algún desastre ecológico ocurre aún muy lejos de donde vivimos, a la larga repercuta de algún modo sobre nosotros. </w:t>
      </w:r>
    </w:p>
    <w:p w:rsidR="00A525EB" w:rsidRDefault="00774FE1" w:rsidP="00A525EB">
      <w:pPr>
        <w:spacing w:after="268" w:line="240" w:lineRule="auto"/>
        <w:rPr>
          <w:rFonts w:ascii="Tw Cen MT" w:eastAsia="Tw Cen MT" w:hAnsi="Tw Cen MT" w:cs="Tw Cen MT"/>
          <w:sz w:val="23"/>
        </w:rPr>
      </w:pPr>
      <w:r>
        <w:rPr>
          <w:rFonts w:ascii="Tw Cen MT" w:eastAsia="Tw Cen MT" w:hAnsi="Tw Cen MT" w:cs="Tw Cen MT"/>
          <w:sz w:val="23"/>
        </w:rPr>
        <w:tab/>
      </w:r>
    </w:p>
    <w:p w:rsidR="00774FE1" w:rsidRPr="00A525EB" w:rsidRDefault="00774FE1" w:rsidP="00A525EB">
      <w:pPr>
        <w:spacing w:after="268" w:line="240" w:lineRule="auto"/>
        <w:rPr>
          <w:b/>
        </w:rPr>
      </w:pPr>
      <w:r w:rsidRPr="00A525EB">
        <w:rPr>
          <w:b/>
        </w:rPr>
        <w:t xml:space="preserve">ASPECTOS ESTRUCTURALES DE LOS SISTEMAS </w:t>
      </w:r>
    </w:p>
    <w:p w:rsidR="00774FE1" w:rsidRDefault="00774FE1" w:rsidP="00774FE1">
      <w:pPr>
        <w:spacing w:after="17" w:line="240" w:lineRule="auto"/>
      </w:pPr>
    </w:p>
    <w:p w:rsidR="00774FE1" w:rsidRDefault="00774FE1" w:rsidP="00774FE1">
      <w:pPr>
        <w:spacing w:after="190" w:line="240" w:lineRule="auto"/>
        <w:ind w:left="1995"/>
      </w:pPr>
      <w:r>
        <w:rPr>
          <w:noProof/>
          <w:position w:val="1"/>
          <w:lang w:val="es-ES" w:eastAsia="es-ES"/>
        </w:rPr>
        <w:drawing>
          <wp:inline distT="0" distB="0" distL="0" distR="0">
            <wp:extent cx="3784600" cy="2298700"/>
            <wp:effectExtent l="0" t="0" r="0" b="0"/>
            <wp:docPr id="37777" name="Picture 37777"/>
            <wp:cNvGraphicFramePr/>
            <a:graphic xmlns:a="http://schemas.openxmlformats.org/drawingml/2006/main">
              <a:graphicData uri="http://schemas.openxmlformats.org/drawingml/2006/picture">
                <pic:pic xmlns:pic="http://schemas.openxmlformats.org/drawingml/2006/picture">
                  <pic:nvPicPr>
                    <pic:cNvPr id="37777" name="Picture 37777"/>
                    <pic:cNvPicPr/>
                  </pic:nvPicPr>
                  <pic:blipFill>
                    <a:blip r:embed="rId29" cstate="print"/>
                    <a:stretch>
                      <a:fillRect/>
                    </a:stretch>
                  </pic:blipFill>
                  <pic:spPr>
                    <a:xfrm>
                      <a:off x="0" y="0"/>
                      <a:ext cx="3784600" cy="2298700"/>
                    </a:xfrm>
                    <a:prstGeom prst="rect">
                      <a:avLst/>
                    </a:prstGeom>
                  </pic:spPr>
                </pic:pic>
              </a:graphicData>
            </a:graphic>
          </wp:inline>
        </w:drawing>
      </w:r>
    </w:p>
    <w:p w:rsidR="00774FE1" w:rsidRDefault="00774FE1" w:rsidP="00774FE1">
      <w:pPr>
        <w:spacing w:after="88" w:line="240" w:lineRule="auto"/>
      </w:pPr>
    </w:p>
    <w:p w:rsidR="00774FE1" w:rsidRDefault="00774FE1" w:rsidP="00774FE1">
      <w:pPr>
        <w:pStyle w:val="Ttulo2"/>
      </w:pPr>
      <w:r>
        <w:t>El aspecto estructural</w:t>
      </w:r>
    </w:p>
    <w:p w:rsidR="00774FE1" w:rsidRDefault="00774FE1" w:rsidP="00774FE1">
      <w:pPr>
        <w:spacing w:after="253"/>
      </w:pPr>
      <w:r>
        <w:t xml:space="preserve">Involucra la organización de los componentes del sistema. </w:t>
      </w:r>
    </w:p>
    <w:p w:rsidR="00774FE1" w:rsidRDefault="00774FE1" w:rsidP="00774FE1">
      <w:pPr>
        <w:spacing w:after="247" w:line="240" w:lineRule="auto"/>
      </w:pPr>
      <w:r>
        <w:rPr>
          <w:color w:val="C00000"/>
        </w:rPr>
        <w:t xml:space="preserve">Las PARTES O COMPONENTES del sistema (subsistemas, elementos): su orden y su distribución. </w:t>
      </w:r>
    </w:p>
    <w:p w:rsidR="00774FE1" w:rsidRDefault="00774FE1" w:rsidP="00774FE1">
      <w:pPr>
        <w:spacing w:after="246" w:line="248" w:lineRule="auto"/>
        <w:ind w:left="257" w:right="-15"/>
      </w:pPr>
      <w:r>
        <w:rPr>
          <w:rFonts w:ascii="Tw Cen MT" w:eastAsia="Tw Cen MT" w:hAnsi="Tw Cen MT" w:cs="Tw Cen MT"/>
          <w:color w:val="C00000"/>
          <w:sz w:val="23"/>
        </w:rPr>
        <w:t xml:space="preserve">Las partes que conforman un producto son en sí mismas también sistemas, pero por constituir el producto las denominaremos subsistemas. A su vez, estos últimos están constituidos por elementos. </w:t>
      </w:r>
    </w:p>
    <w:p w:rsidR="00774FE1" w:rsidRDefault="00774FE1" w:rsidP="00774FE1">
      <w:pPr>
        <w:spacing w:after="250"/>
      </w:pPr>
      <w:r>
        <w:t xml:space="preserve">Un conjunto de elementos es un sistema, o un subsistema, dependiendo del límite que fijemos, es decir cuánto pretendamos abarcar al estudiarlo. </w:t>
      </w:r>
    </w:p>
    <w:p w:rsidR="00774FE1" w:rsidRDefault="00774FE1" w:rsidP="00774FE1">
      <w:pPr>
        <w:pStyle w:val="Ttulo4"/>
      </w:pPr>
      <w:r>
        <w:lastRenderedPageBreak/>
        <w:t xml:space="preserve">Actividad en carpeta: </w:t>
      </w:r>
    </w:p>
    <w:p w:rsidR="00774FE1" w:rsidRDefault="00774FE1" w:rsidP="00774FE1">
      <w:pPr>
        <w:numPr>
          <w:ilvl w:val="0"/>
          <w:numId w:val="7"/>
        </w:numPr>
        <w:spacing w:after="70" w:line="283" w:lineRule="auto"/>
        <w:ind w:right="15" w:hanging="360"/>
        <w:jc w:val="both"/>
      </w:pPr>
      <w:r>
        <w:t xml:space="preserve">Definir las partes o componentes del sistema: los subsistemas y los elementos. Dar ejemplos. </w:t>
      </w:r>
    </w:p>
    <w:p w:rsidR="00774FE1" w:rsidRDefault="00774FE1" w:rsidP="00774FE1">
      <w:pPr>
        <w:numPr>
          <w:ilvl w:val="0"/>
          <w:numId w:val="7"/>
        </w:numPr>
        <w:spacing w:after="70" w:line="283" w:lineRule="auto"/>
        <w:ind w:right="15" w:hanging="360"/>
        <w:jc w:val="both"/>
      </w:pPr>
      <w:r>
        <w:t xml:space="preserve">¿De qué depende que un conjunto de elementos sea un sistema o un subsistema? </w:t>
      </w:r>
    </w:p>
    <w:p w:rsidR="00C473C5" w:rsidRDefault="00774FE1" w:rsidP="00774FE1">
      <w:pPr>
        <w:numPr>
          <w:ilvl w:val="0"/>
          <w:numId w:val="7"/>
        </w:numPr>
        <w:spacing w:after="70" w:line="283" w:lineRule="auto"/>
        <w:ind w:right="15" w:hanging="360"/>
        <w:jc w:val="both"/>
      </w:pPr>
      <w:r>
        <w:t xml:space="preserve">A partir del siguiente listado de conceptos, completar el cuadro correspondiente clasificando las categorías: sistema, subsistema y elemento. </w:t>
      </w:r>
    </w:p>
    <w:p w:rsidR="00774FE1" w:rsidRDefault="00774FE1" w:rsidP="00C473C5">
      <w:pPr>
        <w:spacing w:after="70" w:line="283" w:lineRule="auto"/>
        <w:ind w:left="612" w:right="15"/>
        <w:jc w:val="both"/>
      </w:pPr>
      <w:r>
        <w:t>a.</w:t>
      </w:r>
      <w:r w:rsidR="00C473C5">
        <w:t xml:space="preserve">     </w:t>
      </w:r>
      <w:r>
        <w:t xml:space="preserve">Sistema de salud – hospital – camilla. </w:t>
      </w:r>
    </w:p>
    <w:p w:rsidR="00774FE1" w:rsidRDefault="00774FE1" w:rsidP="00774FE1">
      <w:pPr>
        <w:numPr>
          <w:ilvl w:val="1"/>
          <w:numId w:val="7"/>
        </w:numPr>
        <w:spacing w:after="70" w:line="283" w:lineRule="auto"/>
        <w:ind w:right="15" w:hanging="360"/>
        <w:jc w:val="both"/>
      </w:pPr>
      <w:r>
        <w:t xml:space="preserve">Rueda -  bicicleta – rayo. </w:t>
      </w:r>
      <w:bookmarkStart w:id="0" w:name="_GoBack"/>
      <w:bookmarkEnd w:id="0"/>
    </w:p>
    <w:p w:rsidR="00774FE1" w:rsidRDefault="00774FE1" w:rsidP="00774FE1">
      <w:pPr>
        <w:numPr>
          <w:ilvl w:val="1"/>
          <w:numId w:val="7"/>
        </w:numPr>
        <w:spacing w:after="70" w:line="283" w:lineRule="auto"/>
        <w:ind w:right="15" w:hanging="360"/>
        <w:jc w:val="both"/>
      </w:pPr>
      <w:r>
        <w:t xml:space="preserve">Empresa – producto – departamento de producción. </w:t>
      </w:r>
    </w:p>
    <w:p w:rsidR="00774FE1" w:rsidRDefault="00774FE1" w:rsidP="00774FE1">
      <w:pPr>
        <w:numPr>
          <w:ilvl w:val="1"/>
          <w:numId w:val="7"/>
        </w:numPr>
        <w:spacing w:after="70" w:line="283" w:lineRule="auto"/>
        <w:ind w:right="15" w:hanging="360"/>
        <w:jc w:val="both"/>
      </w:pPr>
      <w:r>
        <w:t xml:space="preserve">Escuela – profesor – departamento de Educación Física. </w:t>
      </w:r>
    </w:p>
    <w:p w:rsidR="00774FE1" w:rsidRDefault="00774FE1" w:rsidP="00774FE1">
      <w:pPr>
        <w:spacing w:after="215" w:line="276" w:lineRule="auto"/>
        <w:ind w:left="982"/>
      </w:pPr>
    </w:p>
    <w:tbl>
      <w:tblPr>
        <w:tblStyle w:val="TableGrid"/>
        <w:tblW w:w="9320" w:type="dxa"/>
        <w:tblInd w:w="156" w:type="dxa"/>
        <w:tblCellMar>
          <w:left w:w="106" w:type="dxa"/>
          <w:right w:w="115" w:type="dxa"/>
        </w:tblCellMar>
        <w:tblLook w:val="04A0" w:firstRow="1" w:lastRow="0" w:firstColumn="1" w:lastColumn="0" w:noHBand="0" w:noVBand="1"/>
      </w:tblPr>
      <w:tblGrid>
        <w:gridCol w:w="3174"/>
        <w:gridCol w:w="3173"/>
        <w:gridCol w:w="2973"/>
      </w:tblGrid>
      <w:tr w:rsidR="00774FE1" w:rsidTr="00E81299">
        <w:trPr>
          <w:trHeight w:val="289"/>
        </w:trPr>
        <w:tc>
          <w:tcPr>
            <w:tcW w:w="3174" w:type="dxa"/>
            <w:tcBorders>
              <w:top w:val="single" w:sz="6" w:space="0" w:color="000000"/>
              <w:left w:val="single" w:sz="6" w:space="0" w:color="000000"/>
              <w:bottom w:val="single" w:sz="6" w:space="0" w:color="000000"/>
              <w:right w:val="single" w:sz="6" w:space="0" w:color="000000"/>
            </w:tcBorders>
            <w:shd w:val="clear" w:color="auto" w:fill="FFFF00"/>
          </w:tcPr>
          <w:p w:rsidR="00774FE1" w:rsidRDefault="00774FE1" w:rsidP="00E81299">
            <w:pPr>
              <w:spacing w:line="276" w:lineRule="auto"/>
              <w:jc w:val="center"/>
            </w:pPr>
            <w:r>
              <w:rPr>
                <w:rFonts w:ascii="Tw Cen MT" w:eastAsia="Tw Cen MT" w:hAnsi="Tw Cen MT" w:cs="Tw Cen MT"/>
                <w:b/>
                <w:i/>
                <w:sz w:val="23"/>
              </w:rPr>
              <w:t xml:space="preserve">Sistema </w:t>
            </w:r>
          </w:p>
        </w:tc>
        <w:tc>
          <w:tcPr>
            <w:tcW w:w="3173" w:type="dxa"/>
            <w:tcBorders>
              <w:top w:val="single" w:sz="6" w:space="0" w:color="000000"/>
              <w:left w:val="single" w:sz="6" w:space="0" w:color="000000"/>
              <w:bottom w:val="single" w:sz="6" w:space="0" w:color="000000"/>
              <w:right w:val="single" w:sz="6" w:space="0" w:color="000000"/>
            </w:tcBorders>
            <w:shd w:val="clear" w:color="auto" w:fill="FFFF00"/>
          </w:tcPr>
          <w:p w:rsidR="00774FE1" w:rsidRDefault="00774FE1" w:rsidP="00E81299">
            <w:pPr>
              <w:spacing w:line="276" w:lineRule="auto"/>
              <w:jc w:val="center"/>
            </w:pPr>
            <w:r>
              <w:rPr>
                <w:rFonts w:ascii="Tw Cen MT" w:eastAsia="Tw Cen MT" w:hAnsi="Tw Cen MT" w:cs="Tw Cen MT"/>
                <w:b/>
                <w:i/>
                <w:sz w:val="23"/>
              </w:rPr>
              <w:t xml:space="preserve">Subsistema </w:t>
            </w:r>
          </w:p>
        </w:tc>
        <w:tc>
          <w:tcPr>
            <w:tcW w:w="2973" w:type="dxa"/>
            <w:tcBorders>
              <w:top w:val="single" w:sz="6" w:space="0" w:color="000000"/>
              <w:left w:val="single" w:sz="6" w:space="0" w:color="000000"/>
              <w:bottom w:val="single" w:sz="6" w:space="0" w:color="000000"/>
              <w:right w:val="single" w:sz="6" w:space="0" w:color="000000"/>
            </w:tcBorders>
            <w:shd w:val="clear" w:color="auto" w:fill="FFFF00"/>
          </w:tcPr>
          <w:p w:rsidR="00774FE1" w:rsidRDefault="00774FE1" w:rsidP="00E81299">
            <w:pPr>
              <w:spacing w:line="276" w:lineRule="auto"/>
              <w:jc w:val="center"/>
            </w:pPr>
            <w:r>
              <w:rPr>
                <w:rFonts w:ascii="Tw Cen MT" w:eastAsia="Tw Cen MT" w:hAnsi="Tw Cen MT" w:cs="Tw Cen MT"/>
                <w:b/>
                <w:i/>
                <w:sz w:val="23"/>
              </w:rPr>
              <w:t xml:space="preserve">Elemento </w:t>
            </w:r>
          </w:p>
        </w:tc>
      </w:tr>
      <w:tr w:rsidR="00774FE1" w:rsidTr="00E81299">
        <w:trPr>
          <w:trHeight w:val="283"/>
        </w:trPr>
        <w:tc>
          <w:tcPr>
            <w:tcW w:w="3174" w:type="dxa"/>
            <w:tcBorders>
              <w:top w:val="single" w:sz="6" w:space="0" w:color="000000"/>
              <w:left w:val="single" w:sz="6" w:space="0" w:color="000000"/>
              <w:bottom w:val="nil"/>
              <w:right w:val="single" w:sz="6" w:space="0" w:color="000000"/>
            </w:tcBorders>
            <w:shd w:val="clear" w:color="auto" w:fill="FFFFBF"/>
          </w:tcPr>
          <w:p w:rsidR="00774FE1" w:rsidRDefault="00774FE1" w:rsidP="00E81299">
            <w:pPr>
              <w:spacing w:line="276" w:lineRule="auto"/>
            </w:pPr>
          </w:p>
        </w:tc>
        <w:tc>
          <w:tcPr>
            <w:tcW w:w="3173" w:type="dxa"/>
            <w:tcBorders>
              <w:top w:val="single" w:sz="6" w:space="0" w:color="000000"/>
              <w:left w:val="single" w:sz="6" w:space="0" w:color="000000"/>
              <w:bottom w:val="nil"/>
              <w:right w:val="single" w:sz="6" w:space="0" w:color="000000"/>
            </w:tcBorders>
            <w:shd w:val="clear" w:color="auto" w:fill="FFFFBF"/>
          </w:tcPr>
          <w:p w:rsidR="00774FE1" w:rsidRDefault="00774FE1" w:rsidP="00E81299">
            <w:pPr>
              <w:spacing w:line="276" w:lineRule="auto"/>
              <w:ind w:left="2"/>
            </w:pPr>
          </w:p>
        </w:tc>
        <w:tc>
          <w:tcPr>
            <w:tcW w:w="2973" w:type="dxa"/>
            <w:tcBorders>
              <w:top w:val="single" w:sz="6" w:space="0" w:color="000000"/>
              <w:left w:val="single" w:sz="6" w:space="0" w:color="000000"/>
              <w:bottom w:val="nil"/>
              <w:right w:val="single" w:sz="6" w:space="0" w:color="000000"/>
            </w:tcBorders>
            <w:shd w:val="clear" w:color="auto" w:fill="FFFFBF"/>
          </w:tcPr>
          <w:p w:rsidR="00774FE1" w:rsidRDefault="00774FE1" w:rsidP="00E81299">
            <w:pPr>
              <w:spacing w:line="276" w:lineRule="auto"/>
              <w:ind w:left="2"/>
            </w:pPr>
          </w:p>
        </w:tc>
      </w:tr>
      <w:tr w:rsidR="00774FE1" w:rsidTr="00E81299">
        <w:trPr>
          <w:trHeight w:val="274"/>
        </w:trPr>
        <w:tc>
          <w:tcPr>
            <w:tcW w:w="3174" w:type="dxa"/>
            <w:tcBorders>
              <w:top w:val="nil"/>
              <w:left w:val="single" w:sz="6" w:space="0" w:color="000000"/>
              <w:bottom w:val="nil"/>
              <w:right w:val="single" w:sz="6" w:space="0" w:color="000000"/>
            </w:tcBorders>
            <w:shd w:val="clear" w:color="auto" w:fill="FF7F7F"/>
          </w:tcPr>
          <w:p w:rsidR="00774FE1" w:rsidRDefault="00774FE1" w:rsidP="00E81299">
            <w:pPr>
              <w:spacing w:line="276" w:lineRule="auto"/>
            </w:pPr>
          </w:p>
        </w:tc>
        <w:tc>
          <w:tcPr>
            <w:tcW w:w="3173" w:type="dxa"/>
            <w:tcBorders>
              <w:top w:val="nil"/>
              <w:left w:val="single" w:sz="6" w:space="0" w:color="000000"/>
              <w:bottom w:val="nil"/>
              <w:right w:val="single" w:sz="6" w:space="0" w:color="000000"/>
            </w:tcBorders>
            <w:shd w:val="clear" w:color="auto" w:fill="FF7F7F"/>
          </w:tcPr>
          <w:p w:rsidR="00774FE1" w:rsidRDefault="00774FE1" w:rsidP="00E81299">
            <w:pPr>
              <w:spacing w:line="276" w:lineRule="auto"/>
              <w:ind w:left="2"/>
            </w:pPr>
          </w:p>
        </w:tc>
        <w:tc>
          <w:tcPr>
            <w:tcW w:w="2973" w:type="dxa"/>
            <w:tcBorders>
              <w:top w:val="nil"/>
              <w:left w:val="single" w:sz="6" w:space="0" w:color="000000"/>
              <w:bottom w:val="nil"/>
              <w:right w:val="single" w:sz="6" w:space="0" w:color="000000"/>
            </w:tcBorders>
            <w:shd w:val="clear" w:color="auto" w:fill="FF7F7F"/>
          </w:tcPr>
          <w:p w:rsidR="00774FE1" w:rsidRDefault="00774FE1" w:rsidP="00E81299">
            <w:pPr>
              <w:spacing w:line="276" w:lineRule="auto"/>
              <w:ind w:left="2"/>
            </w:pPr>
          </w:p>
        </w:tc>
      </w:tr>
      <w:tr w:rsidR="00774FE1" w:rsidTr="00E81299">
        <w:trPr>
          <w:trHeight w:val="276"/>
        </w:trPr>
        <w:tc>
          <w:tcPr>
            <w:tcW w:w="3174" w:type="dxa"/>
            <w:tcBorders>
              <w:top w:val="nil"/>
              <w:left w:val="single" w:sz="6" w:space="0" w:color="000000"/>
              <w:bottom w:val="nil"/>
              <w:right w:val="single" w:sz="6" w:space="0" w:color="000000"/>
            </w:tcBorders>
            <w:shd w:val="clear" w:color="auto" w:fill="FFFFBF"/>
          </w:tcPr>
          <w:p w:rsidR="00774FE1" w:rsidRDefault="00774FE1" w:rsidP="00E81299">
            <w:pPr>
              <w:spacing w:line="276" w:lineRule="auto"/>
            </w:pPr>
          </w:p>
        </w:tc>
        <w:tc>
          <w:tcPr>
            <w:tcW w:w="3173" w:type="dxa"/>
            <w:tcBorders>
              <w:top w:val="nil"/>
              <w:left w:val="single" w:sz="6" w:space="0" w:color="000000"/>
              <w:bottom w:val="nil"/>
              <w:right w:val="single" w:sz="6" w:space="0" w:color="000000"/>
            </w:tcBorders>
            <w:shd w:val="clear" w:color="auto" w:fill="FFFFBF"/>
          </w:tcPr>
          <w:p w:rsidR="00774FE1" w:rsidRDefault="00774FE1" w:rsidP="00E81299">
            <w:pPr>
              <w:spacing w:line="276" w:lineRule="auto"/>
              <w:ind w:left="2"/>
            </w:pPr>
          </w:p>
        </w:tc>
        <w:tc>
          <w:tcPr>
            <w:tcW w:w="2973" w:type="dxa"/>
            <w:tcBorders>
              <w:top w:val="nil"/>
              <w:left w:val="single" w:sz="6" w:space="0" w:color="000000"/>
              <w:bottom w:val="nil"/>
              <w:right w:val="single" w:sz="6" w:space="0" w:color="000000"/>
            </w:tcBorders>
            <w:shd w:val="clear" w:color="auto" w:fill="FFFFBF"/>
          </w:tcPr>
          <w:p w:rsidR="00774FE1" w:rsidRDefault="00774FE1" w:rsidP="00E81299">
            <w:pPr>
              <w:spacing w:line="276" w:lineRule="auto"/>
              <w:ind w:left="2"/>
            </w:pPr>
          </w:p>
        </w:tc>
      </w:tr>
      <w:tr w:rsidR="00774FE1" w:rsidTr="00E81299">
        <w:trPr>
          <w:trHeight w:val="281"/>
        </w:trPr>
        <w:tc>
          <w:tcPr>
            <w:tcW w:w="3174" w:type="dxa"/>
            <w:tcBorders>
              <w:top w:val="nil"/>
              <w:left w:val="single" w:sz="6" w:space="0" w:color="000000"/>
              <w:bottom w:val="single" w:sz="6" w:space="0" w:color="000000"/>
              <w:right w:val="single" w:sz="6" w:space="0" w:color="000000"/>
            </w:tcBorders>
            <w:shd w:val="clear" w:color="auto" w:fill="FF7F7F"/>
          </w:tcPr>
          <w:p w:rsidR="00774FE1" w:rsidRDefault="00774FE1" w:rsidP="00E81299">
            <w:pPr>
              <w:spacing w:line="276" w:lineRule="auto"/>
            </w:pPr>
          </w:p>
        </w:tc>
        <w:tc>
          <w:tcPr>
            <w:tcW w:w="3173" w:type="dxa"/>
            <w:tcBorders>
              <w:top w:val="nil"/>
              <w:left w:val="single" w:sz="6" w:space="0" w:color="000000"/>
              <w:bottom w:val="single" w:sz="6" w:space="0" w:color="000000"/>
              <w:right w:val="single" w:sz="6" w:space="0" w:color="000000"/>
            </w:tcBorders>
            <w:shd w:val="clear" w:color="auto" w:fill="FF7F7F"/>
          </w:tcPr>
          <w:p w:rsidR="00774FE1" w:rsidRDefault="00774FE1" w:rsidP="00E81299">
            <w:pPr>
              <w:spacing w:line="276" w:lineRule="auto"/>
              <w:ind w:left="2"/>
            </w:pPr>
          </w:p>
        </w:tc>
        <w:tc>
          <w:tcPr>
            <w:tcW w:w="2973" w:type="dxa"/>
            <w:tcBorders>
              <w:top w:val="nil"/>
              <w:left w:val="single" w:sz="6" w:space="0" w:color="000000"/>
              <w:bottom w:val="single" w:sz="6" w:space="0" w:color="000000"/>
              <w:right w:val="single" w:sz="6" w:space="0" w:color="000000"/>
            </w:tcBorders>
            <w:shd w:val="clear" w:color="auto" w:fill="FF7F7F"/>
          </w:tcPr>
          <w:p w:rsidR="00774FE1" w:rsidRDefault="00774FE1" w:rsidP="00E81299">
            <w:pPr>
              <w:spacing w:line="276" w:lineRule="auto"/>
              <w:ind w:left="2"/>
            </w:pPr>
          </w:p>
        </w:tc>
      </w:tr>
    </w:tbl>
    <w:p w:rsidR="00774FE1" w:rsidRDefault="00774FE1" w:rsidP="00774FE1">
      <w:pPr>
        <w:spacing w:after="0" w:line="240" w:lineRule="auto"/>
      </w:pPr>
    </w:p>
    <w:p w:rsidR="00774FE1" w:rsidRDefault="00CC4065" w:rsidP="00774FE1">
      <w:pPr>
        <w:spacing w:after="37" w:line="240" w:lineRule="auto"/>
      </w:pPr>
      <w:r>
        <w:rPr>
          <w:noProof/>
        </w:rPr>
      </w:r>
      <w:r>
        <w:rPr>
          <w:noProof/>
        </w:rPr>
        <w:pict>
          <v:group id="Group 37854" o:spid="_x0000_s1027" style="width:338.25pt;height:134.25pt;mso-position-horizontal-relative:char;mso-position-vertical-relative:line" coordsize="42957,17052">
            <v:rect id="Rectangle 953" o:spid="_x0000_s1028" style="position:absolute;width:537;height:179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" filled="f" stroked="f">
              <v:textbox inset="0,0,0,0">
                <w:txbxContent>
                  <w:p w:rsidR="00774FE1" w:rsidRDefault="00774FE1" w:rsidP="00774FE1">
                    <w:pPr>
                      <w:spacing w:after="0" w:line="276" w:lineRule="auto"/>
                    </w:pPr>
                  </w:p>
                </w:txbxContent>
              </v:textbox>
            </v:rect>
            <v:rect id="Rectangle 954" o:spid="_x0000_s1029" style="position:absolute;top:2898;width:537;height:179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" filled="f" stroked="f">
              <v:textbox inset="0,0,0,0">
                <w:txbxContent>
                  <w:p w:rsidR="00774FE1" w:rsidRDefault="00774FE1" w:rsidP="00774FE1">
                    <w:pPr>
                      <w:spacing w:after="0" w:line="276" w:lineRule="auto"/>
                    </w:pPr>
                  </w:p>
                </w:txbxContent>
              </v:textbox>
            </v:rect>
            <v:rect id="Rectangle 955" o:spid="_x0000_s1030" style="position:absolute;top:5793;width:537;height:1796;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" filled="f" stroked="f">
              <v:textbox inset="0,0,0,0">
                <w:txbxContent>
                  <w:p w:rsidR="00774FE1" w:rsidRDefault="00774FE1" w:rsidP="00774FE1">
                    <w:pPr>
                      <w:spacing w:after="0" w:line="276" w:lineRule="auto"/>
                    </w:pPr>
                  </w:p>
                </w:txbxContent>
              </v:textbox>
            </v:rect>
            <v:rect id="Rectangle 956" o:spid="_x0000_s1031" style="position:absolute;top:8689;width:537;height:1796;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" filled="f" stroked="f">
              <v:textbox inset="0,0,0,0">
                <w:txbxContent>
                  <w:p w:rsidR="00774FE1" w:rsidRDefault="00774FE1" w:rsidP="00774FE1">
                    <w:pPr>
                      <w:spacing w:after="0" w:line="276" w:lineRule="auto"/>
                    </w:pPr>
                  </w:p>
                </w:txbxContent>
              </v:textbox>
            </v:rect>
            <v:rect id="Rectangle 957" o:spid="_x0000_s1032" style="position:absolute;top:11584;width:537;height:1796;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" filled="f" stroked="f">
              <v:textbox inset="0,0,0,0">
                <w:txbxContent>
                  <w:p w:rsidR="00774FE1" w:rsidRDefault="00774FE1" w:rsidP="00774FE1">
                    <w:pPr>
                      <w:spacing w:after="0" w:line="276" w:lineRule="auto"/>
                    </w:pPr>
                  </w:p>
                </w:txbxContent>
              </v:textbox>
            </v:rect>
            <v:rect id="Rectangle 958" o:spid="_x0000_s1033" style="position:absolute;top:14465;width:537;height:1796;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" filled="f" stroked="f">
              <v:textbox inset="0,0,0,0">
                <w:txbxContent>
                  <w:p w:rsidR="00774FE1" w:rsidRDefault="00774FE1" w:rsidP="00774FE1">
                    <w:pPr>
                      <w:spacing w:after="0" w:line="276" w:lineRule="auto"/>
                    </w:pPr>
                  </w:p>
                </w:txbxContent>
              </v:textbox>
            </v:rect>
            <v:shape id="Shape 1062" o:spid="_x0000_s1034" style="position:absolute;left:11867;top:1311;width:31090;height:15741;visibility:visible" coordsize="3108960,1574038"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" adj="0,,0" path="m,787019c,352425,695960,,1554480,v858520,,1554480,352425,1554480,787019c3108960,1221740,2413000,1574038,1554480,1574038,695960,1574038,,1221740,,787019xe" filled="f" strokeweight="1.5pt">
              <v:stroke joinstyle="round"/>
              <v:formulas/>
              <v:path arrowok="t" o:connecttype="segments" textboxrect="0,0,3108960,1574038"/>
            </v:shape>
            <v:shape id="Shape 1063" o:spid="_x0000_s1035" style="position:absolute;left:15127;top:4174;width:24727;height:11365;visibility:visible" coordsize="2472690,1136523"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" adj="0,,0" path="m1236345,v682752,,1236345,254381,1236345,568198c2472690,882142,1919097,1136523,1236345,1136523,553466,1136523,,882142,,568198,,254381,553466,,1236345,xe" stroked="f" strokeweight="0">
              <v:stroke joinstyle="round"/>
              <v:formulas/>
              <v:path arrowok="t" o:connecttype="segments" textboxrect="0,0,2472690,1136523"/>
            </v:shape>
            <v:shape id="Shape 1064" o:spid="_x0000_s1036" style="position:absolute;left:15127;top:4174;width:24727;height:11365;visibility:visible" coordsize="2472690,1136523"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" adj="0,,0" path="m,568198c,254381,553466,,1236345,v682752,,1236345,254381,1236345,568198c2472690,882142,1919097,1136523,1236345,1136523,553466,1136523,,882142,,568198xe" filled="f" strokeweight="1.5pt">
              <v:stroke joinstyle="round"/>
              <v:formulas/>
              <v:path arrowok="t" o:connecttype="segments" textboxrect="0,0,2472690,1136523"/>
            </v:shape>
            <v:shape id="Shape 1065" o:spid="_x0000_s1037" style="position:absolute;left:18069;top:7671;width:18364;height:6274;visibility:visible" coordsize="1836420,627380" o:spt="100" adj="0,,0" path="m918210,v507238,,918210,140462,918210,313689c1836420,486918,1425448,627380,918210,627380,411099,627380,,486918,,313689,,140462,411099,,918210,xe" stroked="f" strokeweight="0">
              <v:stroke joinstyle="round"/>
              <v:formulas/>
              <v:path arrowok="t" o:connecttype="segments" textboxrect="0,0,1836420,627380"/>
            </v:shape>
            <v:shape id="Shape 1066" o:spid="_x0000_s1038" style="position:absolute;left:18069;top:7671;width:18364;height:6274;visibility:visible" coordsize="1836420,62738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" adj="0,,0" path="m,313689c,140462,411099,,918210,v507238,,918210,140462,918210,313689c1836420,486918,1425448,627380,918210,627380,411099,627380,,486918,,313689xe" filled="f" strokeweight="1.5pt">
              <v:stroke joinstyle="round"/>
              <v:formulas/>
              <v:path arrowok="t" o:connecttype="segments" textboxrect="0,0,1836420,62738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67" o:spid="_x0000_s1039" type="#_x0000_t75" style="position:absolute;left:20921;top:1786;width:14097;height:182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">
              <v:imagedata r:id="rId30" o:title=""/>
            </v:shape>
            <v:rect id="Rectangle 1068" o:spid="_x0000_s1040" style="position:absolute;left:25362;top:2082;width:6934;height:218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" filled="f" stroked="f">
              <v:textbox inset="0,0,0,0">
                <w:txbxContent>
                  <w:p w:rsidR="00774FE1" w:rsidRDefault="00774FE1" w:rsidP="00774FE1">
                    <w:pPr>
                      <w:spacing w:after="0" w:line="276" w:lineRule="auto"/>
                    </w:pPr>
                    <w:r>
                      <w:rPr>
                        <w:rFonts w:ascii="Tw Cen MT" w:eastAsia="Tw Cen MT" w:hAnsi="Tw Cen MT" w:cs="Tw Cen MT"/>
                        <w:i/>
                        <w:color w:val="94B6D2"/>
                        <w:sz w:val="28"/>
                      </w:rPr>
                      <w:t>Sistema</w:t>
                    </w:r>
                  </w:p>
                </w:txbxContent>
              </v:textbox>
            </v:rect>
            <v:rect id="Rectangle 1069" o:spid="_x0000_s1041" style="position:absolute;left:30577;top:2082;width:654;height:218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" filled="f" stroked="f">
              <v:textbox inset="0,0,0,0">
                <w:txbxContent>
                  <w:p w:rsidR="00774FE1" w:rsidRDefault="00774FE1" w:rsidP="00774FE1">
                    <w:pPr>
                      <w:spacing w:after="0" w:line="276" w:lineRule="auto"/>
                    </w:pPr>
                  </w:p>
                </w:txbxContent>
              </v:textbox>
            </v:rect>
            <v:shape id="Picture 1070" o:spid="_x0000_s1042" type="#_x0000_t75" style="position:absolute;left:20281;top:4895;width:14097;height:181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">
              <v:imagedata r:id="rId31" o:title=""/>
            </v:shape>
            <v:rect id="Rectangle 1071" o:spid="_x0000_s1043" style="position:absolute;left:23594;top:5191;width:1186;height:2189;visibility:visible" filled="f" stroked="f">
              <v:textbox inset="0,0,0,0">
                <w:txbxContent>
                  <w:p w:rsidR="00774FE1" w:rsidRDefault="00774FE1" w:rsidP="00774FE1">
                    <w:pPr>
                      <w:spacing w:after="0" w:line="276" w:lineRule="auto"/>
                    </w:pPr>
                    <w:r>
                      <w:rPr>
                        <w:rFonts w:ascii="Tw Cen MT" w:eastAsia="Tw Cen MT" w:hAnsi="Tw Cen MT" w:cs="Tw Cen MT"/>
                        <w:i/>
                        <w:color w:val="94B6D2"/>
                        <w:sz w:val="28"/>
                      </w:rPr>
                      <w:t>S</w:t>
                    </w:r>
                  </w:p>
                </w:txbxContent>
              </v:textbox>
            </v:rect>
            <v:rect id="Rectangle 1072" o:spid="_x0000_s1044" style="position:absolute;left:24493;top:5191;width:3015;height:2189;visibility:visible" filled="f" stroked="f">
              <v:textbox inset="0,0,0,0">
                <w:txbxContent>
                  <w:p w:rsidR="00774FE1" w:rsidRDefault="00774FE1" w:rsidP="00774FE1">
                    <w:pPr>
                      <w:spacing w:after="0" w:line="276" w:lineRule="auto"/>
                    </w:pPr>
                    <w:r>
                      <w:rPr>
                        <w:rFonts w:ascii="Tw Cen MT" w:eastAsia="Tw Cen MT" w:hAnsi="Tw Cen MT" w:cs="Tw Cen MT"/>
                        <w:i/>
                        <w:color w:val="94B6D2"/>
                        <w:sz w:val="28"/>
                      </w:rPr>
                      <w:t>ubs</w:t>
                    </w:r>
                  </w:p>
                </w:txbxContent>
              </v:textbox>
            </v:rect>
            <v:rect id="Rectangle 1073" o:spid="_x0000_s1045" style="position:absolute;left:26752;top:5191;width:5741;height:218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" filled="f" stroked="f">
              <v:textbox inset="0,0,0,0">
                <w:txbxContent>
                  <w:p w:rsidR="00774FE1" w:rsidRDefault="00774FE1" w:rsidP="00774FE1">
                    <w:pPr>
                      <w:spacing w:after="0" w:line="276" w:lineRule="auto"/>
                    </w:pPr>
                    <w:r>
                      <w:rPr>
                        <w:rFonts w:ascii="Tw Cen MT" w:eastAsia="Tw Cen MT" w:hAnsi="Tw Cen MT" w:cs="Tw Cen MT"/>
                        <w:i/>
                        <w:color w:val="94B6D2"/>
                        <w:sz w:val="28"/>
                      </w:rPr>
                      <w:t>istema</w:t>
                    </w:r>
                  </w:p>
                </w:txbxContent>
              </v:textbox>
            </v:rect>
            <v:rect id="Rectangle 1074" o:spid="_x0000_s1046" style="position:absolute;left:31064;top:5191;width:655;height:218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" filled="f" stroked="f">
              <v:textbox inset="0,0,0,0">
                <w:txbxContent>
                  <w:p w:rsidR="00774FE1" w:rsidRDefault="00774FE1" w:rsidP="00774FE1">
                    <w:pPr>
                      <w:spacing w:after="0" w:line="276" w:lineRule="auto"/>
                    </w:pPr>
                  </w:p>
                </w:txbxContent>
              </v:textbox>
            </v:rect>
            <v:shape id="Picture 1075" o:spid="_x0000_s1047" type="#_x0000_t75" style="position:absolute;left:19717;top:9498;width:14112;height:1813;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">
              <v:imagedata r:id="rId31" o:title=""/>
            </v:shape>
            <v:rect id="Rectangle 1076" o:spid="_x0000_s1048" style="position:absolute;left:23747;top:9794;width:8056;height:2188;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" filled="f" stroked="f">
              <v:textbox inset="0,0,0,0">
                <w:txbxContent>
                  <w:p w:rsidR="00774FE1" w:rsidRDefault="00774FE1" w:rsidP="00774FE1">
                    <w:pPr>
                      <w:spacing w:after="0" w:line="276" w:lineRule="auto"/>
                    </w:pPr>
                    <w:r>
                      <w:rPr>
                        <w:rFonts w:ascii="Tw Cen MT" w:eastAsia="Tw Cen MT" w:hAnsi="Tw Cen MT" w:cs="Tw Cen MT"/>
                        <w:i/>
                        <w:color w:val="94B6D2"/>
                        <w:sz w:val="28"/>
                      </w:rPr>
                      <w:t>Elemento</w:t>
                    </w:r>
                  </w:p>
                </w:txbxContent>
              </v:textbox>
            </v:rect>
            <v:rect id="Rectangle 1077" o:spid="_x0000_s1049" style="position:absolute;left:29800;top:9794;width:654;height:2188;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" filled="f" stroked="f">
              <v:textbox inset="0,0,0,0">
                <w:txbxContent>
                  <w:p w:rsidR="00774FE1" w:rsidRDefault="00774FE1" w:rsidP="00774FE1">
                    <w:pPr>
                      <w:spacing w:after="0" w:line="276" w:lineRule="auto"/>
                    </w:pPr>
                  </w:p>
                </w:txbxContent>
              </v:textbox>
            </v:rect>
            <w10:wrap type="none"/>
            <w10:anchorlock/>
          </v:group>
        </w:pict>
      </w:r>
    </w:p>
    <w:tbl>
      <w:tblPr>
        <w:tblStyle w:val="TableGrid"/>
        <w:tblW w:w="9214" w:type="dxa"/>
        <w:tblInd w:w="94" w:type="dxa"/>
        <w:tblCellMar>
          <w:left w:w="115" w:type="dxa"/>
          <w:right w:w="115" w:type="dxa"/>
        </w:tblCellMar>
        <w:tblLook w:val="04A0" w:firstRow="1" w:lastRow="0" w:firstColumn="1" w:lastColumn="0" w:noHBand="0" w:noVBand="1"/>
      </w:tblPr>
      <w:tblGrid>
        <w:gridCol w:w="9214"/>
      </w:tblGrid>
      <w:tr w:rsidR="00774FE1" w:rsidTr="00BE4E0A">
        <w:tc>
          <w:tcPr>
            <w:tcW w:w="9214" w:type="dxa"/>
            <w:tcBorders>
              <w:top w:val="double" w:sz="13" w:space="0" w:color="558BB8"/>
              <w:left w:val="double" w:sz="13" w:space="0" w:color="558BB8"/>
              <w:bottom w:val="double" w:sz="13" w:space="0" w:color="558BB8"/>
              <w:right w:val="double" w:sz="13" w:space="0" w:color="558BB8"/>
            </w:tcBorders>
            <w:shd w:val="clear" w:color="auto" w:fill="D4E2ED"/>
            <w:vAlign w:val="center"/>
          </w:tcPr>
          <w:p w:rsidR="00774FE1" w:rsidRPr="00BE4E0A" w:rsidRDefault="00774FE1" w:rsidP="00E81299">
            <w:pPr>
              <w:spacing w:after="54" w:line="244" w:lineRule="auto"/>
              <w:jc w:val="center"/>
              <w:rPr>
                <w:sz w:val="20"/>
              </w:rPr>
            </w:pPr>
            <w:r w:rsidRPr="00BE4E0A">
              <w:rPr>
                <w:rFonts w:ascii="Tw Cen MT" w:eastAsia="Tw Cen MT" w:hAnsi="Tw Cen MT" w:cs="Tw Cen MT"/>
                <w:i/>
                <w:color w:val="59473F"/>
              </w:rPr>
              <w:t xml:space="preserve">Los productos tecnológicos y las organizaciones forman parte de </w:t>
            </w:r>
          </w:p>
          <w:p w:rsidR="00774FE1" w:rsidRPr="00BE4E0A" w:rsidRDefault="00774FE1" w:rsidP="00E81299">
            <w:pPr>
              <w:spacing w:after="52"/>
              <w:jc w:val="center"/>
              <w:rPr>
                <w:sz w:val="20"/>
              </w:rPr>
            </w:pPr>
            <w:r w:rsidRPr="00BE4E0A">
              <w:rPr>
                <w:rFonts w:ascii="Tw Cen MT" w:eastAsia="Tw Cen MT" w:hAnsi="Tw Cen MT" w:cs="Tw Cen MT"/>
                <w:i/>
                <w:color w:val="59473F"/>
              </w:rPr>
              <w:t xml:space="preserve">sistemas mayores, por ejemplo: los </w:t>
            </w:r>
          </w:p>
          <w:p w:rsidR="00774FE1" w:rsidRPr="00BE4E0A" w:rsidRDefault="00774FE1" w:rsidP="00E81299">
            <w:pPr>
              <w:spacing w:after="54" w:line="244" w:lineRule="auto"/>
              <w:jc w:val="center"/>
              <w:rPr>
                <w:sz w:val="20"/>
              </w:rPr>
            </w:pPr>
            <w:r w:rsidRPr="00BE4E0A">
              <w:rPr>
                <w:rFonts w:ascii="Tw Cen MT" w:eastAsia="Tw Cen MT" w:hAnsi="Tw Cen MT" w:cs="Tw Cen MT"/>
                <w:i/>
                <w:color w:val="59473F"/>
              </w:rPr>
              <w:t xml:space="preserve">autos, las bicicletas, los colectivos, las redes viales, las señales de tránsito </w:t>
            </w:r>
          </w:p>
          <w:p w:rsidR="00774FE1" w:rsidRPr="00BE4E0A" w:rsidRDefault="00774FE1" w:rsidP="00E81299">
            <w:pPr>
              <w:spacing w:after="55"/>
              <w:jc w:val="center"/>
              <w:rPr>
                <w:sz w:val="20"/>
              </w:rPr>
            </w:pPr>
            <w:r w:rsidRPr="00BE4E0A">
              <w:rPr>
                <w:rFonts w:ascii="Tw Cen MT" w:eastAsia="Tw Cen MT" w:hAnsi="Tw Cen MT" w:cs="Tw Cen MT"/>
                <w:i/>
                <w:color w:val="59473F"/>
              </w:rPr>
              <w:t xml:space="preserve">constituyen subsistemas de un sistema </w:t>
            </w:r>
          </w:p>
          <w:p w:rsidR="00774FE1" w:rsidRDefault="00774FE1" w:rsidP="00E81299">
            <w:pPr>
              <w:spacing w:line="276" w:lineRule="auto"/>
              <w:ind w:left="25" w:hanging="6"/>
              <w:jc w:val="center"/>
            </w:pPr>
            <w:r w:rsidRPr="00BE4E0A">
              <w:rPr>
                <w:rFonts w:ascii="Tw Cen MT" w:eastAsia="Tw Cen MT" w:hAnsi="Tw Cen MT" w:cs="Tw Cen MT"/>
                <w:i/>
                <w:color w:val="59473F"/>
              </w:rPr>
              <w:t xml:space="preserve">mayor; el sistema de transporte; un hospital del sistema de salud; una escuela del sistema de educación. </w:t>
            </w:r>
          </w:p>
        </w:tc>
      </w:tr>
    </w:tbl>
    <w:p w:rsidR="00774FE1" w:rsidRDefault="00774FE1" w:rsidP="00774FE1">
      <w:pPr>
        <w:spacing w:after="231" w:line="240" w:lineRule="auto"/>
        <w:ind w:right="3388"/>
      </w:pPr>
    </w:p>
    <w:p w:rsidR="00774FE1" w:rsidRDefault="00CC4065" w:rsidP="00BE4E0A">
      <w:pPr>
        <w:spacing w:after="235" w:line="240" w:lineRule="auto"/>
      </w:pPr>
      <w:r>
        <w:rPr>
          <w:noProof/>
        </w:rPr>
        <w:pict>
          <v:group id="Group 37853" o:spid="_x0000_s1302" style="position:absolute;margin-left:295.95pt;margin-top:15.75pt;width:120.2pt;height:113.9pt;z-index:251660288" coordsize="15265,14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">
            <v:shape id="Shape 1054" o:spid="_x0000_s1309" style="position:absolute;width:15265;height:14465;visibility:visible" coordsize="1526540,14465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5INcMA&#10;AADdAAAADwAAAGRycy9kb3ducmV2LnhtbERP22rCQBB9F/oPyxT6ppNKWyS6ihSEgiJeSjFvQ3ZM&#10;gtnZkN3G+PddoeDbHM51Zove1qrj1ldONLyOElAsuTOVFBq+j6vhBJQPJIZqJ6zhxh4W86fBjFLj&#10;rrLn7hAKFUPEp6ShDKFJEX1esiU/cg1L5M6utRQibAs0LV1juK1xnCQfaKmS2FBSw58l55fDr9XQ&#10;8Wqf7brxeptluP45odts8aT1y3O/nIIK3IeH+N/9ZeL85P0N7t/EE3D+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5INcMAAADdAAAADwAAAAAAAAAAAAAAAACYAgAAZHJzL2Rv&#10;d25yZXYueG1sUEsFBgAAAAAEAAQA9QAAAIgDAAAAAA==&#10;" adj="0,,0" path="m,723265c,323850,341757,,763270,v421513,,763270,323850,763270,723265c1526540,1122680,1184783,1446530,763270,1446530,341757,1446530,,1122680,,723265xe" filled="f">
              <v:stroke joinstyle="round"/>
              <v:formulas/>
              <v:path arrowok="t" o:connecttype="segments" textboxrect="0,0,1526540,1446530"/>
            </v:shape>
            <v:shape id="Shape 1055" o:spid="_x0000_s1308" style="position:absolute;left:1593;top:1752;width:12072;height:10967;visibility:visible" coordsize="1207135,10966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gBRsIA&#10;AADdAAAADwAAAGRycy9kb3ducmV2LnhtbERPTWsCMRC9C/0PYQreNLFgaVejiCAUepCq9Dxuxs3q&#10;ZrLdjLr9902h0Ns83ufMl31o1I26VEe2MBkbUMRldDVXFg77zegFVBJkh01ksvBNCZaLh8EcCxfv&#10;/EG3nVQqh3Aq0IIXaQutU+kpYBrHljhzp9gFlAy7SrsO7zk8NPrJmGcdsObc4LGltafysrsGC+9o&#10;qnjZnz9fyw359fVLts1RrB0+9qsZKKFe/sV/7jeX55vpFH6/ySfox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AFGwgAAAN0AAAAPAAAAAAAAAAAAAAAAAJgCAABkcnMvZG93&#10;bnJldi54bWxQSwUGAAAAAAQABAD1AAAAhwMAAAAA&#10;" adj="0,,0" path="m603504,v333375,,603631,245491,603631,548386c1207135,851155,936879,1096645,603504,1096645,270256,1096645,,851155,,548386,,245491,270256,,603504,xe" stroked="f" strokeweight="0">
              <v:stroke joinstyle="round"/>
              <v:formulas/>
              <v:path arrowok="t" o:connecttype="segments" textboxrect="0,0,1207135,1096645"/>
            </v:shape>
            <v:shape id="Shape 1056" o:spid="_x0000_s1307" style="position:absolute;left:1593;top:1752;width:12072;height:10967;visibility:visible" coordsize="1207135,10966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PwHMMA&#10;AADdAAAADwAAAGRycy9kb3ducmV2LnhtbERP3WrCMBS+F3yHcARvxCYbro7OKHM4GMMb6x7gLDm2&#10;xeakNFG7t18GA+/Ox/d7VpvBteJKfWg8a3jIFAhi423DlYav4/v8GUSIyBZbz6ThhwJs1uPRCgvr&#10;b3ygaxkrkUI4FKihjrErpAymJoch8x1x4k6+dxgT7Ctpe7ylcNfKR6Vy6bDh1FBjR281mXN5cRp2&#10;+/KbFsaURu1nny7P/XaJC62nk+H1BUSkId7F/+4Pm+arpxz+vk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PwHMMAAADdAAAADwAAAAAAAAAAAAAAAACYAgAAZHJzL2Rv&#10;d25yZXYueG1sUEsFBgAAAAAEAAQA9QAAAIgDAAAAAA==&#10;" adj="0,,0" path="m,548386c,245491,270256,,603504,v333375,,603631,245491,603631,548386c1207135,851155,936879,1096645,603504,1096645,270256,1096645,,851155,,548386xe" filled="f">
              <v:stroke joinstyle="round"/>
              <v:formulas/>
              <v:path arrowok="t" o:connecttype="segments" textboxrect="0,0,1207135,1096645"/>
            </v:shape>
            <v:shape id="Shape 1057" o:spid="_x0000_s1306" style="position:absolute;left:3263;top:3022;width:8744;height:8420;visibility:visible" coordsize="874395,8420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1cd8AA&#10;AADdAAAADwAAAGRycy9kb3ducmV2LnhtbERPS4vCMBC+L/gfwgje1lRBXapRRBCUPflg8TgkY1ps&#10;JqWJtf57syB4m4/vOYtV5yrRUhNKzwpGwwwEsfamZKvgfNp+/4AIEdlg5ZkUPCnAatn7WmBu/IMP&#10;1B6jFSmEQ44KihjrXMqgC3IYhr4mTtzVNw5jgo2VpsFHCneVHGfZVDosOTUUWNOmIH073p0C212u&#10;hz87avXWT3/359LodhOVGvS79RxEpC5+xG/3zqT52WQG/9+kE+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C1cd8AAAADdAAAADwAAAAAAAAAAAAAAAACYAgAAZHJzL2Rvd25y&#10;ZXYueG1sUEsFBgAAAAAEAAQA9QAAAIUDAAAAAA==&#10;" adj="0,,0" path="m437261,c678688,,874395,188468,874395,421005v,232537,-195707,421005,-437134,421005c195707,842010,,653542,,421005,,188468,195707,,437261,xe" stroked="f" strokeweight="0">
              <v:stroke joinstyle="round"/>
              <v:formulas/>
              <v:path arrowok="t" o:connecttype="segments" textboxrect="0,0,874395,842010"/>
            </v:shape>
            <v:shape id="Shape 1058" o:spid="_x0000_s1305" style="position:absolute;left:3263;top:3022;width:8744;height:8420;visibility:visible" coordsize="874395,8420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ihyccA&#10;AADdAAAADwAAAGRycy9kb3ducmV2LnhtbESPT2vCQBDF74V+h2UKvZS6UVRK6ipFKrQn8U+hvQ3Z&#10;aTaYnY3Z1cRv7xwEbzO8N+/9Zrbofa3O1MYqsIHhIANFXARbcWlgv1u9voGKCdliHZgMXCjCYv74&#10;MMPcho43dN6mUkkIxxwNuJSaXOtYOPIYB6EhFu0/tB6TrG2pbYudhPtaj7Jsqj1WLA0OG1o6Kg7b&#10;kzcQDl10n6fVy5h+g58Mj38/69G3Mc9P/cc7qER9uptv119W8LOJ4Mo3MoKe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YocnHAAAA3QAAAA8AAAAAAAAAAAAAAAAAmAIAAGRy&#10;cy9kb3ducmV2LnhtbFBLBQYAAAAABAAEAPUAAACMAwAAAAA=&#10;" adj="0,,0" path="m,421005c,188468,195707,,437261,,678688,,874395,188468,874395,421005v,232537,-195707,421005,-437134,421005c195707,842010,,653542,,421005xe" filled="f">
              <v:stroke joinstyle="round"/>
              <v:formulas/>
              <v:path arrowok="t" o:connecttype="segments" textboxrect="0,0,874395,842010"/>
            </v:shape>
            <v:shape id="Shape 1059" o:spid="_x0000_s1304" style="position:absolute;left:4502;top:4254;width:6267;height:5956;visibility:visible" coordsize="626745,595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1vFMcA&#10;AADdAAAADwAAAGRycy9kb3ducmV2LnhtbESPQWvCQBCF74L/YRnBm25UWpLUVVpBLaKHai+9Ddkx&#10;iWZnQ3bVtL/eFQreZnjve/NmOm9NJa7UuNKygtEwAkGcWV1yruD7sBzEIJxH1lhZJgW/5GA+63am&#10;mGp74y+67n0uQgi7FBUU3teplC4ryKAb2po4aEfbGPRhbXKpG7yFcFPJcRS9SoMlhwsF1rQoKDvv&#10;LybU2Kx/jtuc4lUS/50Ok5Pf7D60Uv1e+/4GwlPrn+Z/+lMHLnpJ4PFNGEH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dbxTHAAAA3QAAAA8AAAAAAAAAAAAAAAAAmAIAAGRy&#10;cy9kb3ducmV2LnhtbFBLBQYAAAAABAAEAPUAAACMAwAAAAA=&#10;" adj="0,,0" path="m313436,c486410,,626745,133350,626745,297815v,164465,-140335,297815,-313309,297815c140335,595630,,462280,,297815,,133350,140335,,313436,xe" stroked="f" strokeweight="0">
              <v:stroke joinstyle="round"/>
              <v:formulas/>
              <v:path arrowok="t" o:connecttype="segments" textboxrect="0,0,626745,595630"/>
            </v:shape>
            <v:shape id="Shape 1060" o:spid="_x0000_s1303" style="position:absolute;left:4502;top:4254;width:6267;height:5956;visibility:visible" coordsize="626745,595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rlscA&#10;AADdAAAADwAAAGRycy9kb3ducmV2LnhtbESPT2vDMAzF74V9B6PBLmW110EoWd2yDQo97NA/Y7Cb&#10;FqtJtlgOttum3346FHqTeE/v/TRfDr5TJ4qpDWzhaWJAEVfBtVxb+NyvHmegUkZ22AUmCxdKsFzc&#10;jeZYunDmLZ12uVYSwqlEC03Ofal1qhrymCahJxbtEKLHLGustYt4lnDf6akxhfbYsjQ02NN7Q9Xf&#10;7ugtmLj9oVDQ7/jjbXO4zDb981f9be3D/fD6AirTkG/m6/XaCb4phF++kRH0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p65bHAAAA3QAAAA8AAAAAAAAAAAAAAAAAmAIAAGRy&#10;cy9kb3ducmV2LnhtbFBLBQYAAAAABAAEAPUAAACMAwAAAAA=&#10;" adj="0,,0" path="m,297815c,133350,140335,,313436,,486410,,626745,133350,626745,297815v,164465,-140335,297815,-313309,297815c140335,595630,,462280,,297815xe" filled="f">
              <v:stroke joinstyle="round"/>
              <v:formulas/>
              <v:path arrowok="t" o:connecttype="segments" textboxrect="0,0,626745,595630"/>
            </v:shape>
            <w10:wrap type="square"/>
          </v:group>
        </w:pict>
      </w:r>
      <w:r w:rsidR="00774FE1">
        <w:t xml:space="preserve">De acuerdo a lo trabajado, completar el gráfico con los siguientes términos según el grado de inclusión: </w:t>
      </w:r>
    </w:p>
    <w:p w:rsidR="00774FE1" w:rsidRDefault="00774FE1" w:rsidP="00774FE1">
      <w:pPr>
        <w:numPr>
          <w:ilvl w:val="1"/>
          <w:numId w:val="9"/>
        </w:numPr>
        <w:spacing w:after="70" w:line="283" w:lineRule="auto"/>
        <w:ind w:right="1510" w:hanging="360"/>
        <w:jc w:val="both"/>
      </w:pPr>
      <w:r>
        <w:t xml:space="preserve">Sistema de distribución de agua. </w:t>
      </w:r>
    </w:p>
    <w:p w:rsidR="00774FE1" w:rsidRDefault="00774FE1" w:rsidP="00774FE1">
      <w:pPr>
        <w:numPr>
          <w:ilvl w:val="1"/>
          <w:numId w:val="9"/>
        </w:numPr>
        <w:spacing w:after="70" w:line="283" w:lineRule="auto"/>
        <w:ind w:right="1510" w:hanging="360"/>
        <w:jc w:val="both"/>
      </w:pPr>
      <w:r>
        <w:t xml:space="preserve">Tanque. </w:t>
      </w:r>
    </w:p>
    <w:p w:rsidR="00774FE1" w:rsidRDefault="00774FE1" w:rsidP="00774FE1">
      <w:pPr>
        <w:numPr>
          <w:ilvl w:val="1"/>
          <w:numId w:val="9"/>
        </w:numPr>
        <w:spacing w:after="70" w:line="283" w:lineRule="auto"/>
        <w:ind w:right="1510" w:hanging="360"/>
        <w:jc w:val="both"/>
      </w:pPr>
      <w:r>
        <w:t xml:space="preserve">Canilla. </w:t>
      </w:r>
    </w:p>
    <w:p w:rsidR="00774FE1" w:rsidRDefault="00774FE1" w:rsidP="00774FE1">
      <w:pPr>
        <w:numPr>
          <w:ilvl w:val="1"/>
          <w:numId w:val="9"/>
        </w:numPr>
        <w:spacing w:after="70" w:line="283" w:lineRule="auto"/>
        <w:ind w:right="1510" w:hanging="360"/>
        <w:jc w:val="both"/>
      </w:pPr>
      <w:r>
        <w:t xml:space="preserve">Sistema de instalación domiciliaria. </w:t>
      </w:r>
    </w:p>
    <w:p w:rsidR="00774FE1" w:rsidRDefault="00774FE1" w:rsidP="00774FE1">
      <w:pPr>
        <w:spacing w:after="242" w:line="240" w:lineRule="auto"/>
        <w:ind w:right="1510"/>
      </w:pPr>
    </w:p>
    <w:p w:rsidR="00774FE1" w:rsidRDefault="00774FE1" w:rsidP="00774FE1">
      <w:pPr>
        <w:numPr>
          <w:ilvl w:val="0"/>
          <w:numId w:val="7"/>
        </w:numPr>
        <w:spacing w:after="70" w:line="283" w:lineRule="auto"/>
        <w:ind w:right="15" w:hanging="360"/>
        <w:jc w:val="both"/>
      </w:pPr>
      <w:r>
        <w:lastRenderedPageBreak/>
        <w:t xml:space="preserve">Menciona los subsistemas de los sistemas de: </w:t>
      </w:r>
    </w:p>
    <w:p w:rsidR="00774FE1" w:rsidRDefault="00774FE1" w:rsidP="00774FE1">
      <w:pPr>
        <w:numPr>
          <w:ilvl w:val="1"/>
          <w:numId w:val="8"/>
        </w:numPr>
        <w:spacing w:after="70" w:line="283" w:lineRule="auto"/>
        <w:ind w:right="15" w:hanging="360"/>
        <w:jc w:val="both"/>
      </w:pPr>
      <w:r>
        <w:t xml:space="preserve">Salud: </w:t>
      </w:r>
    </w:p>
    <w:p w:rsidR="00774FE1" w:rsidRDefault="00774FE1" w:rsidP="00774FE1">
      <w:pPr>
        <w:numPr>
          <w:ilvl w:val="1"/>
          <w:numId w:val="8"/>
        </w:numPr>
        <w:spacing w:after="70" w:line="283" w:lineRule="auto"/>
        <w:ind w:right="15" w:hanging="360"/>
        <w:jc w:val="both"/>
      </w:pPr>
      <w:r>
        <w:t xml:space="preserve">Alimentación: </w:t>
      </w:r>
    </w:p>
    <w:p w:rsidR="00774FE1" w:rsidRDefault="00774FE1" w:rsidP="00774FE1">
      <w:pPr>
        <w:numPr>
          <w:ilvl w:val="1"/>
          <w:numId w:val="8"/>
        </w:numPr>
        <w:spacing w:after="70" w:line="283" w:lineRule="auto"/>
        <w:ind w:right="15" w:hanging="360"/>
        <w:jc w:val="both"/>
      </w:pPr>
      <w:r>
        <w:t xml:space="preserve">Vivienda: </w:t>
      </w:r>
    </w:p>
    <w:p w:rsidR="00774FE1" w:rsidRDefault="00774FE1" w:rsidP="00774FE1">
      <w:pPr>
        <w:numPr>
          <w:ilvl w:val="1"/>
          <w:numId w:val="8"/>
        </w:numPr>
        <w:spacing w:after="235" w:line="283" w:lineRule="auto"/>
        <w:ind w:right="15" w:hanging="360"/>
        <w:jc w:val="both"/>
      </w:pPr>
      <w:r>
        <w:t xml:space="preserve">Educación: </w:t>
      </w:r>
    </w:p>
    <w:p w:rsidR="00774FE1" w:rsidRDefault="00774FE1" w:rsidP="00774FE1">
      <w:pPr>
        <w:spacing w:after="55" w:line="240" w:lineRule="auto"/>
        <w:ind w:right="222"/>
        <w:jc w:val="right"/>
      </w:pPr>
      <w:r>
        <w:rPr>
          <w:rFonts w:ascii="Tw Cen MT" w:eastAsia="Tw Cen MT" w:hAnsi="Tw Cen MT" w:cs="Tw Cen MT"/>
          <w:color w:val="C00000"/>
          <w:sz w:val="23"/>
        </w:rPr>
        <w:t xml:space="preserve">Un LÍMITE es lo que separa al sistema del entorno (la piel del cuerpo, la frontera de una nación). </w:t>
      </w:r>
    </w:p>
    <w:p w:rsidR="00774FE1" w:rsidRDefault="00774FE1" w:rsidP="00774FE1">
      <w:pPr>
        <w:numPr>
          <w:ilvl w:val="0"/>
          <w:numId w:val="7"/>
        </w:numPr>
        <w:spacing w:after="70" w:line="283" w:lineRule="auto"/>
        <w:ind w:right="15" w:hanging="360"/>
        <w:jc w:val="both"/>
      </w:pPr>
      <w:r>
        <w:t xml:space="preserve">Define qué es el límite del sistema. Da ejemplos. </w:t>
      </w:r>
    </w:p>
    <w:p w:rsidR="00774FE1" w:rsidRDefault="00774FE1" w:rsidP="00774FE1">
      <w:pPr>
        <w:numPr>
          <w:ilvl w:val="0"/>
          <w:numId w:val="7"/>
        </w:numPr>
        <w:spacing w:after="70" w:line="283" w:lineRule="auto"/>
        <w:ind w:right="15" w:hanging="360"/>
        <w:jc w:val="both"/>
      </w:pPr>
      <w:r>
        <w:t xml:space="preserve">Pega un objeto tecnológico y traza por lo menos tres límites que identifiquen diferentes subsistemas dentro del mismo producto. </w:t>
      </w:r>
    </w:p>
    <w:p w:rsidR="00774FE1" w:rsidRDefault="00774FE1" w:rsidP="00774FE1">
      <w:pPr>
        <w:spacing w:after="236" w:line="240" w:lineRule="auto"/>
      </w:pPr>
    </w:p>
    <w:p w:rsidR="00774FE1" w:rsidRDefault="00774FE1" w:rsidP="00774FE1">
      <w:pPr>
        <w:spacing w:after="52" w:line="240" w:lineRule="auto"/>
        <w:jc w:val="center"/>
      </w:pPr>
      <w:r>
        <w:rPr>
          <w:rFonts w:ascii="Tw Cen MT" w:eastAsia="Tw Cen MT" w:hAnsi="Tw Cen MT" w:cs="Tw Cen MT"/>
          <w:color w:val="C00000"/>
          <w:sz w:val="23"/>
        </w:rPr>
        <w:t xml:space="preserve">Los DEPOSITOS son lugares en el sistema donde se almacenan energía, materia e información. </w:t>
      </w:r>
    </w:p>
    <w:p w:rsidR="00774FE1" w:rsidRDefault="00774FE1" w:rsidP="00774FE1">
      <w:pPr>
        <w:numPr>
          <w:ilvl w:val="0"/>
          <w:numId w:val="7"/>
        </w:numPr>
        <w:spacing w:after="70" w:line="283" w:lineRule="auto"/>
        <w:ind w:right="15" w:hanging="360"/>
        <w:jc w:val="both"/>
      </w:pPr>
      <w:r>
        <w:t xml:space="preserve">Define que son los depósitos del sistema. Da ejemplos de depósitos que almacenan energía, información y materiales.  </w:t>
      </w:r>
    </w:p>
    <w:p w:rsidR="00774FE1" w:rsidRDefault="00774FE1" w:rsidP="00774FE1">
      <w:pPr>
        <w:numPr>
          <w:ilvl w:val="0"/>
          <w:numId w:val="7"/>
        </w:numPr>
        <w:spacing w:after="0" w:line="283" w:lineRule="auto"/>
        <w:ind w:right="15" w:hanging="360"/>
        <w:jc w:val="both"/>
      </w:pPr>
      <w:r>
        <w:t xml:space="preserve">Analiza las siguientes imágenes de diferentes depósitos e indica que almacenan. </w:t>
      </w:r>
    </w:p>
    <w:p w:rsidR="00A525EB" w:rsidRDefault="00A525EB" w:rsidP="00A525EB">
      <w:pPr>
        <w:spacing w:after="0" w:line="240" w:lineRule="auto"/>
        <w:ind w:left="612"/>
        <w:rPr>
          <w:rFonts w:ascii="Tw Cen MT" w:eastAsia="Tw Cen MT" w:hAnsi="Tw Cen MT" w:cs="Tw Cen MT"/>
          <w:sz w:val="23"/>
        </w:rPr>
      </w:pPr>
      <w:r>
        <w:rPr>
          <w:noProof/>
          <w:lang w:val="es-ES" w:eastAsia="es-ES"/>
        </w:rPr>
        <w:drawing>
          <wp:anchor distT="0" distB="0" distL="114300" distR="114300" simplePos="0" relativeHeight="251669504" behindDoc="0" locked="0" layoutInCell="1" allowOverlap="1">
            <wp:simplePos x="0" y="0"/>
            <wp:positionH relativeFrom="column">
              <wp:posOffset>3204210</wp:posOffset>
            </wp:positionH>
            <wp:positionV relativeFrom="paragraph">
              <wp:posOffset>154940</wp:posOffset>
            </wp:positionV>
            <wp:extent cx="1114425" cy="952500"/>
            <wp:effectExtent l="0" t="0" r="9525" b="0"/>
            <wp:wrapNone/>
            <wp:docPr id="2" name="Picture 1140"/>
            <wp:cNvGraphicFramePr/>
            <a:graphic xmlns:a="http://schemas.openxmlformats.org/drawingml/2006/main">
              <a:graphicData uri="http://schemas.openxmlformats.org/drawingml/2006/picture">
                <pic:pic xmlns:pic="http://schemas.openxmlformats.org/drawingml/2006/picture">
                  <pic:nvPicPr>
                    <pic:cNvPr id="1140" name="Picture 1140"/>
                    <pic:cNvPicPr/>
                  </pic:nvPicPr>
                  <pic:blipFill>
                    <a:blip r:embed="rId32"/>
                    <a:stretch>
                      <a:fillRect/>
                    </a:stretch>
                  </pic:blipFill>
                  <pic:spPr>
                    <a:xfrm>
                      <a:off x="0" y="0"/>
                      <a:ext cx="1114899" cy="952905"/>
                    </a:xfrm>
                    <a:prstGeom prst="rect">
                      <a:avLst/>
                    </a:prstGeom>
                  </pic:spPr>
                </pic:pic>
              </a:graphicData>
            </a:graphic>
          </wp:anchor>
        </w:drawing>
      </w:r>
      <w:r>
        <w:rPr>
          <w:noProof/>
          <w:lang w:val="es-ES" w:eastAsia="es-ES"/>
        </w:rPr>
        <w:drawing>
          <wp:anchor distT="0" distB="0" distL="114300" distR="114300" simplePos="0" relativeHeight="251673600" behindDoc="0" locked="0" layoutInCell="1" allowOverlap="1">
            <wp:simplePos x="0" y="0"/>
            <wp:positionH relativeFrom="column">
              <wp:posOffset>1676400</wp:posOffset>
            </wp:positionH>
            <wp:positionV relativeFrom="paragraph">
              <wp:posOffset>107315</wp:posOffset>
            </wp:positionV>
            <wp:extent cx="1371600" cy="1022286"/>
            <wp:effectExtent l="0" t="0" r="0" b="0"/>
            <wp:wrapNone/>
            <wp:docPr id="1091" name="Picture 1091"/>
            <wp:cNvGraphicFramePr/>
            <a:graphic xmlns:a="http://schemas.openxmlformats.org/drawingml/2006/main">
              <a:graphicData uri="http://schemas.openxmlformats.org/drawingml/2006/picture">
                <pic:pic xmlns:pic="http://schemas.openxmlformats.org/drawingml/2006/picture">
                  <pic:nvPicPr>
                    <pic:cNvPr id="1091" name="Picture 1091"/>
                    <pic:cNvPicPr preferRelativeResize="0"/>
                  </pic:nvPicPr>
                  <pic:blipFill>
                    <a:blip r:embed="rId33"/>
                    <a:stretch>
                      <a:fillRect/>
                    </a:stretch>
                  </pic:blipFill>
                  <pic:spPr>
                    <a:xfrm>
                      <a:off x="0" y="0"/>
                      <a:ext cx="1371600" cy="1022286"/>
                    </a:xfrm>
                    <a:prstGeom prst="rect">
                      <a:avLst/>
                    </a:prstGeom>
                  </pic:spPr>
                </pic:pic>
              </a:graphicData>
            </a:graphic>
          </wp:anchor>
        </w:drawing>
      </w:r>
      <w:r>
        <w:rPr>
          <w:noProof/>
          <w:position w:val="1"/>
          <w:lang w:val="es-ES" w:eastAsia="es-ES"/>
        </w:rPr>
        <w:drawing>
          <wp:anchor distT="0" distB="0" distL="114300" distR="114300" simplePos="0" relativeHeight="251664384" behindDoc="1" locked="0" layoutInCell="1" allowOverlap="1">
            <wp:simplePos x="0" y="0"/>
            <wp:positionH relativeFrom="column">
              <wp:posOffset>108585</wp:posOffset>
            </wp:positionH>
            <wp:positionV relativeFrom="paragraph">
              <wp:posOffset>50165</wp:posOffset>
            </wp:positionV>
            <wp:extent cx="1450975" cy="1079500"/>
            <wp:effectExtent l="0" t="0" r="0" b="6350"/>
            <wp:wrapTight wrapText="bothSides">
              <wp:wrapPolygon edited="0">
                <wp:start x="0" y="0"/>
                <wp:lineTo x="0" y="21346"/>
                <wp:lineTo x="21269" y="21346"/>
                <wp:lineTo x="21269" y="0"/>
                <wp:lineTo x="0" y="0"/>
              </wp:wrapPolygon>
            </wp:wrapTight>
            <wp:docPr id="38028" name="Picture 38028"/>
            <wp:cNvGraphicFramePr/>
            <a:graphic xmlns:a="http://schemas.openxmlformats.org/drawingml/2006/main">
              <a:graphicData uri="http://schemas.openxmlformats.org/drawingml/2006/picture">
                <pic:pic xmlns:pic="http://schemas.openxmlformats.org/drawingml/2006/picture">
                  <pic:nvPicPr>
                    <pic:cNvPr id="38028" name="Picture 3802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50975" cy="1079500"/>
                    </a:xfrm>
                    <a:prstGeom prst="rect">
                      <a:avLst/>
                    </a:prstGeom>
                  </pic:spPr>
                </pic:pic>
              </a:graphicData>
            </a:graphic>
          </wp:anchor>
        </w:drawing>
      </w:r>
    </w:p>
    <w:p w:rsidR="00A525EB" w:rsidRDefault="00A525EB" w:rsidP="00774FE1">
      <w:pPr>
        <w:spacing w:after="0" w:line="240" w:lineRule="auto"/>
        <w:ind w:left="688"/>
        <w:rPr>
          <w:rFonts w:ascii="Tw Cen MT" w:eastAsia="Tw Cen MT" w:hAnsi="Tw Cen MT" w:cs="Tw Cen MT"/>
          <w:sz w:val="23"/>
        </w:rPr>
      </w:pPr>
      <w:r>
        <w:rPr>
          <w:noProof/>
          <w:lang w:val="es-ES" w:eastAsia="es-ES"/>
        </w:rPr>
        <w:drawing>
          <wp:anchor distT="0" distB="0" distL="114300" distR="114300" simplePos="0" relativeHeight="251671552" behindDoc="1" locked="0" layoutInCell="1" allowOverlap="1">
            <wp:simplePos x="0" y="0"/>
            <wp:positionH relativeFrom="page">
              <wp:posOffset>5143500</wp:posOffset>
            </wp:positionH>
            <wp:positionV relativeFrom="paragraph">
              <wp:posOffset>14605</wp:posOffset>
            </wp:positionV>
            <wp:extent cx="2000250" cy="895350"/>
            <wp:effectExtent l="0" t="0" r="0" b="0"/>
            <wp:wrapTight wrapText="bothSides">
              <wp:wrapPolygon edited="0">
                <wp:start x="0" y="0"/>
                <wp:lineTo x="0" y="21140"/>
                <wp:lineTo x="21394" y="21140"/>
                <wp:lineTo x="21394" y="0"/>
                <wp:lineTo x="0" y="0"/>
              </wp:wrapPolygon>
            </wp:wrapTight>
            <wp:docPr id="3" name="Picture 1092"/>
            <wp:cNvGraphicFramePr/>
            <a:graphic xmlns:a="http://schemas.openxmlformats.org/drawingml/2006/main">
              <a:graphicData uri="http://schemas.openxmlformats.org/drawingml/2006/picture">
                <pic:pic xmlns:pic="http://schemas.openxmlformats.org/drawingml/2006/picture">
                  <pic:nvPicPr>
                    <pic:cNvPr id="1092" name="Picture 1092"/>
                    <pic:cNvPicPr/>
                  </pic:nvPicPr>
                  <pic:blipFill>
                    <a:blip r:embed="rId35" cstate="print"/>
                    <a:stretch>
                      <a:fillRect/>
                    </a:stretch>
                  </pic:blipFill>
                  <pic:spPr>
                    <a:xfrm>
                      <a:off x="0" y="0"/>
                      <a:ext cx="2000250" cy="895350"/>
                    </a:xfrm>
                    <a:prstGeom prst="rect">
                      <a:avLst/>
                    </a:prstGeom>
                  </pic:spPr>
                </pic:pic>
              </a:graphicData>
            </a:graphic>
          </wp:anchor>
        </w:drawing>
      </w:r>
    </w:p>
    <w:p w:rsidR="00A525EB" w:rsidRDefault="00A525EB" w:rsidP="00774FE1">
      <w:pPr>
        <w:spacing w:after="0" w:line="240" w:lineRule="auto"/>
        <w:ind w:left="688"/>
        <w:rPr>
          <w:rFonts w:ascii="Tw Cen MT" w:eastAsia="Tw Cen MT" w:hAnsi="Tw Cen MT" w:cs="Tw Cen MT"/>
          <w:sz w:val="23"/>
        </w:rPr>
      </w:pPr>
    </w:p>
    <w:p w:rsidR="00A525EB" w:rsidRDefault="00A525EB" w:rsidP="00774FE1">
      <w:pPr>
        <w:spacing w:after="0" w:line="240" w:lineRule="auto"/>
        <w:ind w:left="688"/>
        <w:rPr>
          <w:rFonts w:ascii="Tw Cen MT" w:eastAsia="Tw Cen MT" w:hAnsi="Tw Cen MT" w:cs="Tw Cen MT"/>
          <w:sz w:val="23"/>
        </w:rPr>
      </w:pPr>
    </w:p>
    <w:p w:rsidR="00A525EB" w:rsidRDefault="00A525EB" w:rsidP="00774FE1">
      <w:pPr>
        <w:spacing w:after="0" w:line="240" w:lineRule="auto"/>
        <w:ind w:left="688"/>
        <w:rPr>
          <w:rFonts w:ascii="Tw Cen MT" w:eastAsia="Tw Cen MT" w:hAnsi="Tw Cen MT" w:cs="Tw Cen MT"/>
          <w:sz w:val="23"/>
        </w:rPr>
      </w:pPr>
    </w:p>
    <w:p w:rsidR="00A525EB" w:rsidRDefault="00A525EB" w:rsidP="00774FE1">
      <w:pPr>
        <w:spacing w:after="0" w:line="240" w:lineRule="auto"/>
        <w:ind w:left="688"/>
        <w:rPr>
          <w:rFonts w:ascii="Tw Cen MT" w:eastAsia="Tw Cen MT" w:hAnsi="Tw Cen MT" w:cs="Tw Cen MT"/>
          <w:sz w:val="23"/>
        </w:rPr>
      </w:pPr>
    </w:p>
    <w:p w:rsidR="00774FE1" w:rsidRDefault="00CC4065" w:rsidP="00774FE1">
      <w:pPr>
        <w:spacing w:after="0" w:line="240" w:lineRule="auto"/>
        <w:ind w:left="688"/>
      </w:pPr>
      <w:r>
        <w:rPr>
          <w:rFonts w:ascii="Tw Cen MT" w:eastAsia="Tw Cen MT" w:hAnsi="Tw Cen MT" w:cs="Tw Cen MT"/>
          <w:noProof/>
          <w:sz w:val="23"/>
          <w:lang w:eastAsia="es-AR"/>
        </w:rPr>
        <w:pict>
          <v:shape id="Cuadro de texto 19" o:spid="_x0000_s1050" type="#_x0000_t202" style="position:absolute;left:0;text-align:left;margin-left:246pt;margin-top:13.65pt;width:114pt;height:22.3pt;z-index:251680768;visibility:visible" fillcolor="white [3201]" strokeweight=".5pt">
            <v:textbox>
              <w:txbxContent>
                <w:p w:rsidR="00A525EB" w:rsidRDefault="00A525EB" w:rsidP="00A525EB"/>
              </w:txbxContent>
            </v:textbox>
          </v:shape>
        </w:pict>
      </w:r>
      <w:r>
        <w:rPr>
          <w:rFonts w:ascii="Tw Cen MT" w:eastAsia="Tw Cen MT" w:hAnsi="Tw Cen MT" w:cs="Tw Cen MT"/>
          <w:noProof/>
          <w:sz w:val="23"/>
          <w:lang w:eastAsia="es-AR"/>
        </w:rPr>
        <w:pict>
          <v:shape id="Cuadro de texto 18" o:spid="_x0000_s1051" type="#_x0000_t202" style="position:absolute;left:0;text-align:left;margin-left:199.6pt;margin-top:9.85pt;width:114pt;height:22.3pt;z-index:251678720;visibility:visible;mso-position-horizontal:right;mso-position-horizontal-relative:margin" fillcolor="white [3201]" strokeweight=".5pt">
            <v:textbox>
              <w:txbxContent>
                <w:p w:rsidR="00A525EB" w:rsidRDefault="00A525EB" w:rsidP="00A525EB"/>
              </w:txbxContent>
            </v:textbox>
            <w10:wrap anchorx="margin"/>
          </v:shape>
        </w:pict>
      </w:r>
      <w:r>
        <w:rPr>
          <w:rFonts w:ascii="Tw Cen MT" w:eastAsia="Tw Cen MT" w:hAnsi="Tw Cen MT" w:cs="Tw Cen MT"/>
          <w:noProof/>
          <w:sz w:val="23"/>
          <w:lang w:eastAsia="es-AR"/>
        </w:rPr>
        <w:pict>
          <v:shape id="Cuadro de texto 13" o:spid="_x0000_s1052" type="#_x0000_t202" style="position:absolute;left:0;text-align:left;margin-left:129.3pt;margin-top:12.05pt;width:111pt;height:22.3pt;z-index:251676672;visibility:visible;mso-width-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" fillcolor="white [3201]" strokeweight=".5pt">
            <v:textbox>
              <w:txbxContent>
                <w:p w:rsidR="00A525EB" w:rsidRDefault="00A525EB" w:rsidP="00A525EB"/>
              </w:txbxContent>
            </v:textbox>
          </v:shape>
        </w:pict>
      </w:r>
      <w:r>
        <w:rPr>
          <w:rFonts w:ascii="Tw Cen MT" w:eastAsia="Tw Cen MT" w:hAnsi="Tw Cen MT" w:cs="Tw Cen MT"/>
          <w:noProof/>
          <w:sz w:val="23"/>
          <w:lang w:eastAsia="es-AR"/>
        </w:rPr>
        <w:pict>
          <v:shape id="Cuadro de texto 4" o:spid="_x0000_s1053" type="#_x0000_t202" style="position:absolute;left:0;text-align:left;margin-left:7.05pt;margin-top:13.75pt;width:114pt;height:22.3pt;z-index:251674624;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" fillcolor="white [3201]" strokeweight=".5pt">
            <v:textbox>
              <w:txbxContent>
                <w:p w:rsidR="00A525EB" w:rsidRDefault="00A525EB"/>
              </w:txbxContent>
            </v:textbox>
          </v:shape>
        </w:pict>
      </w:r>
      <w:r w:rsidR="00774FE1">
        <w:rPr>
          <w:rFonts w:ascii="Tw Cen MT" w:eastAsia="Tw Cen MT" w:hAnsi="Tw Cen MT" w:cs="Tw Cen MT"/>
          <w:sz w:val="23"/>
        </w:rPr>
        <w:tab/>
      </w:r>
    </w:p>
    <w:p w:rsidR="00774FE1" w:rsidRDefault="00774FE1" w:rsidP="00774FE1">
      <w:pPr>
        <w:spacing w:after="231" w:line="240" w:lineRule="auto"/>
        <w:ind w:left="497" w:right="1716"/>
      </w:pPr>
    </w:p>
    <w:p w:rsidR="00774FE1" w:rsidRDefault="00774FE1" w:rsidP="00774FE1">
      <w:pPr>
        <w:spacing w:after="231" w:line="240" w:lineRule="auto"/>
        <w:ind w:left="689"/>
      </w:pPr>
    </w:p>
    <w:p w:rsidR="00774FE1" w:rsidRDefault="00774FE1" w:rsidP="00774FE1">
      <w:pPr>
        <w:spacing w:after="51" w:line="248" w:lineRule="auto"/>
        <w:ind w:left="699" w:right="-15"/>
      </w:pPr>
      <w:r>
        <w:rPr>
          <w:rFonts w:ascii="Tw Cen MT" w:eastAsia="Tw Cen MT" w:hAnsi="Tw Cen MT" w:cs="Tw Cen MT"/>
          <w:color w:val="C00000"/>
          <w:sz w:val="23"/>
        </w:rPr>
        <w:t xml:space="preserve">Una RED DE COMUNICACIÓN es la comunicación que se establece entre las partes del sistema y da lugar al intercambio de materia, energía e información. </w:t>
      </w:r>
    </w:p>
    <w:p w:rsidR="00774FE1" w:rsidRDefault="00774FE1" w:rsidP="00774FE1">
      <w:pPr>
        <w:spacing w:after="57" w:line="240" w:lineRule="auto"/>
        <w:ind w:left="329"/>
      </w:pPr>
    </w:p>
    <w:p w:rsidR="00774FE1" w:rsidRDefault="00774FE1" w:rsidP="00774FE1">
      <w:pPr>
        <w:ind w:right="172"/>
      </w:pPr>
      <w:r>
        <w:t xml:space="preserve">Las cañerías, los cables eléctricos, los gasoductos, los cables telefónicos, los caminos, las redes informáticas, las rutas y las cintas transportadoras son elementos de los sistemas destinados a facilitar la comunicación entre las distintas partes. </w:t>
      </w:r>
    </w:p>
    <w:p w:rsidR="00774FE1" w:rsidRDefault="00774FE1" w:rsidP="00774FE1">
      <w:pPr>
        <w:numPr>
          <w:ilvl w:val="0"/>
          <w:numId w:val="7"/>
        </w:numPr>
        <w:spacing w:after="70" w:line="283" w:lineRule="auto"/>
        <w:ind w:right="15" w:hanging="360"/>
        <w:jc w:val="both"/>
      </w:pPr>
      <w:r>
        <w:t xml:space="preserve">Define que es una red de comunicación. Marca en los ejemplos anteriores, dos redes que transporten energía, dos que transporten información y dos que transporten materias. </w:t>
      </w:r>
    </w:p>
    <w:p w:rsidR="00774FE1" w:rsidRDefault="00774FE1" w:rsidP="001323A6">
      <w:pPr>
        <w:spacing w:after="236" w:line="240" w:lineRule="auto"/>
      </w:pPr>
      <w:r w:rsidRPr="00A525EB">
        <w:rPr>
          <w:b/>
        </w:rPr>
        <w:t xml:space="preserve"> </w:t>
      </w:r>
    </w:p>
    <w:p w:rsidR="00774FE1" w:rsidRPr="003C315B" w:rsidRDefault="00774FE1" w:rsidP="003C315B">
      <w:pPr>
        <w:spacing w:after="0" w:line="240" w:lineRule="auto"/>
      </w:pPr>
    </w:p>
    <w:sectPr w:rsidR="00774FE1" w:rsidRPr="003C315B" w:rsidSect="001C773C">
      <w:headerReference w:type="default" r:id="rId36"/>
      <w:footerReference w:type="default" r:id="rId37"/>
      <w:pgSz w:w="11907" w:h="16839" w:code="9"/>
      <w:pgMar w:top="104" w:right="850" w:bottom="1134" w:left="1134"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4065" w:rsidRDefault="00CC4065" w:rsidP="00FA4AC0">
      <w:pPr>
        <w:spacing w:after="0" w:line="240" w:lineRule="auto"/>
      </w:pPr>
      <w:r>
        <w:separator/>
      </w:r>
    </w:p>
  </w:endnote>
  <w:endnote w:type="continuationSeparator" w:id="0">
    <w:p w:rsidR="00CC4065" w:rsidRDefault="00CC4065" w:rsidP="00FA4A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ndalus">
    <w:altName w:val="Times New Roman"/>
    <w:charset w:val="00"/>
    <w:family w:val="roman"/>
    <w:pitch w:val="variable"/>
    <w:sig w:usb0="00000000" w:usb1="80000000" w:usb2="00000008" w:usb3="00000000" w:csb0="00000041" w:csb1="00000000"/>
  </w:font>
  <w:font w:name="Baskerville Old Face">
    <w:panose1 w:val="02020602080505020303"/>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1869556"/>
      <w:docPartObj>
        <w:docPartGallery w:val="Page Numbers (Bottom of Page)"/>
        <w:docPartUnique/>
      </w:docPartObj>
    </w:sdtPr>
    <w:sdtEndPr/>
    <w:sdtContent>
      <w:p w:rsidR="00A1567D" w:rsidRDefault="00DC2A94">
        <w:pPr>
          <w:pStyle w:val="Piedepgina"/>
          <w:jc w:val="right"/>
        </w:pPr>
        <w:r>
          <w:fldChar w:fldCharType="begin"/>
        </w:r>
        <w:r w:rsidR="00A1567D">
          <w:instrText>PAGE   \* MERGEFORMAT</w:instrText>
        </w:r>
        <w:r>
          <w:fldChar w:fldCharType="separate"/>
        </w:r>
        <w:r w:rsidR="00C473C5" w:rsidRPr="00C473C5">
          <w:rPr>
            <w:noProof/>
            <w:lang w:val="es-ES"/>
          </w:rPr>
          <w:t>3</w:t>
        </w:r>
        <w:r>
          <w:fldChar w:fldCharType="end"/>
        </w:r>
      </w:p>
    </w:sdtContent>
  </w:sdt>
  <w:p w:rsidR="00EF3F8F" w:rsidRDefault="00CC4065" w:rsidP="002A1D87">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4065" w:rsidRDefault="00CC4065" w:rsidP="00FA4AC0">
      <w:pPr>
        <w:spacing w:after="0" w:line="240" w:lineRule="auto"/>
      </w:pPr>
      <w:r>
        <w:separator/>
      </w:r>
    </w:p>
  </w:footnote>
  <w:footnote w:type="continuationSeparator" w:id="0">
    <w:p w:rsidR="00CC4065" w:rsidRDefault="00CC4065" w:rsidP="00FA4A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3F8F" w:rsidRDefault="00CC4065">
    <w:pPr>
      <w:pStyle w:val="Encabezado"/>
    </w:pPr>
  </w:p>
  <w:p w:rsidR="00A1567D" w:rsidRPr="007F7D60" w:rsidRDefault="00A1567D" w:rsidP="00A1567D">
    <w:pPr>
      <w:jc w:val="center"/>
    </w:pPr>
    <w:r w:rsidRPr="007F7D60">
      <w:rPr>
        <w:noProof/>
        <w:lang w:val="es-ES" w:eastAsia="es-ES"/>
      </w:rPr>
      <w:drawing>
        <wp:anchor distT="0" distB="0" distL="114300" distR="114300" simplePos="0" relativeHeight="251659264" behindDoc="1" locked="0" layoutInCell="1" allowOverlap="1">
          <wp:simplePos x="0" y="0"/>
          <wp:positionH relativeFrom="margin">
            <wp:posOffset>5619750</wp:posOffset>
          </wp:positionH>
          <wp:positionV relativeFrom="paragraph">
            <wp:posOffset>-121920</wp:posOffset>
          </wp:positionV>
          <wp:extent cx="772795" cy="738505"/>
          <wp:effectExtent l="0" t="0" r="8255" b="4445"/>
          <wp:wrapTight wrapText="bothSides">
            <wp:wrapPolygon edited="0">
              <wp:start x="0" y="0"/>
              <wp:lineTo x="0" y="21173"/>
              <wp:lineTo x="21298" y="21173"/>
              <wp:lineTo x="21298"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tmp\compartido\IMG-20191022-WA0002.jpg"/>
                  <pic:cNvPicPr>
                    <a:picLocks noChangeAspect="1" noChangeArrowheads="1"/>
                  </pic:cNvPicPr>
                </pic:nvPicPr>
                <pic:blipFill>
                  <a:blip r:embed="rId1"/>
                  <a:srcRect t="9848" b="10138"/>
                  <a:stretch>
                    <a:fillRect/>
                  </a:stretch>
                </pic:blipFill>
                <pic:spPr bwMode="auto">
                  <a:xfrm>
                    <a:off x="0" y="0"/>
                    <a:ext cx="772795" cy="738505"/>
                  </a:xfrm>
                  <a:prstGeom prst="rect">
                    <a:avLst/>
                  </a:prstGeom>
                  <a:noFill/>
                  <a:ln w="9525">
                    <a:noFill/>
                    <a:miter lim="800000"/>
                    <a:headEnd/>
                    <a:tailEnd/>
                  </a:ln>
                </pic:spPr>
              </pic:pic>
            </a:graphicData>
          </a:graphic>
        </wp:anchor>
      </w:drawing>
    </w:r>
    <w:r w:rsidRPr="007F7D60">
      <w:rPr>
        <w:rFonts w:ascii="Arial Rounded MT Bold" w:hAnsi="Arial Rounded MT Bold"/>
        <w:b/>
        <w:bCs/>
      </w:rPr>
      <w:t>Col. Sec. Nº 5027 “GRAL. JOSÉ DE SAN MARTÍN”</w:t>
    </w:r>
  </w:p>
  <w:p w:rsidR="00A1567D" w:rsidRPr="007F7D60" w:rsidRDefault="00A1567D" w:rsidP="00A1567D">
    <w:pPr>
      <w:tabs>
        <w:tab w:val="center" w:pos="4419"/>
        <w:tab w:val="right" w:pos="8838"/>
      </w:tabs>
      <w:spacing w:after="0" w:line="240" w:lineRule="auto"/>
      <w:jc w:val="center"/>
      <w:rPr>
        <w:rFonts w:ascii="Calibri" w:eastAsia="Calibri" w:hAnsi="Calibri" w:cs="Times New Roman"/>
        <w:b/>
        <w:bCs/>
        <w:sz w:val="18"/>
        <w:szCs w:val="18"/>
      </w:rPr>
    </w:pPr>
    <w:r w:rsidRPr="007F7D60">
      <w:rPr>
        <w:rFonts w:ascii="Calibri" w:eastAsia="Calibri" w:hAnsi="Calibri" w:cs="Times New Roman"/>
        <w:b/>
        <w:bCs/>
        <w:sz w:val="18"/>
        <w:szCs w:val="18"/>
      </w:rPr>
      <w:t xml:space="preserve">Central: </w:t>
    </w:r>
    <w:r w:rsidRPr="007F7D60">
      <w:rPr>
        <w:rFonts w:ascii="Calibri" w:eastAsia="Calibri" w:hAnsi="Calibri" w:cs="Times New Roman"/>
        <w:sz w:val="18"/>
        <w:szCs w:val="18"/>
      </w:rPr>
      <w:t>Avda. Líbano Nº 850 – Tel.4231848-</w:t>
    </w:r>
    <w:r w:rsidRPr="007F7D60">
      <w:rPr>
        <w:rFonts w:ascii="Calibri" w:eastAsia="Calibri" w:hAnsi="Calibri" w:cs="Times New Roman"/>
        <w:b/>
        <w:bCs/>
        <w:sz w:val="18"/>
        <w:szCs w:val="18"/>
      </w:rPr>
      <w:tab/>
      <w:t xml:space="preserve"> Anexo: </w:t>
    </w:r>
    <w:r w:rsidRPr="007F7D60">
      <w:rPr>
        <w:rFonts w:ascii="Calibri" w:eastAsia="Calibri" w:hAnsi="Calibri" w:cs="Times New Roman"/>
        <w:sz w:val="18"/>
        <w:szCs w:val="18"/>
      </w:rPr>
      <w:t>Avda. Independencia y Lanceros S/N – Tel.4960618</w:t>
    </w:r>
    <w:r w:rsidRPr="007F7D60">
      <w:rPr>
        <w:rFonts w:ascii="Calibri" w:eastAsia="Calibri" w:hAnsi="Calibri" w:cs="Times New Roman"/>
        <w:sz w:val="18"/>
        <w:szCs w:val="18"/>
        <w:lang w:val="es-ES"/>
      </w:rPr>
      <w:t xml:space="preserve">- </w:t>
    </w:r>
    <w:r w:rsidRPr="007F7D60">
      <w:rPr>
        <w:rFonts w:ascii="Calibri" w:eastAsia="Calibri" w:hAnsi="Calibri" w:cs="Times New Roman"/>
        <w:sz w:val="18"/>
        <w:szCs w:val="18"/>
      </w:rPr>
      <w:t>4954651</w:t>
    </w:r>
  </w:p>
  <w:p w:rsidR="00EF3F8F" w:rsidRDefault="00A1567D" w:rsidP="00A1567D">
    <w:pPr>
      <w:pStyle w:val="Encabezado"/>
    </w:pPr>
    <w:r w:rsidRPr="007F7D60">
      <w:rPr>
        <w:rFonts w:ascii="Calibri" w:eastAsia="Calibri" w:hAnsi="Calibri" w:cs="Times New Roman"/>
        <w:b/>
        <w:bCs/>
        <w:sz w:val="18"/>
        <w:szCs w:val="18"/>
        <w:lang w:val="es-ES"/>
      </w:rPr>
      <w:t xml:space="preserve">Web: </w:t>
    </w:r>
    <w:hyperlink r:id="rId2" w:history="1">
      <w:r w:rsidRPr="00300529">
        <w:rPr>
          <w:rFonts w:ascii="Calibri" w:eastAsia="Calibri" w:hAnsi="Calibri" w:cs="Times New Roman"/>
          <w:sz w:val="18"/>
          <w:szCs w:val="18"/>
          <w:u w:val="single"/>
          <w:lang w:val="es-ES"/>
        </w:rPr>
        <w:t>www.colsanmartin.com.</w:t>
      </w:r>
      <w:r w:rsidRPr="005E061A">
        <w:rPr>
          <w:rFonts w:ascii="Calibri" w:eastAsia="Calibri" w:hAnsi="Calibri" w:cs="Times New Roman"/>
          <w:sz w:val="18"/>
          <w:szCs w:val="18"/>
          <w:lang w:val="es-ES"/>
        </w:rPr>
        <w:t>ar</w:t>
      </w:r>
    </w:hyperlink>
    <w:r w:rsidRPr="005E061A">
      <w:rPr>
        <w:rFonts w:ascii="Calibri" w:eastAsia="Calibri" w:hAnsi="Calibri" w:cs="Times New Roman"/>
        <w:b/>
        <w:bCs/>
        <w:sz w:val="18"/>
        <w:szCs w:val="18"/>
        <w:lang w:val="es-ES"/>
      </w:rPr>
      <w:t>Correo</w:t>
    </w:r>
    <w:r w:rsidRPr="007F7D60">
      <w:rPr>
        <w:rFonts w:ascii="Calibri" w:eastAsia="Calibri" w:hAnsi="Calibri" w:cs="Times New Roman"/>
        <w:b/>
        <w:bCs/>
        <w:sz w:val="18"/>
        <w:szCs w:val="18"/>
        <w:lang w:val="es-ES"/>
      </w:rPr>
      <w:t xml:space="preserve">: </w:t>
    </w:r>
    <w:hyperlink r:id="rId3" w:history="1">
      <w:r w:rsidRPr="00300529">
        <w:rPr>
          <w:rFonts w:ascii="Calibri" w:eastAsia="Calibri" w:hAnsi="Calibri" w:cs="Times New Roman"/>
          <w:sz w:val="18"/>
          <w:szCs w:val="18"/>
          <w:u w:val="single"/>
          <w:lang w:val="es-ES"/>
        </w:rPr>
        <w:t>colsanmartin5027@gmail.com</w:t>
      </w:r>
    </w:hyperlink>
  </w:p>
  <w:p w:rsidR="00EF3F8F" w:rsidRDefault="00CC406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933F22"/>
    <w:multiLevelType w:val="hybridMultilevel"/>
    <w:tmpl w:val="58760E52"/>
    <w:lvl w:ilvl="0" w:tplc="DA385978">
      <w:start w:val="1"/>
      <w:numFmt w:val="decimal"/>
      <w:lvlText w:val="%1-"/>
      <w:lvlJc w:val="left"/>
      <w:pPr>
        <w:ind w:left="612"/>
      </w:pPr>
      <w:rPr>
        <w:rFonts w:ascii="Calibri" w:eastAsia="Calibri" w:hAnsi="Calibri" w:cs="Calibri"/>
        <w:b/>
        <w:i w:val="0"/>
        <w:strike w:val="0"/>
        <w:dstrike w:val="0"/>
        <w:color w:val="800080"/>
        <w:sz w:val="18"/>
        <w:u w:val="none" w:color="000000"/>
        <w:bdr w:val="none" w:sz="0" w:space="0" w:color="auto"/>
        <w:shd w:val="clear" w:color="auto" w:fill="auto"/>
        <w:vertAlign w:val="baseline"/>
      </w:rPr>
    </w:lvl>
    <w:lvl w:ilvl="1" w:tplc="CA9C807E">
      <w:start w:val="2"/>
      <w:numFmt w:val="lowerLetter"/>
      <w:lvlText w:val="%2."/>
      <w:lvlJc w:val="left"/>
      <w:pPr>
        <w:ind w:left="98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E33E4850">
      <w:start w:val="1"/>
      <w:numFmt w:val="lowerRoman"/>
      <w:lvlText w:val="%3"/>
      <w:lvlJc w:val="left"/>
      <w:pPr>
        <w:ind w:left="170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779E596C">
      <w:start w:val="1"/>
      <w:numFmt w:val="decimal"/>
      <w:lvlText w:val="%4"/>
      <w:lvlJc w:val="left"/>
      <w:pPr>
        <w:ind w:left="242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1758F5EA">
      <w:start w:val="1"/>
      <w:numFmt w:val="lowerLetter"/>
      <w:lvlText w:val="%5"/>
      <w:lvlJc w:val="left"/>
      <w:pPr>
        <w:ind w:left="314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A426DE7C">
      <w:start w:val="1"/>
      <w:numFmt w:val="lowerRoman"/>
      <w:lvlText w:val="%6"/>
      <w:lvlJc w:val="left"/>
      <w:pPr>
        <w:ind w:left="386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B99E81E2">
      <w:start w:val="1"/>
      <w:numFmt w:val="decimal"/>
      <w:lvlText w:val="%7"/>
      <w:lvlJc w:val="left"/>
      <w:pPr>
        <w:ind w:left="458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1A44EB14">
      <w:start w:val="1"/>
      <w:numFmt w:val="lowerLetter"/>
      <w:lvlText w:val="%8"/>
      <w:lvlJc w:val="left"/>
      <w:pPr>
        <w:ind w:left="530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07161AD6">
      <w:start w:val="1"/>
      <w:numFmt w:val="lowerRoman"/>
      <w:lvlText w:val="%9"/>
      <w:lvlJc w:val="left"/>
      <w:pPr>
        <w:ind w:left="602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1" w15:restartNumberingAfterBreak="0">
    <w:nsid w:val="1C581A47"/>
    <w:multiLevelType w:val="hybridMultilevel"/>
    <w:tmpl w:val="5560AEE2"/>
    <w:lvl w:ilvl="0" w:tplc="8F1EDC7C">
      <w:start w:val="1"/>
      <w:numFmt w:val="lowerLetter"/>
      <w:lvlText w:val="%1)"/>
      <w:lvlJc w:val="left"/>
      <w:pPr>
        <w:ind w:left="620" w:hanging="440"/>
      </w:pPr>
      <w:rPr>
        <w:rFonts w:ascii="Times New Roman" w:eastAsia="Times New Roman" w:hAnsi="Times New Roman" w:cs="Times New Roman" w:hint="default"/>
        <w:b/>
        <w:bCs/>
        <w:spacing w:val="-21"/>
        <w:w w:val="99"/>
        <w:sz w:val="22"/>
        <w:szCs w:val="22"/>
      </w:rPr>
    </w:lvl>
    <w:lvl w:ilvl="1" w:tplc="26A84D5A">
      <w:numFmt w:val="bullet"/>
      <w:lvlText w:val=""/>
      <w:lvlJc w:val="left"/>
      <w:pPr>
        <w:ind w:left="192" w:hanging="424"/>
      </w:pPr>
      <w:rPr>
        <w:rFonts w:ascii="Wingdings" w:eastAsia="Times New Roman" w:hAnsi="Wingdings" w:hint="default"/>
        <w:w w:val="100"/>
        <w:sz w:val="22"/>
      </w:rPr>
    </w:lvl>
    <w:lvl w:ilvl="2" w:tplc="F6640E38">
      <w:numFmt w:val="bullet"/>
      <w:lvlText w:val="•"/>
      <w:lvlJc w:val="left"/>
      <w:pPr>
        <w:ind w:left="1718" w:hanging="424"/>
      </w:pPr>
      <w:rPr>
        <w:rFonts w:hint="default"/>
      </w:rPr>
    </w:lvl>
    <w:lvl w:ilvl="3" w:tplc="DED88C8E">
      <w:numFmt w:val="bullet"/>
      <w:lvlText w:val="•"/>
      <w:lvlJc w:val="left"/>
      <w:pPr>
        <w:ind w:left="2817" w:hanging="424"/>
      </w:pPr>
      <w:rPr>
        <w:rFonts w:hint="default"/>
      </w:rPr>
    </w:lvl>
    <w:lvl w:ilvl="4" w:tplc="BFE43E34">
      <w:numFmt w:val="bullet"/>
      <w:lvlText w:val="•"/>
      <w:lvlJc w:val="left"/>
      <w:pPr>
        <w:ind w:left="3916" w:hanging="424"/>
      </w:pPr>
      <w:rPr>
        <w:rFonts w:hint="default"/>
      </w:rPr>
    </w:lvl>
    <w:lvl w:ilvl="5" w:tplc="A5065ABA">
      <w:numFmt w:val="bullet"/>
      <w:lvlText w:val="•"/>
      <w:lvlJc w:val="left"/>
      <w:pPr>
        <w:ind w:left="5014" w:hanging="424"/>
      </w:pPr>
      <w:rPr>
        <w:rFonts w:hint="default"/>
      </w:rPr>
    </w:lvl>
    <w:lvl w:ilvl="6" w:tplc="0C4E747A">
      <w:numFmt w:val="bullet"/>
      <w:lvlText w:val="•"/>
      <w:lvlJc w:val="left"/>
      <w:pPr>
        <w:ind w:left="6113" w:hanging="424"/>
      </w:pPr>
      <w:rPr>
        <w:rFonts w:hint="default"/>
      </w:rPr>
    </w:lvl>
    <w:lvl w:ilvl="7" w:tplc="F834A3B2">
      <w:numFmt w:val="bullet"/>
      <w:lvlText w:val="•"/>
      <w:lvlJc w:val="left"/>
      <w:pPr>
        <w:ind w:left="7212" w:hanging="424"/>
      </w:pPr>
      <w:rPr>
        <w:rFonts w:hint="default"/>
      </w:rPr>
    </w:lvl>
    <w:lvl w:ilvl="8" w:tplc="7E922222">
      <w:numFmt w:val="bullet"/>
      <w:lvlText w:val="•"/>
      <w:lvlJc w:val="left"/>
      <w:pPr>
        <w:ind w:left="8310" w:hanging="424"/>
      </w:pPr>
      <w:rPr>
        <w:rFonts w:hint="default"/>
      </w:rPr>
    </w:lvl>
  </w:abstractNum>
  <w:abstractNum w:abstractNumId="2" w15:restartNumberingAfterBreak="0">
    <w:nsid w:val="38426F15"/>
    <w:multiLevelType w:val="hybridMultilevel"/>
    <w:tmpl w:val="7864293C"/>
    <w:lvl w:ilvl="0" w:tplc="4F225CB6">
      <w:start w:val="1"/>
      <w:numFmt w:val="bullet"/>
      <w:lvlText w:val=""/>
      <w:lvlJc w:val="left"/>
      <w:pPr>
        <w:ind w:left="1822"/>
      </w:pPr>
      <w:rPr>
        <w:rFonts w:ascii="Wingdings" w:eastAsia="Wingdings" w:hAnsi="Wingdings" w:cs="Wingdings"/>
        <w:b w:val="0"/>
        <w:i w:val="0"/>
        <w:strike w:val="0"/>
        <w:dstrike w:val="0"/>
        <w:color w:val="800080"/>
        <w:sz w:val="18"/>
        <w:u w:val="none" w:color="000000"/>
        <w:bdr w:val="none" w:sz="0" w:space="0" w:color="auto"/>
        <w:shd w:val="clear" w:color="auto" w:fill="auto"/>
        <w:vertAlign w:val="baseline"/>
      </w:rPr>
    </w:lvl>
    <w:lvl w:ilvl="1" w:tplc="3AB8206C">
      <w:start w:val="1"/>
      <w:numFmt w:val="bullet"/>
      <w:lvlText w:val="o"/>
      <w:lvlJc w:val="left"/>
      <w:pPr>
        <w:ind w:left="2542"/>
      </w:pPr>
      <w:rPr>
        <w:rFonts w:ascii="Wingdings" w:eastAsia="Wingdings" w:hAnsi="Wingdings" w:cs="Wingdings"/>
        <w:b w:val="0"/>
        <w:i w:val="0"/>
        <w:strike w:val="0"/>
        <w:dstrike w:val="0"/>
        <w:color w:val="800080"/>
        <w:sz w:val="18"/>
        <w:u w:val="none" w:color="000000"/>
        <w:bdr w:val="none" w:sz="0" w:space="0" w:color="auto"/>
        <w:shd w:val="clear" w:color="auto" w:fill="auto"/>
        <w:vertAlign w:val="baseline"/>
      </w:rPr>
    </w:lvl>
    <w:lvl w:ilvl="2" w:tplc="384E602E">
      <w:start w:val="1"/>
      <w:numFmt w:val="bullet"/>
      <w:lvlText w:val="▪"/>
      <w:lvlJc w:val="left"/>
      <w:pPr>
        <w:ind w:left="3262"/>
      </w:pPr>
      <w:rPr>
        <w:rFonts w:ascii="Wingdings" w:eastAsia="Wingdings" w:hAnsi="Wingdings" w:cs="Wingdings"/>
        <w:b w:val="0"/>
        <w:i w:val="0"/>
        <w:strike w:val="0"/>
        <w:dstrike w:val="0"/>
        <w:color w:val="800080"/>
        <w:sz w:val="18"/>
        <w:u w:val="none" w:color="000000"/>
        <w:bdr w:val="none" w:sz="0" w:space="0" w:color="auto"/>
        <w:shd w:val="clear" w:color="auto" w:fill="auto"/>
        <w:vertAlign w:val="baseline"/>
      </w:rPr>
    </w:lvl>
    <w:lvl w:ilvl="3" w:tplc="614042B6">
      <w:start w:val="1"/>
      <w:numFmt w:val="bullet"/>
      <w:lvlText w:val="•"/>
      <w:lvlJc w:val="left"/>
      <w:pPr>
        <w:ind w:left="3982"/>
      </w:pPr>
      <w:rPr>
        <w:rFonts w:ascii="Wingdings" w:eastAsia="Wingdings" w:hAnsi="Wingdings" w:cs="Wingdings"/>
        <w:b w:val="0"/>
        <w:i w:val="0"/>
        <w:strike w:val="0"/>
        <w:dstrike w:val="0"/>
        <w:color w:val="800080"/>
        <w:sz w:val="18"/>
        <w:u w:val="none" w:color="000000"/>
        <w:bdr w:val="none" w:sz="0" w:space="0" w:color="auto"/>
        <w:shd w:val="clear" w:color="auto" w:fill="auto"/>
        <w:vertAlign w:val="baseline"/>
      </w:rPr>
    </w:lvl>
    <w:lvl w:ilvl="4" w:tplc="AD68E192">
      <w:start w:val="1"/>
      <w:numFmt w:val="bullet"/>
      <w:lvlText w:val="o"/>
      <w:lvlJc w:val="left"/>
      <w:pPr>
        <w:ind w:left="4702"/>
      </w:pPr>
      <w:rPr>
        <w:rFonts w:ascii="Wingdings" w:eastAsia="Wingdings" w:hAnsi="Wingdings" w:cs="Wingdings"/>
        <w:b w:val="0"/>
        <w:i w:val="0"/>
        <w:strike w:val="0"/>
        <w:dstrike w:val="0"/>
        <w:color w:val="800080"/>
        <w:sz w:val="18"/>
        <w:u w:val="none" w:color="000000"/>
        <w:bdr w:val="none" w:sz="0" w:space="0" w:color="auto"/>
        <w:shd w:val="clear" w:color="auto" w:fill="auto"/>
        <w:vertAlign w:val="baseline"/>
      </w:rPr>
    </w:lvl>
    <w:lvl w:ilvl="5" w:tplc="2F9005AA">
      <w:start w:val="1"/>
      <w:numFmt w:val="bullet"/>
      <w:lvlText w:val="▪"/>
      <w:lvlJc w:val="left"/>
      <w:pPr>
        <w:ind w:left="5422"/>
      </w:pPr>
      <w:rPr>
        <w:rFonts w:ascii="Wingdings" w:eastAsia="Wingdings" w:hAnsi="Wingdings" w:cs="Wingdings"/>
        <w:b w:val="0"/>
        <w:i w:val="0"/>
        <w:strike w:val="0"/>
        <w:dstrike w:val="0"/>
        <w:color w:val="800080"/>
        <w:sz w:val="18"/>
        <w:u w:val="none" w:color="000000"/>
        <w:bdr w:val="none" w:sz="0" w:space="0" w:color="auto"/>
        <w:shd w:val="clear" w:color="auto" w:fill="auto"/>
        <w:vertAlign w:val="baseline"/>
      </w:rPr>
    </w:lvl>
    <w:lvl w:ilvl="6" w:tplc="92F2C760">
      <w:start w:val="1"/>
      <w:numFmt w:val="bullet"/>
      <w:lvlText w:val="•"/>
      <w:lvlJc w:val="left"/>
      <w:pPr>
        <w:ind w:left="6142"/>
      </w:pPr>
      <w:rPr>
        <w:rFonts w:ascii="Wingdings" w:eastAsia="Wingdings" w:hAnsi="Wingdings" w:cs="Wingdings"/>
        <w:b w:val="0"/>
        <w:i w:val="0"/>
        <w:strike w:val="0"/>
        <w:dstrike w:val="0"/>
        <w:color w:val="800080"/>
        <w:sz w:val="18"/>
        <w:u w:val="none" w:color="000000"/>
        <w:bdr w:val="none" w:sz="0" w:space="0" w:color="auto"/>
        <w:shd w:val="clear" w:color="auto" w:fill="auto"/>
        <w:vertAlign w:val="baseline"/>
      </w:rPr>
    </w:lvl>
    <w:lvl w:ilvl="7" w:tplc="34040984">
      <w:start w:val="1"/>
      <w:numFmt w:val="bullet"/>
      <w:lvlText w:val="o"/>
      <w:lvlJc w:val="left"/>
      <w:pPr>
        <w:ind w:left="6862"/>
      </w:pPr>
      <w:rPr>
        <w:rFonts w:ascii="Wingdings" w:eastAsia="Wingdings" w:hAnsi="Wingdings" w:cs="Wingdings"/>
        <w:b w:val="0"/>
        <w:i w:val="0"/>
        <w:strike w:val="0"/>
        <w:dstrike w:val="0"/>
        <w:color w:val="800080"/>
        <w:sz w:val="18"/>
        <w:u w:val="none" w:color="000000"/>
        <w:bdr w:val="none" w:sz="0" w:space="0" w:color="auto"/>
        <w:shd w:val="clear" w:color="auto" w:fill="auto"/>
        <w:vertAlign w:val="baseline"/>
      </w:rPr>
    </w:lvl>
    <w:lvl w:ilvl="8" w:tplc="84CE3972">
      <w:start w:val="1"/>
      <w:numFmt w:val="bullet"/>
      <w:lvlText w:val="▪"/>
      <w:lvlJc w:val="left"/>
      <w:pPr>
        <w:ind w:left="7582"/>
      </w:pPr>
      <w:rPr>
        <w:rFonts w:ascii="Wingdings" w:eastAsia="Wingdings" w:hAnsi="Wingdings" w:cs="Wingdings"/>
        <w:b w:val="0"/>
        <w:i w:val="0"/>
        <w:strike w:val="0"/>
        <w:dstrike w:val="0"/>
        <w:color w:val="800080"/>
        <w:sz w:val="18"/>
        <w:u w:val="none" w:color="000000"/>
        <w:bdr w:val="none" w:sz="0" w:space="0" w:color="auto"/>
        <w:shd w:val="clear" w:color="auto" w:fill="auto"/>
        <w:vertAlign w:val="baseline"/>
      </w:rPr>
    </w:lvl>
  </w:abstractNum>
  <w:abstractNum w:abstractNumId="3" w15:restartNumberingAfterBreak="0">
    <w:nsid w:val="3A6C0AB3"/>
    <w:multiLevelType w:val="hybridMultilevel"/>
    <w:tmpl w:val="DEE21FA0"/>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15:restartNumberingAfterBreak="0">
    <w:nsid w:val="582850A0"/>
    <w:multiLevelType w:val="hybridMultilevel"/>
    <w:tmpl w:val="B9DC9DC8"/>
    <w:lvl w:ilvl="0" w:tplc="9A52DFF4">
      <w:start w:val="1"/>
      <w:numFmt w:val="decimal"/>
      <w:lvlText w:val="%1-"/>
      <w:lvlJc w:val="left"/>
      <w:pPr>
        <w:ind w:left="53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580C27B2">
      <w:start w:val="1"/>
      <w:numFmt w:val="lowerLetter"/>
      <w:lvlText w:val="%2"/>
      <w:lvlJc w:val="left"/>
      <w:pPr>
        <w:ind w:left="133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1E5AAA32">
      <w:start w:val="1"/>
      <w:numFmt w:val="lowerRoman"/>
      <w:lvlText w:val="%3"/>
      <w:lvlJc w:val="left"/>
      <w:pPr>
        <w:ind w:left="205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C77442BE">
      <w:start w:val="1"/>
      <w:numFmt w:val="decimal"/>
      <w:lvlText w:val="%4"/>
      <w:lvlJc w:val="left"/>
      <w:pPr>
        <w:ind w:left="277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E632C28C">
      <w:start w:val="1"/>
      <w:numFmt w:val="lowerLetter"/>
      <w:lvlText w:val="%5"/>
      <w:lvlJc w:val="left"/>
      <w:pPr>
        <w:ind w:left="349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0A9A0852">
      <w:start w:val="1"/>
      <w:numFmt w:val="lowerRoman"/>
      <w:lvlText w:val="%6"/>
      <w:lvlJc w:val="left"/>
      <w:pPr>
        <w:ind w:left="421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9550A7B4">
      <w:start w:val="1"/>
      <w:numFmt w:val="decimal"/>
      <w:lvlText w:val="%7"/>
      <w:lvlJc w:val="left"/>
      <w:pPr>
        <w:ind w:left="493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179E7B7A">
      <w:start w:val="1"/>
      <w:numFmt w:val="lowerLetter"/>
      <w:lvlText w:val="%8"/>
      <w:lvlJc w:val="left"/>
      <w:pPr>
        <w:ind w:left="565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6B1470FE">
      <w:start w:val="1"/>
      <w:numFmt w:val="lowerRoman"/>
      <w:lvlText w:val="%9"/>
      <w:lvlJc w:val="left"/>
      <w:pPr>
        <w:ind w:left="637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5" w15:restartNumberingAfterBreak="0">
    <w:nsid w:val="62C7408B"/>
    <w:multiLevelType w:val="hybridMultilevel"/>
    <w:tmpl w:val="A4ACFDC2"/>
    <w:lvl w:ilvl="0" w:tplc="B36CE00C">
      <w:start w:val="1"/>
      <w:numFmt w:val="decimal"/>
      <w:lvlText w:val="%1-"/>
      <w:lvlJc w:val="left"/>
      <w:pPr>
        <w:ind w:left="53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ACB87C9E">
      <w:start w:val="1"/>
      <w:numFmt w:val="lowerLetter"/>
      <w:lvlText w:val="%2."/>
      <w:lvlJc w:val="left"/>
      <w:pPr>
        <w:ind w:left="98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3496C3DA">
      <w:start w:val="1"/>
      <w:numFmt w:val="lowerRoman"/>
      <w:lvlText w:val="%3"/>
      <w:lvlJc w:val="left"/>
      <w:pPr>
        <w:ind w:left="170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1436CB36">
      <w:start w:val="1"/>
      <w:numFmt w:val="decimal"/>
      <w:lvlText w:val="%4"/>
      <w:lvlJc w:val="left"/>
      <w:pPr>
        <w:ind w:left="242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7504AA16">
      <w:start w:val="1"/>
      <w:numFmt w:val="lowerLetter"/>
      <w:lvlText w:val="%5"/>
      <w:lvlJc w:val="left"/>
      <w:pPr>
        <w:ind w:left="314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78BE825C">
      <w:start w:val="1"/>
      <w:numFmt w:val="lowerRoman"/>
      <w:lvlText w:val="%6"/>
      <w:lvlJc w:val="left"/>
      <w:pPr>
        <w:ind w:left="386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6D247D74">
      <w:start w:val="1"/>
      <w:numFmt w:val="decimal"/>
      <w:lvlText w:val="%7"/>
      <w:lvlJc w:val="left"/>
      <w:pPr>
        <w:ind w:left="458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493CE978">
      <w:start w:val="1"/>
      <w:numFmt w:val="lowerLetter"/>
      <w:lvlText w:val="%8"/>
      <w:lvlJc w:val="left"/>
      <w:pPr>
        <w:ind w:left="530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647E8B56">
      <w:start w:val="1"/>
      <w:numFmt w:val="lowerRoman"/>
      <w:lvlText w:val="%9"/>
      <w:lvlJc w:val="left"/>
      <w:pPr>
        <w:ind w:left="602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6" w15:restartNumberingAfterBreak="0">
    <w:nsid w:val="63DA7373"/>
    <w:multiLevelType w:val="hybridMultilevel"/>
    <w:tmpl w:val="9A38E876"/>
    <w:lvl w:ilvl="0" w:tplc="BA92EE88">
      <w:start w:val="1"/>
      <w:numFmt w:val="decimal"/>
      <w:lvlText w:val="%1-"/>
      <w:lvlJc w:val="left"/>
      <w:pPr>
        <w:ind w:left="98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6E4CE78E">
      <w:start w:val="1"/>
      <w:numFmt w:val="lowerLetter"/>
      <w:lvlText w:val="%2"/>
      <w:lvlJc w:val="left"/>
      <w:pPr>
        <w:ind w:left="170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AE36F386">
      <w:start w:val="1"/>
      <w:numFmt w:val="lowerRoman"/>
      <w:lvlText w:val="%3"/>
      <w:lvlJc w:val="left"/>
      <w:pPr>
        <w:ind w:left="242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0BD65236">
      <w:start w:val="1"/>
      <w:numFmt w:val="decimal"/>
      <w:lvlText w:val="%4"/>
      <w:lvlJc w:val="left"/>
      <w:pPr>
        <w:ind w:left="314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51DCBFFA">
      <w:start w:val="1"/>
      <w:numFmt w:val="lowerLetter"/>
      <w:lvlText w:val="%5"/>
      <w:lvlJc w:val="left"/>
      <w:pPr>
        <w:ind w:left="386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606C9944">
      <w:start w:val="1"/>
      <w:numFmt w:val="lowerRoman"/>
      <w:lvlText w:val="%6"/>
      <w:lvlJc w:val="left"/>
      <w:pPr>
        <w:ind w:left="458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443ACA6C">
      <w:start w:val="1"/>
      <w:numFmt w:val="decimal"/>
      <w:lvlText w:val="%7"/>
      <w:lvlJc w:val="left"/>
      <w:pPr>
        <w:ind w:left="530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23444242">
      <w:start w:val="1"/>
      <w:numFmt w:val="lowerLetter"/>
      <w:lvlText w:val="%8"/>
      <w:lvlJc w:val="left"/>
      <w:pPr>
        <w:ind w:left="602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314CB076">
      <w:start w:val="1"/>
      <w:numFmt w:val="lowerRoman"/>
      <w:lvlText w:val="%9"/>
      <w:lvlJc w:val="left"/>
      <w:pPr>
        <w:ind w:left="674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7" w15:restartNumberingAfterBreak="0">
    <w:nsid w:val="707C1C69"/>
    <w:multiLevelType w:val="hybridMultilevel"/>
    <w:tmpl w:val="1FA2FD8A"/>
    <w:lvl w:ilvl="0" w:tplc="431CEA9E">
      <w:start w:val="1"/>
      <w:numFmt w:val="bullet"/>
      <w:lvlText w:val=""/>
      <w:lvlJc w:val="left"/>
      <w:pPr>
        <w:ind w:left="2047"/>
      </w:pPr>
      <w:rPr>
        <w:rFonts w:ascii="Wingdings" w:eastAsia="Wingdings" w:hAnsi="Wingdings" w:cs="Wingdings"/>
        <w:b w:val="0"/>
        <w:i w:val="0"/>
        <w:strike w:val="0"/>
        <w:dstrike w:val="0"/>
        <w:color w:val="000000"/>
        <w:sz w:val="18"/>
        <w:u w:val="none" w:color="000000"/>
        <w:bdr w:val="none" w:sz="0" w:space="0" w:color="auto"/>
        <w:shd w:val="clear" w:color="auto" w:fill="auto"/>
        <w:vertAlign w:val="baseline"/>
      </w:rPr>
    </w:lvl>
    <w:lvl w:ilvl="1" w:tplc="5DFE756C">
      <w:start w:val="1"/>
      <w:numFmt w:val="bullet"/>
      <w:lvlText w:val="o"/>
      <w:lvlJc w:val="left"/>
      <w:pPr>
        <w:ind w:left="2767"/>
      </w:pPr>
      <w:rPr>
        <w:rFonts w:ascii="Wingdings" w:eastAsia="Wingdings" w:hAnsi="Wingdings" w:cs="Wingdings"/>
        <w:b w:val="0"/>
        <w:i w:val="0"/>
        <w:strike w:val="0"/>
        <w:dstrike w:val="0"/>
        <w:color w:val="000000"/>
        <w:sz w:val="18"/>
        <w:u w:val="none" w:color="000000"/>
        <w:bdr w:val="none" w:sz="0" w:space="0" w:color="auto"/>
        <w:shd w:val="clear" w:color="auto" w:fill="auto"/>
        <w:vertAlign w:val="baseline"/>
      </w:rPr>
    </w:lvl>
    <w:lvl w:ilvl="2" w:tplc="3FD2C32C">
      <w:start w:val="1"/>
      <w:numFmt w:val="bullet"/>
      <w:lvlText w:val="▪"/>
      <w:lvlJc w:val="left"/>
      <w:pPr>
        <w:ind w:left="3487"/>
      </w:pPr>
      <w:rPr>
        <w:rFonts w:ascii="Wingdings" w:eastAsia="Wingdings" w:hAnsi="Wingdings" w:cs="Wingdings"/>
        <w:b w:val="0"/>
        <w:i w:val="0"/>
        <w:strike w:val="0"/>
        <w:dstrike w:val="0"/>
        <w:color w:val="000000"/>
        <w:sz w:val="18"/>
        <w:u w:val="none" w:color="000000"/>
        <w:bdr w:val="none" w:sz="0" w:space="0" w:color="auto"/>
        <w:shd w:val="clear" w:color="auto" w:fill="auto"/>
        <w:vertAlign w:val="baseline"/>
      </w:rPr>
    </w:lvl>
    <w:lvl w:ilvl="3" w:tplc="1D581E48">
      <w:start w:val="1"/>
      <w:numFmt w:val="bullet"/>
      <w:lvlText w:val="•"/>
      <w:lvlJc w:val="left"/>
      <w:pPr>
        <w:ind w:left="4207"/>
      </w:pPr>
      <w:rPr>
        <w:rFonts w:ascii="Wingdings" w:eastAsia="Wingdings" w:hAnsi="Wingdings" w:cs="Wingdings"/>
        <w:b w:val="0"/>
        <w:i w:val="0"/>
        <w:strike w:val="0"/>
        <w:dstrike w:val="0"/>
        <w:color w:val="000000"/>
        <w:sz w:val="18"/>
        <w:u w:val="none" w:color="000000"/>
        <w:bdr w:val="none" w:sz="0" w:space="0" w:color="auto"/>
        <w:shd w:val="clear" w:color="auto" w:fill="auto"/>
        <w:vertAlign w:val="baseline"/>
      </w:rPr>
    </w:lvl>
    <w:lvl w:ilvl="4" w:tplc="1A6AC420">
      <w:start w:val="1"/>
      <w:numFmt w:val="bullet"/>
      <w:lvlText w:val="o"/>
      <w:lvlJc w:val="left"/>
      <w:pPr>
        <w:ind w:left="4927"/>
      </w:pPr>
      <w:rPr>
        <w:rFonts w:ascii="Wingdings" w:eastAsia="Wingdings" w:hAnsi="Wingdings" w:cs="Wingdings"/>
        <w:b w:val="0"/>
        <w:i w:val="0"/>
        <w:strike w:val="0"/>
        <w:dstrike w:val="0"/>
        <w:color w:val="000000"/>
        <w:sz w:val="18"/>
        <w:u w:val="none" w:color="000000"/>
        <w:bdr w:val="none" w:sz="0" w:space="0" w:color="auto"/>
        <w:shd w:val="clear" w:color="auto" w:fill="auto"/>
        <w:vertAlign w:val="baseline"/>
      </w:rPr>
    </w:lvl>
    <w:lvl w:ilvl="5" w:tplc="B81465D0">
      <w:start w:val="1"/>
      <w:numFmt w:val="bullet"/>
      <w:lvlText w:val="▪"/>
      <w:lvlJc w:val="left"/>
      <w:pPr>
        <w:ind w:left="5647"/>
      </w:pPr>
      <w:rPr>
        <w:rFonts w:ascii="Wingdings" w:eastAsia="Wingdings" w:hAnsi="Wingdings" w:cs="Wingdings"/>
        <w:b w:val="0"/>
        <w:i w:val="0"/>
        <w:strike w:val="0"/>
        <w:dstrike w:val="0"/>
        <w:color w:val="000000"/>
        <w:sz w:val="18"/>
        <w:u w:val="none" w:color="000000"/>
        <w:bdr w:val="none" w:sz="0" w:space="0" w:color="auto"/>
        <w:shd w:val="clear" w:color="auto" w:fill="auto"/>
        <w:vertAlign w:val="baseline"/>
      </w:rPr>
    </w:lvl>
    <w:lvl w:ilvl="6" w:tplc="73CE49FE">
      <w:start w:val="1"/>
      <w:numFmt w:val="bullet"/>
      <w:lvlText w:val="•"/>
      <w:lvlJc w:val="left"/>
      <w:pPr>
        <w:ind w:left="6367"/>
      </w:pPr>
      <w:rPr>
        <w:rFonts w:ascii="Wingdings" w:eastAsia="Wingdings" w:hAnsi="Wingdings" w:cs="Wingdings"/>
        <w:b w:val="0"/>
        <w:i w:val="0"/>
        <w:strike w:val="0"/>
        <w:dstrike w:val="0"/>
        <w:color w:val="000000"/>
        <w:sz w:val="18"/>
        <w:u w:val="none" w:color="000000"/>
        <w:bdr w:val="none" w:sz="0" w:space="0" w:color="auto"/>
        <w:shd w:val="clear" w:color="auto" w:fill="auto"/>
        <w:vertAlign w:val="baseline"/>
      </w:rPr>
    </w:lvl>
    <w:lvl w:ilvl="7" w:tplc="03DC9170">
      <w:start w:val="1"/>
      <w:numFmt w:val="bullet"/>
      <w:lvlText w:val="o"/>
      <w:lvlJc w:val="left"/>
      <w:pPr>
        <w:ind w:left="7087"/>
      </w:pPr>
      <w:rPr>
        <w:rFonts w:ascii="Wingdings" w:eastAsia="Wingdings" w:hAnsi="Wingdings" w:cs="Wingdings"/>
        <w:b w:val="0"/>
        <w:i w:val="0"/>
        <w:strike w:val="0"/>
        <w:dstrike w:val="0"/>
        <w:color w:val="000000"/>
        <w:sz w:val="18"/>
        <w:u w:val="none" w:color="000000"/>
        <w:bdr w:val="none" w:sz="0" w:space="0" w:color="auto"/>
        <w:shd w:val="clear" w:color="auto" w:fill="auto"/>
        <w:vertAlign w:val="baseline"/>
      </w:rPr>
    </w:lvl>
    <w:lvl w:ilvl="8" w:tplc="114289D2">
      <w:start w:val="1"/>
      <w:numFmt w:val="bullet"/>
      <w:lvlText w:val="▪"/>
      <w:lvlJc w:val="left"/>
      <w:pPr>
        <w:ind w:left="7807"/>
      </w:pPr>
      <w:rPr>
        <w:rFonts w:ascii="Wingdings" w:eastAsia="Wingdings" w:hAnsi="Wingdings" w:cs="Wingdings"/>
        <w:b w:val="0"/>
        <w:i w:val="0"/>
        <w:strike w:val="0"/>
        <w:dstrike w:val="0"/>
        <w:color w:val="000000"/>
        <w:sz w:val="18"/>
        <w:u w:val="none" w:color="000000"/>
        <w:bdr w:val="none" w:sz="0" w:space="0" w:color="auto"/>
        <w:shd w:val="clear" w:color="auto" w:fill="auto"/>
        <w:vertAlign w:val="baseline"/>
      </w:rPr>
    </w:lvl>
  </w:abstractNum>
  <w:abstractNum w:abstractNumId="8" w15:restartNumberingAfterBreak="0">
    <w:nsid w:val="765E4685"/>
    <w:multiLevelType w:val="hybridMultilevel"/>
    <w:tmpl w:val="1DF23CF8"/>
    <w:lvl w:ilvl="0" w:tplc="488A2C38">
      <w:start w:val="1"/>
      <w:numFmt w:val="bullet"/>
      <w:lvlText w:val="•"/>
      <w:lvlJc w:val="left"/>
      <w:pPr>
        <w:ind w:left="3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E1CCEA4E">
      <w:start w:val="1"/>
      <w:numFmt w:val="bullet"/>
      <w:lvlText w:val=""/>
      <w:lvlJc w:val="left"/>
      <w:pPr>
        <w:ind w:left="97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776ABE66">
      <w:start w:val="1"/>
      <w:numFmt w:val="bullet"/>
      <w:lvlText w:val="▪"/>
      <w:lvlJc w:val="left"/>
      <w:pPr>
        <w:ind w:left="169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E69EFAD8">
      <w:start w:val="1"/>
      <w:numFmt w:val="bullet"/>
      <w:lvlText w:val="•"/>
      <w:lvlJc w:val="left"/>
      <w:pPr>
        <w:ind w:left="241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CEA4EE42">
      <w:start w:val="1"/>
      <w:numFmt w:val="bullet"/>
      <w:lvlText w:val="o"/>
      <w:lvlJc w:val="left"/>
      <w:pPr>
        <w:ind w:left="313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E55EE75E">
      <w:start w:val="1"/>
      <w:numFmt w:val="bullet"/>
      <w:lvlText w:val="▪"/>
      <w:lvlJc w:val="left"/>
      <w:pPr>
        <w:ind w:left="385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7D0A8634">
      <w:start w:val="1"/>
      <w:numFmt w:val="bullet"/>
      <w:lvlText w:val="•"/>
      <w:lvlJc w:val="left"/>
      <w:pPr>
        <w:ind w:left="457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F95A8FFA">
      <w:start w:val="1"/>
      <w:numFmt w:val="bullet"/>
      <w:lvlText w:val="o"/>
      <w:lvlJc w:val="left"/>
      <w:pPr>
        <w:ind w:left="529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0916E1EE">
      <w:start w:val="1"/>
      <w:numFmt w:val="bullet"/>
      <w:lvlText w:val="▪"/>
      <w:lvlJc w:val="left"/>
      <w:pPr>
        <w:ind w:left="601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9" w15:restartNumberingAfterBreak="0">
    <w:nsid w:val="7A5C65C6"/>
    <w:multiLevelType w:val="hybridMultilevel"/>
    <w:tmpl w:val="789A5234"/>
    <w:lvl w:ilvl="0" w:tplc="1278F48C">
      <w:start w:val="1"/>
      <w:numFmt w:val="decimal"/>
      <w:lvlText w:val="%1"/>
      <w:lvlJc w:val="left"/>
      <w:pPr>
        <w:ind w:left="3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4468C5E8">
      <w:start w:val="1"/>
      <w:numFmt w:val="lowerLetter"/>
      <w:lvlText w:val="%2."/>
      <w:lvlJc w:val="left"/>
      <w:pPr>
        <w:ind w:left="98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0EECFAFA">
      <w:start w:val="1"/>
      <w:numFmt w:val="lowerRoman"/>
      <w:lvlText w:val="%3"/>
      <w:lvlJc w:val="left"/>
      <w:pPr>
        <w:ind w:left="170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E4E6EBA0">
      <w:start w:val="1"/>
      <w:numFmt w:val="decimal"/>
      <w:lvlText w:val="%4"/>
      <w:lvlJc w:val="left"/>
      <w:pPr>
        <w:ind w:left="242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10A84A3A">
      <w:start w:val="1"/>
      <w:numFmt w:val="lowerLetter"/>
      <w:lvlText w:val="%5"/>
      <w:lvlJc w:val="left"/>
      <w:pPr>
        <w:ind w:left="314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1820F6AC">
      <w:start w:val="1"/>
      <w:numFmt w:val="lowerRoman"/>
      <w:lvlText w:val="%6"/>
      <w:lvlJc w:val="left"/>
      <w:pPr>
        <w:ind w:left="386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F0CC6AD8">
      <w:start w:val="1"/>
      <w:numFmt w:val="decimal"/>
      <w:lvlText w:val="%7"/>
      <w:lvlJc w:val="left"/>
      <w:pPr>
        <w:ind w:left="458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4C0E0864">
      <w:start w:val="1"/>
      <w:numFmt w:val="lowerLetter"/>
      <w:lvlText w:val="%8"/>
      <w:lvlJc w:val="left"/>
      <w:pPr>
        <w:ind w:left="530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572E0A42">
      <w:start w:val="1"/>
      <w:numFmt w:val="lowerRoman"/>
      <w:lvlText w:val="%9"/>
      <w:lvlJc w:val="left"/>
      <w:pPr>
        <w:ind w:left="602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10" w15:restartNumberingAfterBreak="0">
    <w:nsid w:val="7ACC4943"/>
    <w:multiLevelType w:val="hybridMultilevel"/>
    <w:tmpl w:val="C2023846"/>
    <w:lvl w:ilvl="0" w:tplc="29120542">
      <w:start w:val="1"/>
      <w:numFmt w:val="bullet"/>
      <w:lvlText w:val=""/>
      <w:lvlJc w:val="left"/>
      <w:pPr>
        <w:ind w:left="1395"/>
      </w:pPr>
      <w:rPr>
        <w:rFonts w:ascii="Wingdings" w:eastAsia="Wingdings" w:hAnsi="Wingdings" w:cs="Wingdings"/>
        <w:b w:val="0"/>
        <w:i w:val="0"/>
        <w:strike w:val="0"/>
        <w:dstrike w:val="0"/>
        <w:color w:val="000000"/>
        <w:sz w:val="18"/>
        <w:u w:val="none" w:color="000000"/>
        <w:bdr w:val="none" w:sz="0" w:space="0" w:color="auto"/>
        <w:shd w:val="clear" w:color="auto" w:fill="auto"/>
        <w:vertAlign w:val="baseline"/>
      </w:rPr>
    </w:lvl>
    <w:lvl w:ilvl="1" w:tplc="07BAB286">
      <w:start w:val="1"/>
      <w:numFmt w:val="bullet"/>
      <w:lvlText w:val="o"/>
      <w:lvlJc w:val="left"/>
      <w:pPr>
        <w:ind w:left="2194"/>
      </w:pPr>
      <w:rPr>
        <w:rFonts w:ascii="Wingdings" w:eastAsia="Wingdings" w:hAnsi="Wingdings" w:cs="Wingdings"/>
        <w:b w:val="0"/>
        <w:i w:val="0"/>
        <w:strike w:val="0"/>
        <w:dstrike w:val="0"/>
        <w:color w:val="000000"/>
        <w:sz w:val="18"/>
        <w:u w:val="none" w:color="000000"/>
        <w:bdr w:val="none" w:sz="0" w:space="0" w:color="auto"/>
        <w:shd w:val="clear" w:color="auto" w:fill="auto"/>
        <w:vertAlign w:val="baseline"/>
      </w:rPr>
    </w:lvl>
    <w:lvl w:ilvl="2" w:tplc="2D465226">
      <w:start w:val="1"/>
      <w:numFmt w:val="bullet"/>
      <w:lvlText w:val="▪"/>
      <w:lvlJc w:val="left"/>
      <w:pPr>
        <w:ind w:left="2914"/>
      </w:pPr>
      <w:rPr>
        <w:rFonts w:ascii="Wingdings" w:eastAsia="Wingdings" w:hAnsi="Wingdings" w:cs="Wingdings"/>
        <w:b w:val="0"/>
        <w:i w:val="0"/>
        <w:strike w:val="0"/>
        <w:dstrike w:val="0"/>
        <w:color w:val="000000"/>
        <w:sz w:val="18"/>
        <w:u w:val="none" w:color="000000"/>
        <w:bdr w:val="none" w:sz="0" w:space="0" w:color="auto"/>
        <w:shd w:val="clear" w:color="auto" w:fill="auto"/>
        <w:vertAlign w:val="baseline"/>
      </w:rPr>
    </w:lvl>
    <w:lvl w:ilvl="3" w:tplc="0960E1E0">
      <w:start w:val="1"/>
      <w:numFmt w:val="bullet"/>
      <w:lvlText w:val="•"/>
      <w:lvlJc w:val="left"/>
      <w:pPr>
        <w:ind w:left="3634"/>
      </w:pPr>
      <w:rPr>
        <w:rFonts w:ascii="Wingdings" w:eastAsia="Wingdings" w:hAnsi="Wingdings" w:cs="Wingdings"/>
        <w:b w:val="0"/>
        <w:i w:val="0"/>
        <w:strike w:val="0"/>
        <w:dstrike w:val="0"/>
        <w:color w:val="000000"/>
        <w:sz w:val="18"/>
        <w:u w:val="none" w:color="000000"/>
        <w:bdr w:val="none" w:sz="0" w:space="0" w:color="auto"/>
        <w:shd w:val="clear" w:color="auto" w:fill="auto"/>
        <w:vertAlign w:val="baseline"/>
      </w:rPr>
    </w:lvl>
    <w:lvl w:ilvl="4" w:tplc="038EE00E">
      <w:start w:val="1"/>
      <w:numFmt w:val="bullet"/>
      <w:lvlText w:val="o"/>
      <w:lvlJc w:val="left"/>
      <w:pPr>
        <w:ind w:left="4354"/>
      </w:pPr>
      <w:rPr>
        <w:rFonts w:ascii="Wingdings" w:eastAsia="Wingdings" w:hAnsi="Wingdings" w:cs="Wingdings"/>
        <w:b w:val="0"/>
        <w:i w:val="0"/>
        <w:strike w:val="0"/>
        <w:dstrike w:val="0"/>
        <w:color w:val="000000"/>
        <w:sz w:val="18"/>
        <w:u w:val="none" w:color="000000"/>
        <w:bdr w:val="none" w:sz="0" w:space="0" w:color="auto"/>
        <w:shd w:val="clear" w:color="auto" w:fill="auto"/>
        <w:vertAlign w:val="baseline"/>
      </w:rPr>
    </w:lvl>
    <w:lvl w:ilvl="5" w:tplc="FC24839C">
      <w:start w:val="1"/>
      <w:numFmt w:val="bullet"/>
      <w:lvlText w:val="▪"/>
      <w:lvlJc w:val="left"/>
      <w:pPr>
        <w:ind w:left="5074"/>
      </w:pPr>
      <w:rPr>
        <w:rFonts w:ascii="Wingdings" w:eastAsia="Wingdings" w:hAnsi="Wingdings" w:cs="Wingdings"/>
        <w:b w:val="0"/>
        <w:i w:val="0"/>
        <w:strike w:val="0"/>
        <w:dstrike w:val="0"/>
        <w:color w:val="000000"/>
        <w:sz w:val="18"/>
        <w:u w:val="none" w:color="000000"/>
        <w:bdr w:val="none" w:sz="0" w:space="0" w:color="auto"/>
        <w:shd w:val="clear" w:color="auto" w:fill="auto"/>
        <w:vertAlign w:val="baseline"/>
      </w:rPr>
    </w:lvl>
    <w:lvl w:ilvl="6" w:tplc="8970EE04">
      <w:start w:val="1"/>
      <w:numFmt w:val="bullet"/>
      <w:lvlText w:val="•"/>
      <w:lvlJc w:val="left"/>
      <w:pPr>
        <w:ind w:left="5794"/>
      </w:pPr>
      <w:rPr>
        <w:rFonts w:ascii="Wingdings" w:eastAsia="Wingdings" w:hAnsi="Wingdings" w:cs="Wingdings"/>
        <w:b w:val="0"/>
        <w:i w:val="0"/>
        <w:strike w:val="0"/>
        <w:dstrike w:val="0"/>
        <w:color w:val="000000"/>
        <w:sz w:val="18"/>
        <w:u w:val="none" w:color="000000"/>
        <w:bdr w:val="none" w:sz="0" w:space="0" w:color="auto"/>
        <w:shd w:val="clear" w:color="auto" w:fill="auto"/>
        <w:vertAlign w:val="baseline"/>
      </w:rPr>
    </w:lvl>
    <w:lvl w:ilvl="7" w:tplc="AA0AAF2C">
      <w:start w:val="1"/>
      <w:numFmt w:val="bullet"/>
      <w:lvlText w:val="o"/>
      <w:lvlJc w:val="left"/>
      <w:pPr>
        <w:ind w:left="6514"/>
      </w:pPr>
      <w:rPr>
        <w:rFonts w:ascii="Wingdings" w:eastAsia="Wingdings" w:hAnsi="Wingdings" w:cs="Wingdings"/>
        <w:b w:val="0"/>
        <w:i w:val="0"/>
        <w:strike w:val="0"/>
        <w:dstrike w:val="0"/>
        <w:color w:val="000000"/>
        <w:sz w:val="18"/>
        <w:u w:val="none" w:color="000000"/>
        <w:bdr w:val="none" w:sz="0" w:space="0" w:color="auto"/>
        <w:shd w:val="clear" w:color="auto" w:fill="auto"/>
        <w:vertAlign w:val="baseline"/>
      </w:rPr>
    </w:lvl>
    <w:lvl w:ilvl="8" w:tplc="B6903738">
      <w:start w:val="1"/>
      <w:numFmt w:val="bullet"/>
      <w:lvlText w:val="▪"/>
      <w:lvlJc w:val="left"/>
      <w:pPr>
        <w:ind w:left="7234"/>
      </w:pPr>
      <w:rPr>
        <w:rFonts w:ascii="Wingdings" w:eastAsia="Wingdings" w:hAnsi="Wingdings" w:cs="Wingdings"/>
        <w:b w:val="0"/>
        <w:i w:val="0"/>
        <w:strike w:val="0"/>
        <w:dstrike w:val="0"/>
        <w:color w:val="000000"/>
        <w:sz w:val="18"/>
        <w:u w:val="none" w:color="000000"/>
        <w:bdr w:val="none" w:sz="0" w:space="0" w:color="auto"/>
        <w:shd w:val="clear" w:color="auto" w:fill="auto"/>
        <w:vertAlign w:val="baseline"/>
      </w:rPr>
    </w:lvl>
  </w:abstractNum>
  <w:abstractNum w:abstractNumId="11" w15:restartNumberingAfterBreak="0">
    <w:nsid w:val="7C150132"/>
    <w:multiLevelType w:val="hybridMultilevel"/>
    <w:tmpl w:val="2048C9B2"/>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11"/>
  </w:num>
  <w:num w:numId="2">
    <w:abstractNumId w:val="1"/>
  </w:num>
  <w:num w:numId="3">
    <w:abstractNumId w:val="3"/>
  </w:num>
  <w:num w:numId="4">
    <w:abstractNumId w:val="7"/>
  </w:num>
  <w:num w:numId="5">
    <w:abstractNumId w:val="6"/>
  </w:num>
  <w:num w:numId="6">
    <w:abstractNumId w:val="2"/>
  </w:num>
  <w:num w:numId="7">
    <w:abstractNumId w:val="0"/>
  </w:num>
  <w:num w:numId="8">
    <w:abstractNumId w:val="8"/>
  </w:num>
  <w:num w:numId="9">
    <w:abstractNumId w:val="9"/>
  </w:num>
  <w:num w:numId="10">
    <w:abstractNumId w:val="5"/>
  </w:num>
  <w:num w:numId="11">
    <w:abstractNumId w:val="1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17012"/>
    <w:rsid w:val="001323A6"/>
    <w:rsid w:val="00132D36"/>
    <w:rsid w:val="00301B14"/>
    <w:rsid w:val="00331CF3"/>
    <w:rsid w:val="003A74B0"/>
    <w:rsid w:val="003C315B"/>
    <w:rsid w:val="00492CE2"/>
    <w:rsid w:val="00496884"/>
    <w:rsid w:val="004A0624"/>
    <w:rsid w:val="00517F52"/>
    <w:rsid w:val="005809EA"/>
    <w:rsid w:val="00692AA3"/>
    <w:rsid w:val="006B5FB7"/>
    <w:rsid w:val="00774FE1"/>
    <w:rsid w:val="007A1BAD"/>
    <w:rsid w:val="00802129"/>
    <w:rsid w:val="008172DD"/>
    <w:rsid w:val="00917012"/>
    <w:rsid w:val="00941D1A"/>
    <w:rsid w:val="00973C35"/>
    <w:rsid w:val="009E42AB"/>
    <w:rsid w:val="00A1567D"/>
    <w:rsid w:val="00A46878"/>
    <w:rsid w:val="00A525EB"/>
    <w:rsid w:val="00A747D9"/>
    <w:rsid w:val="00BE4E0A"/>
    <w:rsid w:val="00C473C5"/>
    <w:rsid w:val="00CC4065"/>
    <w:rsid w:val="00D31514"/>
    <w:rsid w:val="00DC2A94"/>
    <w:rsid w:val="00E827FB"/>
    <w:rsid w:val="00F05C9A"/>
    <w:rsid w:val="00F218B9"/>
    <w:rsid w:val="00FA4AC0"/>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52C1ED"/>
  <w15:docId w15:val="{2BFAC2D2-3C0F-470A-B4F3-56433AAC2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2A94"/>
  </w:style>
  <w:style w:type="paragraph" w:styleId="Ttulo1">
    <w:name w:val="heading 1"/>
    <w:next w:val="Normal"/>
    <w:link w:val="Ttulo1Car"/>
    <w:uiPriority w:val="9"/>
    <w:unhideWhenUsed/>
    <w:qFormat/>
    <w:rsid w:val="00774FE1"/>
    <w:pPr>
      <w:keepNext/>
      <w:keepLines/>
      <w:spacing w:after="144" w:line="243" w:lineRule="auto"/>
      <w:ind w:left="257" w:right="-15" w:hanging="10"/>
      <w:outlineLvl w:val="0"/>
    </w:pPr>
    <w:rPr>
      <w:rFonts w:ascii="Tw Cen MT" w:eastAsia="Tw Cen MT" w:hAnsi="Tw Cen MT" w:cs="Tw Cen MT"/>
      <w:b/>
      <w:color w:val="94B6D2"/>
      <w:sz w:val="28"/>
      <w:lang w:eastAsia="es-AR"/>
    </w:rPr>
  </w:style>
  <w:style w:type="paragraph" w:styleId="Ttulo2">
    <w:name w:val="heading 2"/>
    <w:next w:val="Normal"/>
    <w:link w:val="Ttulo2Car"/>
    <w:uiPriority w:val="9"/>
    <w:unhideWhenUsed/>
    <w:qFormat/>
    <w:rsid w:val="00774FE1"/>
    <w:pPr>
      <w:keepNext/>
      <w:keepLines/>
      <w:spacing w:after="252" w:line="240" w:lineRule="auto"/>
      <w:ind w:left="257" w:right="-15" w:hanging="10"/>
      <w:outlineLvl w:val="1"/>
    </w:pPr>
    <w:rPr>
      <w:rFonts w:ascii="Calibri" w:eastAsia="Calibri" w:hAnsi="Calibri" w:cs="Calibri"/>
      <w:b/>
      <w:color w:val="000000"/>
      <w:sz w:val="28"/>
      <w:u w:val="single" w:color="000000"/>
      <w:lang w:eastAsia="es-AR"/>
    </w:rPr>
  </w:style>
  <w:style w:type="paragraph" w:styleId="Ttulo4">
    <w:name w:val="heading 4"/>
    <w:next w:val="Normal"/>
    <w:link w:val="Ttulo4Car"/>
    <w:uiPriority w:val="9"/>
    <w:unhideWhenUsed/>
    <w:qFormat/>
    <w:rsid w:val="00774FE1"/>
    <w:pPr>
      <w:keepNext/>
      <w:keepLines/>
      <w:spacing w:after="255" w:line="246" w:lineRule="auto"/>
      <w:ind w:left="257" w:right="-15" w:hanging="10"/>
      <w:outlineLvl w:val="3"/>
    </w:pPr>
    <w:rPr>
      <w:rFonts w:ascii="Calibri" w:eastAsia="Calibri" w:hAnsi="Calibri" w:cs="Calibri"/>
      <w:b/>
      <w:color w:val="000000"/>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1701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17012"/>
  </w:style>
  <w:style w:type="paragraph" w:styleId="Piedepgina">
    <w:name w:val="footer"/>
    <w:basedOn w:val="Normal"/>
    <w:link w:val="PiedepginaCar"/>
    <w:uiPriority w:val="99"/>
    <w:unhideWhenUsed/>
    <w:rsid w:val="0091701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17012"/>
  </w:style>
  <w:style w:type="character" w:styleId="Hipervnculo">
    <w:name w:val="Hyperlink"/>
    <w:basedOn w:val="Fuentedeprrafopredeter"/>
    <w:uiPriority w:val="99"/>
    <w:rsid w:val="00917012"/>
    <w:rPr>
      <w:color w:val="0000FF"/>
      <w:u w:val="single"/>
    </w:rPr>
  </w:style>
  <w:style w:type="table" w:styleId="Tablaconcuadrcula">
    <w:name w:val="Table Grid"/>
    <w:basedOn w:val="Tablanormal"/>
    <w:uiPriority w:val="39"/>
    <w:rsid w:val="00917012"/>
    <w:pPr>
      <w:spacing w:after="0" w:line="240" w:lineRule="auto"/>
    </w:pPr>
    <w:rPr>
      <w:rFonts w:ascii="Calibri" w:eastAsia="Times New Roman" w:hAnsi="Calibri" w:cs="Times New Roman"/>
      <w:sz w:val="20"/>
      <w:szCs w:val="20"/>
      <w:lang w:val="es-ES_tradnl"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11">
    <w:name w:val="Tabla de cuadrícula 1 clara - Énfasis 11"/>
    <w:basedOn w:val="Tablanormal"/>
    <w:next w:val="Tabladecuadrcula1clara-nfasis12"/>
    <w:uiPriority w:val="46"/>
    <w:rsid w:val="00917012"/>
    <w:pPr>
      <w:spacing w:after="0" w:line="240" w:lineRule="auto"/>
    </w:pPr>
    <w:rPr>
      <w:rFonts w:ascii="Calibri" w:eastAsia="Times New Roman" w:hAnsi="Calibri" w:cs="Times New Roman"/>
      <w:sz w:val="20"/>
      <w:szCs w:val="20"/>
      <w:lang w:val="es-ES" w:eastAsia="es-E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rFonts w:cs="Times New Roman"/>
        <w:b/>
        <w:bCs/>
      </w:rPr>
      <w:tblPr/>
      <w:tcPr>
        <w:tcBorders>
          <w:bottom w:val="single" w:sz="12" w:space="0" w:color="95B3D7"/>
        </w:tcBorders>
      </w:tcPr>
    </w:tblStylePr>
    <w:tblStylePr w:type="lastRow">
      <w:rPr>
        <w:rFonts w:cs="Times New Roman"/>
        <w:b/>
        <w:bCs/>
      </w:rPr>
      <w:tblPr/>
      <w:tcPr>
        <w:tcBorders>
          <w:top w:val="double" w:sz="2" w:space="0" w:color="95B3D7"/>
        </w:tcBorders>
      </w:tcPr>
    </w:tblStylePr>
    <w:tblStylePr w:type="firstCol">
      <w:rPr>
        <w:rFonts w:cs="Times New Roman"/>
        <w:b/>
        <w:bCs/>
      </w:rPr>
    </w:tblStylePr>
    <w:tblStylePr w:type="lastCol">
      <w:rPr>
        <w:rFonts w:cs="Times New Roman"/>
        <w:b/>
        <w:bCs/>
      </w:rPr>
    </w:tblStylePr>
  </w:style>
  <w:style w:type="table" w:customStyle="1" w:styleId="Tabladecuadrcula1clara-nfasis12">
    <w:name w:val="Tabla de cuadrícula 1 clara - Énfasis 12"/>
    <w:basedOn w:val="Tablanormal"/>
    <w:uiPriority w:val="46"/>
    <w:rsid w:val="0091701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Prrafodelista">
    <w:name w:val="List Paragraph"/>
    <w:basedOn w:val="Normal"/>
    <w:uiPriority w:val="34"/>
    <w:qFormat/>
    <w:rsid w:val="00E827FB"/>
    <w:pPr>
      <w:ind w:left="720"/>
      <w:contextualSpacing/>
    </w:pPr>
  </w:style>
  <w:style w:type="paragraph" w:styleId="NormalWeb">
    <w:name w:val="Normal (Web)"/>
    <w:basedOn w:val="Normal"/>
    <w:uiPriority w:val="99"/>
    <w:unhideWhenUsed/>
    <w:rsid w:val="00492CE2"/>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Default">
    <w:name w:val="Default"/>
    <w:rsid w:val="00A1567D"/>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Ttulo1Car">
    <w:name w:val="Título 1 Car"/>
    <w:basedOn w:val="Fuentedeprrafopredeter"/>
    <w:link w:val="Ttulo1"/>
    <w:uiPriority w:val="9"/>
    <w:rsid w:val="00774FE1"/>
    <w:rPr>
      <w:rFonts w:ascii="Tw Cen MT" w:eastAsia="Tw Cen MT" w:hAnsi="Tw Cen MT" w:cs="Tw Cen MT"/>
      <w:b/>
      <w:color w:val="94B6D2"/>
      <w:sz w:val="28"/>
      <w:lang w:eastAsia="es-AR"/>
    </w:rPr>
  </w:style>
  <w:style w:type="character" w:customStyle="1" w:styleId="Ttulo2Car">
    <w:name w:val="Título 2 Car"/>
    <w:basedOn w:val="Fuentedeprrafopredeter"/>
    <w:link w:val="Ttulo2"/>
    <w:uiPriority w:val="9"/>
    <w:rsid w:val="00774FE1"/>
    <w:rPr>
      <w:rFonts w:ascii="Calibri" w:eastAsia="Calibri" w:hAnsi="Calibri" w:cs="Calibri"/>
      <w:b/>
      <w:color w:val="000000"/>
      <w:sz w:val="28"/>
      <w:u w:val="single" w:color="000000"/>
      <w:lang w:eastAsia="es-AR"/>
    </w:rPr>
  </w:style>
  <w:style w:type="character" w:customStyle="1" w:styleId="Ttulo4Car">
    <w:name w:val="Título 4 Car"/>
    <w:basedOn w:val="Fuentedeprrafopredeter"/>
    <w:link w:val="Ttulo4"/>
    <w:uiPriority w:val="9"/>
    <w:rsid w:val="00774FE1"/>
    <w:rPr>
      <w:rFonts w:ascii="Calibri" w:eastAsia="Calibri" w:hAnsi="Calibri" w:cs="Calibri"/>
      <w:b/>
      <w:color w:val="000000"/>
      <w:lang w:eastAsia="es-AR"/>
    </w:rPr>
  </w:style>
  <w:style w:type="table" w:customStyle="1" w:styleId="TableGrid">
    <w:name w:val="TableGrid"/>
    <w:rsid w:val="00774FE1"/>
    <w:pPr>
      <w:spacing w:after="0" w:line="240" w:lineRule="auto"/>
    </w:pPr>
    <w:rPr>
      <w:rFonts w:eastAsiaTheme="minorEastAsia"/>
      <w:lang w:eastAsia="es-AR"/>
    </w:rPr>
    <w:tblPr>
      <w:tblCellMar>
        <w:top w:w="0" w:type="dxa"/>
        <w:left w:w="0" w:type="dxa"/>
        <w:bottom w:w="0" w:type="dxa"/>
        <w:right w:w="0" w:type="dxa"/>
      </w:tblCellMar>
    </w:tblPr>
  </w:style>
  <w:style w:type="paragraph" w:styleId="Sinespaciado">
    <w:name w:val="No Spacing"/>
    <w:uiPriority w:val="1"/>
    <w:qFormat/>
    <w:rsid w:val="00BE4E0A"/>
    <w:pPr>
      <w:spacing w:after="0" w:line="240" w:lineRule="auto"/>
    </w:pPr>
  </w:style>
  <w:style w:type="paragraph" w:styleId="Textodeglobo">
    <w:name w:val="Balloon Text"/>
    <w:basedOn w:val="Normal"/>
    <w:link w:val="TextodegloboCar"/>
    <w:uiPriority w:val="99"/>
    <w:semiHidden/>
    <w:unhideWhenUsed/>
    <w:rsid w:val="003C31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C315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es.wikipedia.org/wiki/Energ%C3%ADa" TargetMode="External"/><Relationship Id="rId26" Type="http://schemas.openxmlformats.org/officeDocument/2006/relationships/image" Target="media/image4.png"/><Relationship Id="rId39" Type="http://schemas.openxmlformats.org/officeDocument/2006/relationships/theme" Target="theme/theme1.xml"/><Relationship Id="rId21" Type="http://schemas.openxmlformats.org/officeDocument/2006/relationships/hyperlink" Target="https://es.wikipedia.org/wiki/Luz" TargetMode="External"/><Relationship Id="rId34"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mailto:oscar.a.ozuna@hotmail.com" TargetMode="External"/><Relationship Id="rId17" Type="http://schemas.openxmlformats.org/officeDocument/2006/relationships/hyperlink" Target="https://es.wikipedia.org/wiki/Sustancia_qu%C3%ADmica" TargetMode="External"/><Relationship Id="rId25" Type="http://schemas.openxmlformats.org/officeDocument/2006/relationships/image" Target="media/image3.jpeg"/><Relationship Id="rId33" Type="http://schemas.openxmlformats.org/officeDocument/2006/relationships/image" Target="media/image11.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s.wikipedia.org/wiki/Ser_vivo" TargetMode="External"/><Relationship Id="rId20" Type="http://schemas.openxmlformats.org/officeDocument/2006/relationships/hyperlink" Target="https://es.wikipedia.org/wiki/Calor"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scar.a.ozuna@hotmail.com" TargetMode="External"/><Relationship Id="rId24" Type="http://schemas.openxmlformats.org/officeDocument/2006/relationships/hyperlink" Target="https://es.wikipedia.org/wiki/Impacto_ambiental" TargetMode="External"/><Relationship Id="rId32" Type="http://schemas.openxmlformats.org/officeDocument/2006/relationships/image" Target="media/image10.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es.wikipedia.org/wiki/Ecosistema" TargetMode="External"/><Relationship Id="rId23" Type="http://schemas.openxmlformats.org/officeDocument/2006/relationships/hyperlink" Target="https://es.wikipedia.org/wiki/Medio_ambiente" TargetMode="External"/><Relationship Id="rId28" Type="http://schemas.openxmlformats.org/officeDocument/2006/relationships/image" Target="media/image6.jpeg"/><Relationship Id="rId36" Type="http://schemas.openxmlformats.org/officeDocument/2006/relationships/header" Target="header1.xml"/><Relationship Id="rId10" Type="http://schemas.openxmlformats.org/officeDocument/2006/relationships/hyperlink" Target="mailto:margaritadlevalle72@gmail.com" TargetMode="External"/><Relationship Id="rId19" Type="http://schemas.openxmlformats.org/officeDocument/2006/relationships/hyperlink" Target="https://es.wikipedia.org/wiki/Sonido" TargetMode="Externa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cesulca1610@gmail.com" TargetMode="External"/><Relationship Id="rId14" Type="http://schemas.openxmlformats.org/officeDocument/2006/relationships/image" Target="media/image2.jpeg"/><Relationship Id="rId22" Type="http://schemas.openxmlformats.org/officeDocument/2006/relationships/hyperlink" Target="https://es.wikipedia.org/wiki/Radiactividad" TargetMode="External"/><Relationship Id="rId27" Type="http://schemas.openxmlformats.org/officeDocument/2006/relationships/image" Target="media/image5.jpeg"/><Relationship Id="rId30" Type="http://schemas.openxmlformats.org/officeDocument/2006/relationships/image" Target="media/image8.png"/><Relationship Id="rId35" Type="http://schemas.openxmlformats.org/officeDocument/2006/relationships/image" Target="media/image13.jpeg"/><Relationship Id="rId8" Type="http://schemas.openxmlformats.org/officeDocument/2006/relationships/hyperlink" Target="mailto:margaritadlevalle72@gmail.com"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hyperlink" Target="mailto:colsanmartin5027@gmail.com" TargetMode="External"/><Relationship Id="rId2" Type="http://schemas.openxmlformats.org/officeDocument/2006/relationships/hyperlink" Target="http://www.colsanmartin.com.ar" TargetMode="External"/><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91261D-9549-43CB-A6F0-463DC3350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1840</Words>
  <Characters>10124</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 de Windows</cp:lastModifiedBy>
  <cp:revision>2</cp:revision>
  <dcterms:created xsi:type="dcterms:W3CDTF">2020-05-07T14:40:00Z</dcterms:created>
  <dcterms:modified xsi:type="dcterms:W3CDTF">2020-05-07T14:40:00Z</dcterms:modified>
</cp:coreProperties>
</file>