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D74" w:rsidRDefault="00553D74" w:rsidP="00553D74">
      <w:pPr>
        <w:pStyle w:val="Standard"/>
      </w:pPr>
      <w:r>
        <w:t xml:space="preserve">                                                                                                                           </w:t>
      </w:r>
    </w:p>
    <w:p w:rsidR="00553D74" w:rsidRPr="00DD0CFB" w:rsidRDefault="00553D74" w:rsidP="00553D74">
      <w:pPr>
        <w:pStyle w:val="Standard"/>
        <w:rPr>
          <w:rFonts w:cs="Times New Roman"/>
        </w:rPr>
      </w:pPr>
      <w:r w:rsidRPr="00DD0CFB">
        <w:rPr>
          <w:rFonts w:cs="Times New Roman"/>
          <w:b/>
        </w:rPr>
        <w:t xml:space="preserve">TURNOS: </w:t>
      </w:r>
      <w:r w:rsidRPr="00DD0CFB">
        <w:rPr>
          <w:rFonts w:cs="Times New Roman"/>
        </w:rPr>
        <w:t xml:space="preserve">Todos </w:t>
      </w:r>
    </w:p>
    <w:p w:rsidR="00553D74" w:rsidRPr="00DD0CFB" w:rsidRDefault="00553D74" w:rsidP="00553D74">
      <w:pPr>
        <w:pStyle w:val="Standard"/>
        <w:rPr>
          <w:rFonts w:cs="Times New Roman"/>
        </w:rPr>
      </w:pPr>
      <w:r w:rsidRPr="00DD0CFB">
        <w:rPr>
          <w:rFonts w:cs="Times New Roman"/>
          <w:b/>
        </w:rPr>
        <w:t>MATERIA</w:t>
      </w:r>
      <w:r w:rsidRPr="00DD0CFB">
        <w:rPr>
          <w:rFonts w:cs="Times New Roman"/>
          <w:u w:val="single"/>
        </w:rPr>
        <w:t>:</w:t>
      </w:r>
      <w:r w:rsidRPr="00DD0CFB">
        <w:rPr>
          <w:rFonts w:cs="Times New Roman"/>
        </w:rPr>
        <w:t xml:space="preserve"> SOCIOLOGIA</w:t>
      </w:r>
    </w:p>
    <w:p w:rsidR="00553D74" w:rsidRPr="00DD0CFB" w:rsidRDefault="00553D74" w:rsidP="00553D74">
      <w:pPr>
        <w:pStyle w:val="Standard"/>
        <w:rPr>
          <w:rFonts w:cs="Times New Roman"/>
        </w:rPr>
      </w:pPr>
      <w:r w:rsidRPr="00DD0CFB">
        <w:rPr>
          <w:rFonts w:cs="Times New Roman"/>
          <w:b/>
        </w:rPr>
        <w:t>CURSO:</w:t>
      </w:r>
      <w:r w:rsidRPr="00DD0CFB">
        <w:rPr>
          <w:rFonts w:cs="Times New Roman"/>
        </w:rPr>
        <w:t xml:space="preserve"> 3° AÑO</w:t>
      </w:r>
    </w:p>
    <w:p w:rsidR="00553D74" w:rsidRPr="00DD0CFB" w:rsidRDefault="00553D74" w:rsidP="00553D74">
      <w:pPr>
        <w:pStyle w:val="Standard"/>
        <w:rPr>
          <w:rFonts w:cs="Times New Roman"/>
        </w:rPr>
      </w:pPr>
      <w:r w:rsidRPr="00DD0CFB">
        <w:rPr>
          <w:rFonts w:cs="Times New Roman"/>
          <w:b/>
        </w:rPr>
        <w:t xml:space="preserve">SEMANA: </w:t>
      </w:r>
      <w:r>
        <w:rPr>
          <w:rFonts w:cs="Times New Roman"/>
        </w:rPr>
        <w:t>Del 13</w:t>
      </w:r>
      <w:r w:rsidRPr="00DD0CFB">
        <w:rPr>
          <w:rFonts w:cs="Times New Roman"/>
        </w:rPr>
        <w:t>-</w:t>
      </w:r>
      <w:r w:rsidR="003A4D81">
        <w:rPr>
          <w:rFonts w:cs="Times New Roman"/>
        </w:rPr>
        <w:t>4</w:t>
      </w:r>
      <w:r w:rsidRPr="00DD0CFB">
        <w:rPr>
          <w:rFonts w:cs="Times New Roman"/>
        </w:rPr>
        <w:t xml:space="preserve">-20 al </w:t>
      </w:r>
      <w:r w:rsidR="00390462">
        <w:rPr>
          <w:rFonts w:cs="Times New Roman"/>
        </w:rPr>
        <w:t>2</w:t>
      </w:r>
      <w:r w:rsidR="0004549B">
        <w:rPr>
          <w:rFonts w:cs="Times New Roman"/>
        </w:rPr>
        <w:t>3</w:t>
      </w:r>
      <w:bookmarkStart w:id="0" w:name="_GoBack"/>
      <w:bookmarkEnd w:id="0"/>
      <w:r w:rsidRPr="00DD0CFB">
        <w:rPr>
          <w:rFonts w:cs="Times New Roman"/>
        </w:rPr>
        <w:t>-4-20</w:t>
      </w:r>
      <w:r w:rsidRPr="00DD0CFB">
        <w:rPr>
          <w:rFonts w:cs="Times New Roman"/>
          <w:u w:val="single"/>
        </w:rPr>
        <w:t xml:space="preserve"> </w:t>
      </w:r>
      <w:r w:rsidRPr="00DD0CFB">
        <w:rPr>
          <w:rFonts w:cs="Times New Roman"/>
        </w:rPr>
        <w:t xml:space="preserve">             </w:t>
      </w:r>
    </w:p>
    <w:p w:rsidR="00390462" w:rsidRDefault="00390462" w:rsidP="00390462">
      <w:pPr>
        <w:pStyle w:val="Standard"/>
        <w:rPr>
          <w:rFonts w:cs="Times New Roman"/>
        </w:rPr>
      </w:pPr>
      <w:r w:rsidRPr="00DD0CFB">
        <w:rPr>
          <w:rFonts w:cs="Times New Roman"/>
          <w:b/>
        </w:rPr>
        <w:t>Profesora</w:t>
      </w:r>
      <w:r>
        <w:rPr>
          <w:rFonts w:cs="Times New Roman"/>
        </w:rPr>
        <w:t xml:space="preserve"> </w:t>
      </w:r>
      <w:proofErr w:type="spellStart"/>
      <w:r>
        <w:rPr>
          <w:rFonts w:cs="Times New Roman"/>
        </w:rPr>
        <w:t>Martinez</w:t>
      </w:r>
      <w:proofErr w:type="spellEnd"/>
      <w:r>
        <w:rPr>
          <w:rFonts w:cs="Times New Roman"/>
        </w:rPr>
        <w:t xml:space="preserve"> Beatriz </w:t>
      </w:r>
      <w:r w:rsidRPr="00DD0CFB">
        <w:rPr>
          <w:rFonts w:cs="Times New Roman"/>
          <w:b/>
        </w:rPr>
        <w:t xml:space="preserve">Curso: </w:t>
      </w:r>
      <w:r w:rsidRPr="00DD0CFB">
        <w:rPr>
          <w:rFonts w:cs="Times New Roman"/>
        </w:rPr>
        <w:t xml:space="preserve">3° </w:t>
      </w:r>
      <w:r w:rsidRPr="00DD0CFB">
        <w:rPr>
          <w:rFonts w:cs="Times New Roman"/>
          <w:b/>
        </w:rPr>
        <w:t>División:</w:t>
      </w:r>
      <w:r w:rsidRPr="00DD0CFB">
        <w:rPr>
          <w:rFonts w:cs="Times New Roman"/>
        </w:rPr>
        <w:t xml:space="preserve"> 1° </w:t>
      </w:r>
      <w:r>
        <w:rPr>
          <w:rFonts w:cs="Times New Roman"/>
          <w:b/>
        </w:rPr>
        <w:t>E</w:t>
      </w:r>
      <w:r w:rsidRPr="00DD0CFB">
        <w:rPr>
          <w:rFonts w:cs="Times New Roman"/>
          <w:b/>
        </w:rPr>
        <w:t>mail</w:t>
      </w:r>
      <w:r>
        <w:rPr>
          <w:rFonts w:cs="Times New Roman"/>
          <w:b/>
        </w:rPr>
        <w:t xml:space="preserve"> </w:t>
      </w:r>
      <w:r w:rsidRPr="00DD0CFB">
        <w:rPr>
          <w:rFonts w:cs="Times New Roman"/>
          <w:b/>
        </w:rPr>
        <w:t xml:space="preserve"> </w:t>
      </w:r>
      <w:r w:rsidRPr="00390462">
        <w:rPr>
          <w:rFonts w:cs="Times New Roman"/>
          <w:color w:val="0000FF"/>
          <w:u w:val="single"/>
        </w:rPr>
        <w:t>beamartinez001@hotmail.c</w:t>
      </w:r>
      <w:r w:rsidRPr="00390462">
        <w:rPr>
          <w:rFonts w:cs="Times New Roman"/>
          <w:b/>
          <w:color w:val="0000FF"/>
          <w:u w:val="single"/>
        </w:rPr>
        <w:t>om</w:t>
      </w:r>
      <w:r w:rsidRPr="00DD0CFB">
        <w:rPr>
          <w:rFonts w:cs="Times New Roman"/>
          <w:b/>
        </w:rPr>
        <w:t xml:space="preserve"> Turno </w:t>
      </w:r>
      <w:r>
        <w:rPr>
          <w:rFonts w:cs="Times New Roman"/>
        </w:rPr>
        <w:t>Tarde</w:t>
      </w:r>
    </w:p>
    <w:p w:rsidR="00390462" w:rsidRDefault="00390462" w:rsidP="00390462">
      <w:pPr>
        <w:pStyle w:val="Standard"/>
        <w:rPr>
          <w:rFonts w:cs="Times New Roman"/>
        </w:rPr>
      </w:pPr>
      <w:r w:rsidRPr="00DD0CFB">
        <w:rPr>
          <w:rFonts w:cs="Times New Roman"/>
          <w:b/>
        </w:rPr>
        <w:t>Profesora</w:t>
      </w:r>
      <w:r>
        <w:rPr>
          <w:rFonts w:cs="Times New Roman"/>
        </w:rPr>
        <w:t xml:space="preserve"> </w:t>
      </w:r>
      <w:proofErr w:type="spellStart"/>
      <w:r>
        <w:rPr>
          <w:rFonts w:cs="Times New Roman"/>
        </w:rPr>
        <w:t>Martinez</w:t>
      </w:r>
      <w:proofErr w:type="spellEnd"/>
      <w:r>
        <w:rPr>
          <w:rFonts w:cs="Times New Roman"/>
        </w:rPr>
        <w:t xml:space="preserve"> Beatriz </w:t>
      </w:r>
      <w:r w:rsidRPr="00DD0CFB">
        <w:rPr>
          <w:rFonts w:cs="Times New Roman"/>
          <w:b/>
        </w:rPr>
        <w:t xml:space="preserve">Curso: </w:t>
      </w:r>
      <w:r w:rsidRPr="00DD0CFB">
        <w:rPr>
          <w:rFonts w:cs="Times New Roman"/>
        </w:rPr>
        <w:t xml:space="preserve">3° </w:t>
      </w:r>
      <w:r w:rsidRPr="00DD0CFB">
        <w:rPr>
          <w:rFonts w:cs="Times New Roman"/>
          <w:b/>
        </w:rPr>
        <w:t>División:</w:t>
      </w:r>
      <w:r w:rsidRPr="00DD0CFB">
        <w:rPr>
          <w:rFonts w:cs="Times New Roman"/>
        </w:rPr>
        <w:t xml:space="preserve"> 1° </w:t>
      </w:r>
      <w:r>
        <w:rPr>
          <w:rFonts w:cs="Times New Roman"/>
          <w:b/>
        </w:rPr>
        <w:t>E</w:t>
      </w:r>
      <w:r w:rsidRPr="00DD0CFB">
        <w:rPr>
          <w:rFonts w:cs="Times New Roman"/>
          <w:b/>
        </w:rPr>
        <w:t>mail</w:t>
      </w:r>
      <w:r>
        <w:rPr>
          <w:rFonts w:cs="Times New Roman"/>
          <w:b/>
        </w:rPr>
        <w:t xml:space="preserve"> </w:t>
      </w:r>
      <w:r w:rsidRPr="00DD0CFB">
        <w:rPr>
          <w:rFonts w:cs="Times New Roman"/>
          <w:b/>
        </w:rPr>
        <w:t xml:space="preserve"> </w:t>
      </w:r>
      <w:r w:rsidRPr="00390462">
        <w:rPr>
          <w:rFonts w:cs="Times New Roman"/>
          <w:color w:val="0000FF"/>
          <w:u w:val="single"/>
        </w:rPr>
        <w:t>beamartinez001@hotmail.c</w:t>
      </w:r>
      <w:r w:rsidRPr="00390462">
        <w:rPr>
          <w:rFonts w:cs="Times New Roman"/>
          <w:b/>
          <w:color w:val="0000FF"/>
          <w:u w:val="single"/>
        </w:rPr>
        <w:t>om</w:t>
      </w:r>
      <w:r w:rsidRPr="00DD0CFB">
        <w:rPr>
          <w:rFonts w:cs="Times New Roman"/>
          <w:b/>
        </w:rPr>
        <w:t xml:space="preserve"> Turno </w:t>
      </w:r>
      <w:r>
        <w:rPr>
          <w:rFonts w:cs="Times New Roman"/>
        </w:rPr>
        <w:t>Tarde</w:t>
      </w:r>
    </w:p>
    <w:p w:rsidR="00553D74" w:rsidRPr="00DD0CFB" w:rsidRDefault="00553D74" w:rsidP="00553D74">
      <w:pPr>
        <w:pStyle w:val="Standard"/>
        <w:rPr>
          <w:rFonts w:cs="Times New Roman"/>
        </w:rPr>
      </w:pPr>
      <w:r w:rsidRPr="00DD0CFB">
        <w:rPr>
          <w:rFonts w:cs="Times New Roman"/>
          <w:b/>
        </w:rPr>
        <w:t>Profesora</w:t>
      </w:r>
      <w:r w:rsidRPr="00DD0CFB">
        <w:rPr>
          <w:rFonts w:cs="Times New Roman"/>
        </w:rPr>
        <w:t xml:space="preserve"> Guarache María       </w:t>
      </w:r>
      <w:r w:rsidRPr="00DD0CFB">
        <w:rPr>
          <w:rFonts w:cs="Times New Roman"/>
          <w:b/>
        </w:rPr>
        <w:t xml:space="preserve">Curso: </w:t>
      </w:r>
      <w:r w:rsidRPr="00DD0CFB">
        <w:rPr>
          <w:rFonts w:cs="Times New Roman"/>
        </w:rPr>
        <w:t xml:space="preserve">3° </w:t>
      </w:r>
      <w:r w:rsidRPr="00DD0CFB">
        <w:rPr>
          <w:rFonts w:cs="Times New Roman"/>
          <w:b/>
        </w:rPr>
        <w:t>División:</w:t>
      </w:r>
      <w:r w:rsidRPr="00DD0CFB">
        <w:rPr>
          <w:rFonts w:cs="Times New Roman"/>
        </w:rPr>
        <w:t xml:space="preserve"> 1° </w:t>
      </w:r>
      <w:r w:rsidRPr="00DD0CFB">
        <w:rPr>
          <w:rFonts w:cs="Times New Roman"/>
          <w:b/>
        </w:rPr>
        <w:t xml:space="preserve">E mail </w:t>
      </w:r>
      <w:hyperlink r:id="rId7" w:history="1">
        <w:r w:rsidRPr="00A35B58">
          <w:rPr>
            <w:rFonts w:eastAsia="Calibri" w:cs="Times New Roman"/>
            <w:color w:val="0000FF"/>
            <w:kern w:val="0"/>
            <w:lang w:eastAsia="en-US" w:bidi="ar-SA"/>
          </w:rPr>
          <w:t>susy_ms08@hotmail.com</w:t>
        </w:r>
      </w:hyperlink>
      <w:r w:rsidRPr="00DD0CFB">
        <w:rPr>
          <w:rFonts w:cs="Times New Roman"/>
          <w:b/>
        </w:rPr>
        <w:t xml:space="preserve">   Turno </w:t>
      </w:r>
      <w:r w:rsidRPr="00DD0CFB">
        <w:rPr>
          <w:rFonts w:cs="Times New Roman"/>
        </w:rPr>
        <w:t>vespertino</w:t>
      </w:r>
    </w:p>
    <w:p w:rsidR="00390462" w:rsidRDefault="00553D74" w:rsidP="00553D74">
      <w:pPr>
        <w:pStyle w:val="Standard"/>
        <w:rPr>
          <w:rFonts w:eastAsia="Calibri" w:cs="Times New Roman"/>
          <w:color w:val="0000FF"/>
          <w:kern w:val="0"/>
          <w:u w:val="single"/>
          <w:lang w:eastAsia="en-US" w:bidi="ar-SA"/>
        </w:rPr>
      </w:pPr>
      <w:r w:rsidRPr="00DD0CFB">
        <w:rPr>
          <w:rFonts w:cs="Times New Roman"/>
          <w:b/>
        </w:rPr>
        <w:t>Profesora</w:t>
      </w:r>
      <w:r w:rsidRPr="00DD0CFB">
        <w:rPr>
          <w:rFonts w:cs="Times New Roman"/>
        </w:rPr>
        <w:t xml:space="preserve">: Vistas Gabriela       </w:t>
      </w:r>
      <w:r w:rsidRPr="00DD0CFB">
        <w:rPr>
          <w:rFonts w:cs="Times New Roman"/>
          <w:b/>
        </w:rPr>
        <w:t xml:space="preserve">Curso: </w:t>
      </w:r>
      <w:r w:rsidRPr="00DD0CFB">
        <w:rPr>
          <w:rFonts w:cs="Times New Roman"/>
        </w:rPr>
        <w:t xml:space="preserve">3° </w:t>
      </w:r>
      <w:r w:rsidRPr="00DD0CFB">
        <w:rPr>
          <w:rFonts w:cs="Times New Roman"/>
          <w:b/>
        </w:rPr>
        <w:t>División:</w:t>
      </w:r>
      <w:r w:rsidRPr="00DD0CFB">
        <w:rPr>
          <w:rFonts w:cs="Times New Roman"/>
        </w:rPr>
        <w:t xml:space="preserve"> 3° </w:t>
      </w:r>
      <w:r w:rsidRPr="00DD0CFB">
        <w:rPr>
          <w:rFonts w:cs="Times New Roman"/>
          <w:b/>
        </w:rPr>
        <w:t xml:space="preserve">E mail </w:t>
      </w:r>
      <w:hyperlink r:id="rId8" w:history="1">
        <w:r w:rsidRPr="00390462">
          <w:rPr>
            <w:rStyle w:val="Hipervnculo"/>
            <w:rFonts w:eastAsia="Calibri" w:cs="Times New Roman"/>
            <w:color w:val="0000FF"/>
            <w:kern w:val="0"/>
            <w:lang w:eastAsia="en-US" w:bidi="ar-SA"/>
          </w:rPr>
          <w:t>zvistas@yahoo.com</w:t>
        </w:r>
      </w:hyperlink>
      <w:r w:rsidRPr="00390462">
        <w:rPr>
          <w:rFonts w:eastAsia="Calibri" w:cs="Times New Roman"/>
          <w:color w:val="0000FF"/>
          <w:kern w:val="0"/>
          <w:u w:val="single"/>
          <w:lang w:eastAsia="en-US" w:bidi="ar-SA"/>
        </w:rPr>
        <w:t xml:space="preserve">  </w:t>
      </w:r>
      <w:r w:rsidRPr="00DD0CFB">
        <w:rPr>
          <w:rFonts w:eastAsia="Calibri" w:cs="Times New Roman"/>
          <w:color w:val="0000FF"/>
          <w:kern w:val="0"/>
          <w:u w:val="single"/>
          <w:lang w:eastAsia="en-US" w:bidi="ar-SA"/>
        </w:rPr>
        <w:t xml:space="preserve"> </w:t>
      </w:r>
    </w:p>
    <w:p w:rsidR="00553D74" w:rsidRPr="00DD0CFB" w:rsidRDefault="00553D74" w:rsidP="00553D74">
      <w:pPr>
        <w:pStyle w:val="Standard"/>
        <w:rPr>
          <w:rFonts w:cs="Times New Roman"/>
        </w:rPr>
      </w:pPr>
      <w:r w:rsidRPr="00DD0CFB">
        <w:rPr>
          <w:rFonts w:cs="Times New Roman"/>
          <w:b/>
        </w:rPr>
        <w:t xml:space="preserve">Turno </w:t>
      </w:r>
      <w:r w:rsidRPr="00DD0CFB">
        <w:rPr>
          <w:rFonts w:cs="Times New Roman"/>
        </w:rPr>
        <w:t>vespertino</w:t>
      </w:r>
    </w:p>
    <w:p w:rsidR="00553D74" w:rsidRPr="00DD0CFB" w:rsidRDefault="00553D74" w:rsidP="00553D74">
      <w:pPr>
        <w:pStyle w:val="Standard"/>
        <w:rPr>
          <w:rFonts w:cs="Times New Roman"/>
        </w:rPr>
      </w:pPr>
    </w:p>
    <w:p w:rsidR="00553D74" w:rsidRPr="00DD0CFB" w:rsidRDefault="00553D74" w:rsidP="00553D74">
      <w:pPr>
        <w:pStyle w:val="Standard"/>
        <w:rPr>
          <w:rFonts w:cs="Times New Roman"/>
        </w:rPr>
      </w:pPr>
    </w:p>
    <w:p w:rsidR="00553D74" w:rsidRPr="00DD0CFB" w:rsidRDefault="00553D74" w:rsidP="00553D74">
      <w:pPr>
        <w:ind w:hanging="567"/>
        <w:rPr>
          <w:rFonts w:cs="Times New Roman"/>
          <w:b/>
          <w:i/>
        </w:rPr>
      </w:pPr>
      <w:r w:rsidRPr="00DD0CFB">
        <w:rPr>
          <w:rFonts w:cs="Times New Roman"/>
          <w:b/>
          <w:i/>
        </w:rPr>
        <w:t xml:space="preserve">               </w:t>
      </w:r>
    </w:p>
    <w:p w:rsidR="00553D74" w:rsidRPr="00DD0CFB" w:rsidRDefault="00553D74" w:rsidP="00553D74">
      <w:pPr>
        <w:ind w:hanging="567"/>
        <w:rPr>
          <w:rFonts w:cs="Times New Roman"/>
        </w:rPr>
      </w:pPr>
      <w:r w:rsidRPr="00DD0CFB">
        <w:rPr>
          <w:rFonts w:cs="Times New Roman"/>
          <w:b/>
          <w:i/>
        </w:rPr>
        <w:t xml:space="preserve">          Responder las tareas al correo del docente según el turno, curso y </w:t>
      </w:r>
      <w:r w:rsidRPr="00DD0CFB">
        <w:rPr>
          <w:rFonts w:cs="Times New Roman"/>
          <w:b/>
          <w:i/>
          <w:color w:val="FF0000"/>
        </w:rPr>
        <w:t>fecha de presentación</w:t>
      </w:r>
      <w:r w:rsidR="00390462">
        <w:rPr>
          <w:rFonts w:cs="Times New Roman"/>
          <w:b/>
          <w:i/>
        </w:rPr>
        <w:t>. 2</w:t>
      </w:r>
      <w:r w:rsidR="0004549B">
        <w:rPr>
          <w:rFonts w:cs="Times New Roman"/>
          <w:b/>
          <w:i/>
        </w:rPr>
        <w:t>3</w:t>
      </w:r>
      <w:r w:rsidRPr="00DD0CFB">
        <w:rPr>
          <w:rFonts w:cs="Times New Roman"/>
          <w:b/>
          <w:i/>
        </w:rPr>
        <w:t>/04/2020</w:t>
      </w:r>
    </w:p>
    <w:p w:rsidR="00553D74" w:rsidRPr="00DD0CFB" w:rsidRDefault="00553D74" w:rsidP="00553D74">
      <w:pPr>
        <w:ind w:hanging="567"/>
        <w:rPr>
          <w:rFonts w:cs="Times New Roman"/>
        </w:rPr>
      </w:pPr>
    </w:p>
    <w:p w:rsidR="00553D74" w:rsidRPr="00DD0CFB" w:rsidRDefault="00553D74" w:rsidP="00553D74">
      <w:pPr>
        <w:ind w:hanging="567"/>
        <w:rPr>
          <w:rFonts w:cs="Times New Roman"/>
        </w:rPr>
      </w:pPr>
      <w:r w:rsidRPr="00DD0CFB">
        <w:rPr>
          <w:rFonts w:cs="Times New Roman"/>
        </w:rPr>
        <w:t xml:space="preserve"> </w:t>
      </w:r>
    </w:p>
    <w:tbl>
      <w:tblPr>
        <w:tblW w:w="10063" w:type="dxa"/>
        <w:tblCellMar>
          <w:left w:w="10" w:type="dxa"/>
          <w:right w:w="10" w:type="dxa"/>
        </w:tblCellMar>
        <w:tblLook w:val="0000" w:firstRow="0" w:lastRow="0" w:firstColumn="0" w:lastColumn="0" w:noHBand="0" w:noVBand="0"/>
      </w:tblPr>
      <w:tblGrid>
        <w:gridCol w:w="10063"/>
      </w:tblGrid>
      <w:tr w:rsidR="00553D74" w:rsidRPr="00DD0CFB" w:rsidTr="00CC32CC">
        <w:tc>
          <w:tcPr>
            <w:tcW w:w="10063" w:type="dxa"/>
            <w:tcBorders>
              <w:top w:val="single" w:sz="4" w:space="0" w:color="BDD6EE"/>
              <w:left w:val="single" w:sz="4" w:space="0" w:color="BDD6EE"/>
              <w:bottom w:val="single" w:sz="12" w:space="0" w:color="9CC2E5"/>
              <w:right w:val="single" w:sz="4" w:space="0" w:color="BDD6EE"/>
            </w:tcBorders>
            <w:shd w:val="clear" w:color="auto" w:fill="auto"/>
            <w:tcMar>
              <w:top w:w="0" w:type="dxa"/>
              <w:left w:w="108" w:type="dxa"/>
              <w:bottom w:w="0" w:type="dxa"/>
              <w:right w:w="108" w:type="dxa"/>
            </w:tcMar>
          </w:tcPr>
          <w:p w:rsidR="00553D74" w:rsidRPr="00DD0CFB" w:rsidRDefault="00553D74" w:rsidP="00CC32CC">
            <w:pPr>
              <w:widowControl/>
              <w:suppressAutoHyphens w:val="0"/>
              <w:textAlignment w:val="auto"/>
              <w:rPr>
                <w:rFonts w:eastAsia="Calibri" w:cs="Times New Roman"/>
                <w:b/>
                <w:bCs/>
                <w:color w:val="0070C0"/>
                <w:kern w:val="0"/>
                <w:lang w:val="es-ES" w:eastAsia="es-ES" w:bidi="ar-SA"/>
              </w:rPr>
            </w:pPr>
            <w:r w:rsidRPr="00DD0CFB">
              <w:rPr>
                <w:rFonts w:eastAsia="Calibri" w:cs="Times New Roman"/>
                <w:b/>
                <w:bCs/>
                <w:color w:val="0070C0"/>
                <w:kern w:val="0"/>
                <w:lang w:val="es-ES" w:eastAsia="es-ES" w:bidi="ar-SA"/>
              </w:rPr>
              <w:t>Datos a completar por el alumno</w:t>
            </w:r>
          </w:p>
          <w:p w:rsidR="00553D74" w:rsidRPr="00DD0CFB" w:rsidRDefault="00553D74" w:rsidP="00CC32CC">
            <w:pPr>
              <w:widowControl/>
              <w:suppressAutoHyphens w:val="0"/>
              <w:textAlignment w:val="auto"/>
              <w:rPr>
                <w:rFonts w:eastAsia="Calibri" w:cs="Times New Roman"/>
                <w:b/>
                <w:bCs/>
                <w:color w:val="7F7F7F"/>
                <w:kern w:val="0"/>
                <w:lang w:val="es-ES" w:eastAsia="es-ES" w:bidi="ar-SA"/>
              </w:rPr>
            </w:pPr>
            <w:r w:rsidRPr="00DD0CFB">
              <w:rPr>
                <w:rFonts w:eastAsia="Calibri" w:cs="Times New Roman"/>
                <w:b/>
                <w:bCs/>
                <w:color w:val="7F7F7F"/>
                <w:kern w:val="0"/>
                <w:lang w:val="es-ES" w:eastAsia="es-ES" w:bidi="ar-SA"/>
              </w:rPr>
              <w:t xml:space="preserve">APELLIDO Y NOMBRE:         </w:t>
            </w:r>
          </w:p>
          <w:p w:rsidR="00553D74" w:rsidRPr="00DD0CFB" w:rsidRDefault="00553D74" w:rsidP="00CC32CC">
            <w:pPr>
              <w:widowControl/>
              <w:suppressAutoHyphens w:val="0"/>
              <w:textAlignment w:val="auto"/>
              <w:rPr>
                <w:rFonts w:eastAsia="Calibri" w:cs="Times New Roman"/>
                <w:b/>
                <w:bCs/>
                <w:color w:val="7F7F7F"/>
                <w:kern w:val="0"/>
                <w:lang w:val="es-ES" w:eastAsia="es-ES" w:bidi="ar-SA"/>
              </w:rPr>
            </w:pPr>
            <w:r w:rsidRPr="00DD0CFB">
              <w:rPr>
                <w:rFonts w:eastAsia="Calibri" w:cs="Times New Roman"/>
                <w:b/>
                <w:bCs/>
                <w:color w:val="7F7F7F"/>
                <w:kern w:val="0"/>
                <w:lang w:val="es-ES" w:eastAsia="es-ES" w:bidi="ar-SA"/>
              </w:rPr>
              <w:t>CURSO:       DIVISIÓN:                  TURNO:</w:t>
            </w:r>
          </w:p>
          <w:p w:rsidR="00553D74" w:rsidRPr="00DD0CFB" w:rsidRDefault="00553D74" w:rsidP="00CC32CC">
            <w:pPr>
              <w:widowControl/>
              <w:suppressAutoHyphens w:val="0"/>
              <w:textAlignment w:val="auto"/>
              <w:rPr>
                <w:rFonts w:eastAsia="Calibri" w:cs="Times New Roman"/>
                <w:b/>
                <w:bCs/>
                <w:color w:val="7F7F7F"/>
                <w:kern w:val="0"/>
                <w:lang w:val="es-ES" w:eastAsia="es-ES" w:bidi="ar-SA"/>
              </w:rPr>
            </w:pPr>
            <w:r w:rsidRPr="00DD0CFB">
              <w:rPr>
                <w:rFonts w:eastAsia="Calibri" w:cs="Times New Roman"/>
                <w:b/>
                <w:bCs/>
                <w:color w:val="7F7F7F"/>
                <w:kern w:val="0"/>
                <w:lang w:val="es-ES" w:eastAsia="es-ES" w:bidi="ar-SA"/>
              </w:rPr>
              <w:t xml:space="preserve">E-MAIL:      </w:t>
            </w:r>
          </w:p>
          <w:p w:rsidR="00553D74" w:rsidRPr="00DD0CFB" w:rsidRDefault="00553D74" w:rsidP="00CC32CC">
            <w:pPr>
              <w:widowControl/>
              <w:suppressAutoHyphens w:val="0"/>
              <w:textAlignment w:val="auto"/>
              <w:rPr>
                <w:rFonts w:cs="Times New Roman"/>
              </w:rPr>
            </w:pPr>
            <w:r w:rsidRPr="00DD0CFB">
              <w:rPr>
                <w:rFonts w:eastAsia="Calibri" w:cs="Times New Roman"/>
                <w:b/>
                <w:bCs/>
                <w:color w:val="7F7F7F"/>
                <w:kern w:val="0"/>
                <w:lang w:val="es-ES" w:eastAsia="es-ES" w:bidi="ar-SA"/>
              </w:rPr>
              <w:t>TELÉFONO:                                     (SEÑALAR: FIJO O MÓVIL)</w:t>
            </w:r>
          </w:p>
        </w:tc>
      </w:tr>
    </w:tbl>
    <w:p w:rsidR="00553D74" w:rsidRPr="00DD0CFB" w:rsidRDefault="00553D74" w:rsidP="00553D74">
      <w:pPr>
        <w:pStyle w:val="Standard"/>
        <w:rPr>
          <w:rFonts w:cs="Times New Roman"/>
        </w:rPr>
      </w:pPr>
    </w:p>
    <w:p w:rsidR="00553D74" w:rsidRDefault="00553D74" w:rsidP="00553D74">
      <w:pPr>
        <w:pStyle w:val="Standard"/>
        <w:rPr>
          <w:rFonts w:cs="Times New Roman"/>
        </w:rPr>
      </w:pPr>
    </w:p>
    <w:p w:rsidR="00BE4A60" w:rsidRDefault="00BE4A60" w:rsidP="009B3E4E">
      <w:pPr>
        <w:pStyle w:val="Standard"/>
        <w:spacing w:line="276" w:lineRule="auto"/>
        <w:jc w:val="center"/>
        <w:rPr>
          <w:rFonts w:cs="Times New Roman"/>
          <w:b/>
          <w:u w:val="single"/>
        </w:rPr>
      </w:pPr>
      <w:r w:rsidRPr="00BE4A60">
        <w:rPr>
          <w:rFonts w:cs="Times New Roman"/>
          <w:b/>
          <w:u w:val="single"/>
        </w:rPr>
        <w:t>La  perspectiva  sociológica</w:t>
      </w:r>
    </w:p>
    <w:p w:rsidR="00BE4A60" w:rsidRDefault="00BE4A60" w:rsidP="009B3E4E">
      <w:pPr>
        <w:pStyle w:val="Standard"/>
        <w:spacing w:line="276" w:lineRule="auto"/>
        <w:jc w:val="both"/>
        <w:rPr>
          <w:rFonts w:cs="Times New Roman"/>
        </w:rPr>
      </w:pPr>
      <w:r>
        <w:rPr>
          <w:rFonts w:cs="Times New Roman"/>
        </w:rPr>
        <w:t>Una  manera  especial  de  ver  al  mundo.</w:t>
      </w:r>
    </w:p>
    <w:p w:rsidR="00591013" w:rsidRDefault="00591013" w:rsidP="009B3E4E">
      <w:pPr>
        <w:pStyle w:val="Standard"/>
        <w:spacing w:line="276" w:lineRule="auto"/>
        <w:jc w:val="both"/>
        <w:rPr>
          <w:rFonts w:cs="Times New Roman"/>
        </w:rPr>
      </w:pPr>
      <w:r>
        <w:rPr>
          <w:rFonts w:cs="Times New Roman"/>
        </w:rPr>
        <w:t>Lo  que  distingue  a  la  sociología  es una  manera  especial  de  ver  al  mundo  de  los  seres  humanos. Para  los  sociólogos cada  uno  de  nosotros es un  individuo particular inmerso  en  un  contexto  social,  que  influye  decididamente  sobre  nuestras  vidas  y  sobre  el cual  también  podemos  influir  en  cierta  manera.</w:t>
      </w:r>
    </w:p>
    <w:p w:rsidR="00C57B20" w:rsidRDefault="00591013" w:rsidP="009B3E4E">
      <w:pPr>
        <w:pStyle w:val="Standard"/>
        <w:spacing w:line="276" w:lineRule="auto"/>
        <w:jc w:val="both"/>
        <w:rPr>
          <w:rFonts w:cs="Times New Roman"/>
        </w:rPr>
      </w:pPr>
      <w:r>
        <w:rPr>
          <w:rFonts w:cs="Times New Roman"/>
        </w:rPr>
        <w:t xml:space="preserve">A  continuación </w:t>
      </w:r>
      <w:r w:rsidR="00C57B20">
        <w:rPr>
          <w:rFonts w:cs="Times New Roman"/>
        </w:rPr>
        <w:t>encontrarás   en  un  texto  de  Charles  Wright  Mills (1916-1962),  un  sociólogo  norteamericano  contemporáneo.  Su  lectura te  permitirá entender  mejor  la  perspectiva  sociológica,  es  decir,  la  manera  en  que  los  sociólogos  enfocan  la  relación que  existe  entre  la  vida  de  cada  uno  de  nosotros  y  la  sociedad  en  la  que  nos  toca  vivir.</w:t>
      </w:r>
    </w:p>
    <w:p w:rsidR="00591013" w:rsidRDefault="00C57B20" w:rsidP="009B3E4E">
      <w:pPr>
        <w:pStyle w:val="Standard"/>
        <w:spacing w:line="276" w:lineRule="auto"/>
        <w:jc w:val="both"/>
        <w:rPr>
          <w:rFonts w:cs="Times New Roman"/>
          <w:b/>
        </w:rPr>
      </w:pPr>
      <w:r w:rsidRPr="00C57B20">
        <w:rPr>
          <w:rFonts w:cs="Times New Roman"/>
          <w:b/>
        </w:rPr>
        <w:t>El  individuo  y  su  contexto  social</w:t>
      </w:r>
      <w:r w:rsidR="00591013" w:rsidRPr="00C57B20">
        <w:rPr>
          <w:rFonts w:cs="Times New Roman"/>
          <w:b/>
        </w:rPr>
        <w:t xml:space="preserve">  </w:t>
      </w:r>
    </w:p>
    <w:p w:rsidR="00C57B20" w:rsidRDefault="00C57B20" w:rsidP="009B3E4E">
      <w:pPr>
        <w:pStyle w:val="Standard"/>
        <w:spacing w:line="276" w:lineRule="auto"/>
        <w:jc w:val="both"/>
        <w:rPr>
          <w:rFonts w:cs="Times New Roman"/>
        </w:rPr>
      </w:pPr>
      <w:r>
        <w:rPr>
          <w:rFonts w:cs="Times New Roman"/>
        </w:rPr>
        <w:t>Cuando  una  sociedad  se  industrializa,  el campesino  se  transforma  en  trabajador</w:t>
      </w:r>
      <w:r w:rsidR="00EB30FC">
        <w:rPr>
          <w:rFonts w:cs="Times New Roman"/>
        </w:rPr>
        <w:t xml:space="preserve"> industrial,  y  el  señor  feudal se  arruina  o  se  hace  empresario.  Cuando  una  clase  </w:t>
      </w:r>
      <w:r w:rsidR="00EB30FC">
        <w:rPr>
          <w:rFonts w:cs="Times New Roman"/>
        </w:rPr>
        <w:lastRenderedPageBreak/>
        <w:t>emerge   o  sucumbe,  un  hombre   gana un  puesto  de  trabajo  o  pierde  el que  tenía; cuando  la  tasa  de  inversión  sube  o  baja,  un  hombre  cobra  nuevos  ánimos  o  se  arruina.  Cuando estalla  una  guerra, un  vendedor  de  seguro  se   convierte   en  lanzador  de  mísiles;  un  dependiente  de  una  tienda  se  hace  analista  de  radar;  una  mujer  se  queda  sola  en  casa;  un  niño  crece   sin  padre. Ni  la  vida  de  un  individuo  ni  la  historia  de una  sociedad  pueden  entenderse  la  una  sin  la  otra.</w:t>
      </w:r>
    </w:p>
    <w:p w:rsidR="008D55B8" w:rsidRPr="00C57B20" w:rsidRDefault="00EB30FC" w:rsidP="009B3E4E">
      <w:pPr>
        <w:pStyle w:val="Standard"/>
        <w:spacing w:line="276" w:lineRule="auto"/>
        <w:jc w:val="both"/>
        <w:rPr>
          <w:rFonts w:cs="Times New Roman"/>
        </w:rPr>
      </w:pPr>
      <w:r>
        <w:rPr>
          <w:rFonts w:cs="Times New Roman"/>
        </w:rPr>
        <w:t>Sin  embargo,  los  hombres  no  suelen  entender   o  definir  los problemas  que  están  atravesando en  término  de cambios  históricos.  No  suelen  relacionar  su  situación,  los  cambios  que  se  suceden  en  sus  vidas,  con  los  cambios  que  se  están  produciendo  en  la  sociedad   en  la  que  viven. Apenas conscientes  de  las  relaciones  complejas  que  anudan  sus  propias  vidas  al  curso  de  la historia  mundial</w:t>
      </w:r>
      <w:r w:rsidR="008D55B8">
        <w:rPr>
          <w:rFonts w:cs="Times New Roman"/>
        </w:rPr>
        <w:t>, la  inmensa  mayoría  de  los  hombres  desconocen lo  que   implica  esta  relación  para  el  tipo  de  hombre  que  se  es  y  que  se  está   haciendo,  y  para  el  tipo  de  procesos  históricos  en  los  que  está  participando.  No  tienen  ese  talento,  esa  disposición  mental  necesaria  para  captar  la  interrelación  entre  el  hombre   y  la  sociedad, entre  su  biografía   y  su  historia,  entre su  personalidad  y el  mundo. Lo  que  necesitan  es  cierta  disposición  que  les  ayude  a  ver   qué  es  lo  que  está  sucediendo  en  el  mundo  y  qué  es  lo  que  les  está  sucediendo  a  ellos  mismos.  A  esta  disposición  la  podemos  llamar  imaginación  sociológica.</w:t>
      </w:r>
    </w:p>
    <w:p w:rsidR="00BE4A60" w:rsidRDefault="00BE4A60" w:rsidP="009B3E4E">
      <w:pPr>
        <w:pStyle w:val="Standard"/>
        <w:spacing w:line="276" w:lineRule="auto"/>
        <w:rPr>
          <w:rFonts w:cs="Times New Roman"/>
        </w:rPr>
      </w:pPr>
    </w:p>
    <w:p w:rsidR="00F6066C" w:rsidRPr="00BE4A60" w:rsidRDefault="00F6066C" w:rsidP="009B3E4E">
      <w:pPr>
        <w:pStyle w:val="Standard"/>
        <w:spacing w:line="276" w:lineRule="auto"/>
        <w:jc w:val="center"/>
        <w:rPr>
          <w:rFonts w:cs="Times New Roman"/>
          <w:b/>
          <w:u w:val="single"/>
        </w:rPr>
      </w:pPr>
      <w:r w:rsidRPr="00BE4A60">
        <w:rPr>
          <w:rFonts w:cs="Times New Roman"/>
          <w:b/>
          <w:u w:val="single"/>
        </w:rPr>
        <w:t>Sentido  común  y  perspectiva  sociológica</w:t>
      </w:r>
    </w:p>
    <w:p w:rsidR="00F6066C" w:rsidRDefault="00F6066C" w:rsidP="009B3E4E">
      <w:pPr>
        <w:pStyle w:val="Standard"/>
        <w:spacing w:line="276" w:lineRule="auto"/>
        <w:rPr>
          <w:rFonts w:cs="Times New Roman"/>
        </w:rPr>
      </w:pPr>
      <w:r>
        <w:rPr>
          <w:rFonts w:cs="Times New Roman"/>
        </w:rPr>
        <w:t>Los   siguientes  párrafos  extraídos del  prólogo  a la  primera  edición  de  Las  reglas  del  método  sociológico,  de  Emilio  Durkheim,  publicada  en  1895, te  aclararán  la  diferencia   existente  entre  las  opiniones  comunes   y  las  afirmaciones   de  las  ciencias  sociales.</w:t>
      </w:r>
    </w:p>
    <w:p w:rsidR="00F6066C" w:rsidRDefault="00F6066C" w:rsidP="009B3E4E">
      <w:pPr>
        <w:pStyle w:val="Standard"/>
        <w:spacing w:line="276" w:lineRule="auto"/>
        <w:rPr>
          <w:rFonts w:cs="Times New Roman"/>
        </w:rPr>
      </w:pPr>
      <w:r>
        <w:rPr>
          <w:rFonts w:cs="Times New Roman"/>
        </w:rPr>
        <w:t>“Estamos   tan  poco  habituados  a  tratar  científicamente   los  hechos   sociales  que  ciertas proposiciones  contenidas  en  esta  obra,  probablemente,  sorprenderán  al  lector.  Pero  si  existe  una  ciencia   de  las  sociedades,  es preciso  tener en  cuenta  que  no  consiste  en una  simple   paráfrasis  de  los prejuicios  tradicionales,  sino que  nos hace  ver   l</w:t>
      </w:r>
      <w:r w:rsidR="00BC0FD0">
        <w:rPr>
          <w:rFonts w:cs="Times New Roman"/>
        </w:rPr>
        <w:t>as  cosas  de  forma  distinta de  cómo  las  ve  el  vulgo,  porque   el objeto  de  toda   ciencia  es  hacer  descubrimientos  y  todo   descubrimiento  desconcierta,  más  o  menos,  a  las  opiniones  ya  admitidas. Por  consiguiente,  a  menos  que  se  conceda  al  sentido  común en  sociología  una  autoridad   que  no  tiene  desde  hace mucho   tiempo en  las  otras  ciencias y  no  se  ve  de  dónde podría  venirle  es  preciso  que  el  sabio   se  decida resultantemente  a no  dejarse  intimidar  por  los  resultados  obtenidos  en  sus  investigaciones,  si  éstas  se han  realizado metódicamente. Si  el  buscar  la  paradoja  es  propio  de un  sofista,  rehuirla,  cuando  es  impuesta por  los  hechos,  es  propio  de  un  espíritu   sin  valentía  o  sin  fe  en  la  ciencia.</w:t>
      </w:r>
    </w:p>
    <w:p w:rsidR="00BC0FD0" w:rsidRDefault="00BC0FD0" w:rsidP="009B3E4E">
      <w:pPr>
        <w:pStyle w:val="Standard"/>
        <w:spacing w:line="276" w:lineRule="auto"/>
        <w:rPr>
          <w:rFonts w:cs="Times New Roman"/>
        </w:rPr>
      </w:pPr>
      <w:r>
        <w:rPr>
          <w:rFonts w:cs="Times New Roman"/>
        </w:rPr>
        <w:t>Por  desgracia, es  más  fácil  admitir  esta  regla  en  principio  y  teóricamente  que  aplicarla  con  perseverancia. Estamos   todavía  demasiado  acostumbrados  a  zanjar  todas   estas  cuestiones  de  acuerdo  con  las  sugerencias  del  sentido  común</w:t>
      </w:r>
      <w:r w:rsidR="007D393C">
        <w:rPr>
          <w:rFonts w:cs="Times New Roman"/>
        </w:rPr>
        <w:t xml:space="preserve">  para  que  podamos  fácilmente  mantenerlo  a  distancia  de  las  discusiones  sociológicas.  Aunque  </w:t>
      </w:r>
      <w:r w:rsidR="007D393C">
        <w:rPr>
          <w:rFonts w:cs="Times New Roman"/>
        </w:rPr>
        <w:lastRenderedPageBreak/>
        <w:t>nos  creamos  liberados  de  él,  el  sentido  común nos  impone  sus  juicios  sin que  os  demos  cuenta. Sólo  una  larga  y  especial  práctica  puede evitar tales  desfallecimientos. He  aquí  lo  que  pedimos   al  lector  que  tenga  la  bondad de  no  perder  de vista. Que  considere siempre  presente que  los  modos de  pensar  a  los que  él  es  más  propenso  son  más  bien  contrarios  que  favorables al  sentido  científico  de  los  fenómenos  sociales  y  por  consiguiente  que  se  ponga  en  guardia  contra  sus propias  impresiones. Si  se  abandona  a  ellas,  sin  resistencia  corre el  riesgo  de  juzgarnos  sin  habernos  comprendido.</w:t>
      </w:r>
    </w:p>
    <w:p w:rsidR="005E34C5" w:rsidRDefault="005E34C5" w:rsidP="009B3E4E">
      <w:pPr>
        <w:pStyle w:val="Standard"/>
        <w:spacing w:line="276" w:lineRule="auto"/>
        <w:rPr>
          <w:rFonts w:cs="Times New Roman"/>
        </w:rPr>
      </w:pPr>
    </w:p>
    <w:p w:rsidR="005E34C5" w:rsidRDefault="005E34C5" w:rsidP="009B3E4E">
      <w:pPr>
        <w:pStyle w:val="Standard"/>
        <w:numPr>
          <w:ilvl w:val="0"/>
          <w:numId w:val="2"/>
        </w:numPr>
        <w:spacing w:line="276" w:lineRule="auto"/>
        <w:rPr>
          <w:rFonts w:cs="Times New Roman"/>
        </w:rPr>
      </w:pPr>
      <w:r>
        <w:rPr>
          <w:rFonts w:cs="Times New Roman"/>
        </w:rPr>
        <w:t>En  base  a  la  lectura  previa  dar un  concepto  de  lo que  es  la  perspectiva  sociológica.</w:t>
      </w:r>
    </w:p>
    <w:p w:rsidR="005E34C5" w:rsidRDefault="005E34C5" w:rsidP="009B3E4E">
      <w:pPr>
        <w:pStyle w:val="Standard"/>
        <w:numPr>
          <w:ilvl w:val="0"/>
          <w:numId w:val="2"/>
        </w:numPr>
        <w:spacing w:line="276" w:lineRule="auto"/>
        <w:rPr>
          <w:rFonts w:cs="Times New Roman"/>
        </w:rPr>
      </w:pPr>
      <w:r>
        <w:rPr>
          <w:rFonts w:cs="Times New Roman"/>
        </w:rPr>
        <w:t>Explicar  la  relación  del individuo  y  su  contexto  social.</w:t>
      </w:r>
    </w:p>
    <w:p w:rsidR="007D393C" w:rsidRDefault="00BE4A60" w:rsidP="009B3E4E">
      <w:pPr>
        <w:pStyle w:val="Standard"/>
        <w:numPr>
          <w:ilvl w:val="0"/>
          <w:numId w:val="2"/>
        </w:numPr>
        <w:spacing w:line="276" w:lineRule="auto"/>
        <w:rPr>
          <w:rFonts w:cs="Times New Roman"/>
        </w:rPr>
      </w:pPr>
      <w:r>
        <w:rPr>
          <w:rFonts w:cs="Times New Roman"/>
        </w:rPr>
        <w:t>Redacta  un  breve  párrafo,  diferenciando  el  sentido  común  de  la  perspectiva  sociológica.</w:t>
      </w:r>
    </w:p>
    <w:p w:rsidR="00BE4A60" w:rsidRDefault="00BE4A60" w:rsidP="009B3E4E">
      <w:pPr>
        <w:pStyle w:val="Standard"/>
        <w:numPr>
          <w:ilvl w:val="0"/>
          <w:numId w:val="2"/>
        </w:numPr>
        <w:spacing w:line="276" w:lineRule="auto"/>
        <w:rPr>
          <w:rFonts w:cs="Times New Roman"/>
        </w:rPr>
      </w:pPr>
      <w:r>
        <w:rPr>
          <w:rFonts w:cs="Times New Roman"/>
        </w:rPr>
        <w:t>Mencionar  dos  ejemplos  de  sentido  común  dentro  de  nuestra  sociedad.</w:t>
      </w:r>
    </w:p>
    <w:p w:rsidR="009B3E4E" w:rsidRPr="005E34C5" w:rsidRDefault="005E34C5" w:rsidP="009B3E4E">
      <w:pPr>
        <w:pStyle w:val="Standard"/>
        <w:numPr>
          <w:ilvl w:val="0"/>
          <w:numId w:val="2"/>
        </w:numPr>
        <w:spacing w:line="276" w:lineRule="auto"/>
        <w:rPr>
          <w:rFonts w:cs="Times New Roman"/>
        </w:rPr>
      </w:pPr>
      <w:r w:rsidRPr="005E34C5">
        <w:rPr>
          <w:rFonts w:cs="Times New Roman"/>
        </w:rPr>
        <w:t>Observando  la  historieta  explicar  cuál es  relación que  tiene  con  la  perspectiva sociológica y  el  sentido  común.</w:t>
      </w:r>
    </w:p>
    <w:p w:rsidR="009B3E4E" w:rsidRDefault="009B3E4E" w:rsidP="009B3E4E">
      <w:pPr>
        <w:pStyle w:val="Standard"/>
        <w:spacing w:line="276" w:lineRule="auto"/>
        <w:rPr>
          <w:rFonts w:cs="Times New Roman"/>
        </w:rPr>
      </w:pPr>
    </w:p>
    <w:p w:rsidR="009B3E4E" w:rsidRDefault="005E34C5" w:rsidP="009B3E4E">
      <w:pPr>
        <w:pStyle w:val="Standard"/>
        <w:spacing w:line="276" w:lineRule="auto"/>
        <w:rPr>
          <w:rFonts w:cs="Times New Roman"/>
        </w:rPr>
      </w:pPr>
      <w:r>
        <w:rPr>
          <w:noProof/>
          <w:lang w:eastAsia="es-AR" w:bidi="ar-SA"/>
        </w:rPr>
        <w:drawing>
          <wp:inline distT="0" distB="0" distL="0" distR="0" wp14:anchorId="3F1938DD" wp14:editId="7B2C26E8">
            <wp:extent cx="5612130" cy="3779022"/>
            <wp:effectExtent l="0" t="0" r="7620" b="0"/>
            <wp:docPr id="5" name="Imagen 5" descr="https://nadadebe.files.wordpress.com/2018/03/meritocracia-imagin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adadebe.files.wordpress.com/2018/03/meritocracia-imaginaci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779022"/>
                    </a:xfrm>
                    <a:prstGeom prst="rect">
                      <a:avLst/>
                    </a:prstGeom>
                    <a:noFill/>
                    <a:ln>
                      <a:noFill/>
                    </a:ln>
                  </pic:spPr>
                </pic:pic>
              </a:graphicData>
            </a:graphic>
          </wp:inline>
        </w:drawing>
      </w:r>
    </w:p>
    <w:p w:rsidR="009B3E4E" w:rsidRDefault="009B3E4E" w:rsidP="009B3E4E">
      <w:pPr>
        <w:pStyle w:val="Standard"/>
        <w:spacing w:line="276" w:lineRule="auto"/>
        <w:rPr>
          <w:rFonts w:cs="Times New Roman"/>
        </w:rPr>
      </w:pPr>
    </w:p>
    <w:p w:rsidR="009B3E4E" w:rsidRDefault="00310412" w:rsidP="009B3E4E">
      <w:pPr>
        <w:pStyle w:val="Standard"/>
        <w:numPr>
          <w:ilvl w:val="0"/>
          <w:numId w:val="2"/>
        </w:numPr>
        <w:spacing w:line="276" w:lineRule="auto"/>
        <w:rPr>
          <w:rFonts w:cs="Times New Roman"/>
        </w:rPr>
      </w:pPr>
      <w:r w:rsidRPr="00310412">
        <w:rPr>
          <w:rFonts w:cs="Times New Roman"/>
        </w:rPr>
        <w:t>Buscar  información  complementaria  sobre  la perspectiva sociológica y  elaborar un  mapa conceptual.</w:t>
      </w:r>
    </w:p>
    <w:sectPr w:rsidR="009B3E4E">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462" w:rsidRDefault="00390462" w:rsidP="00390462">
      <w:r>
        <w:separator/>
      </w:r>
    </w:p>
  </w:endnote>
  <w:endnote w:type="continuationSeparator" w:id="0">
    <w:p w:rsidR="00390462" w:rsidRDefault="00390462" w:rsidP="0039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462" w:rsidRDefault="00390462" w:rsidP="00390462">
      <w:r>
        <w:separator/>
      </w:r>
    </w:p>
  </w:footnote>
  <w:footnote w:type="continuationSeparator" w:id="0">
    <w:p w:rsidR="00390462" w:rsidRDefault="00390462" w:rsidP="00390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462" w:rsidRDefault="00390462" w:rsidP="00390462">
    <w:pPr>
      <w:pStyle w:val="Standard"/>
      <w:jc w:val="center"/>
    </w:pPr>
    <w:r>
      <w:rPr>
        <w:noProof/>
        <w:lang w:eastAsia="es-AR" w:bidi="ar-SA"/>
      </w:rPr>
      <w:drawing>
        <wp:anchor distT="0" distB="0" distL="114300" distR="114300" simplePos="0" relativeHeight="251659264" behindDoc="0" locked="0" layoutInCell="1" allowOverlap="1" wp14:anchorId="0D7D8F80" wp14:editId="24F6E889">
          <wp:simplePos x="0" y="0"/>
          <wp:positionH relativeFrom="column">
            <wp:posOffset>5601330</wp:posOffset>
          </wp:positionH>
          <wp:positionV relativeFrom="paragraph">
            <wp:posOffset>-212726</wp:posOffset>
          </wp:positionV>
          <wp:extent cx="952557" cy="910084"/>
          <wp:effectExtent l="0" t="0" r="0" b="4316"/>
          <wp:wrapTight wrapText="bothSides">
            <wp:wrapPolygon edited="0">
              <wp:start x="0" y="0"/>
              <wp:lineTo x="0" y="21250"/>
              <wp:lineTo x="21167" y="21250"/>
              <wp:lineTo x="21167" y="0"/>
              <wp:lineTo x="0" y="0"/>
            </wp:wrapPolygon>
          </wp:wrapTight>
          <wp:docPr id="2" name="gráfico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t="9847" b="10142"/>
                  <a:stretch>
                    <a:fillRect/>
                  </a:stretch>
                </pic:blipFill>
                <pic:spPr>
                  <a:xfrm>
                    <a:off x="0" y="0"/>
                    <a:ext cx="952557" cy="910084"/>
                  </a:xfrm>
                  <a:prstGeom prst="rect">
                    <a:avLst/>
                  </a:prstGeom>
                  <a:noFill/>
                  <a:ln>
                    <a:noFill/>
                    <a:prstDash/>
                  </a:ln>
                </pic:spPr>
              </pic:pic>
            </a:graphicData>
          </a:graphic>
        </wp:anchor>
      </w:drawing>
    </w:r>
    <w:r>
      <w:rPr>
        <w:rFonts w:ascii="Arial Rounded MT Bold" w:hAnsi="Arial Rounded MT Bold"/>
        <w:b/>
        <w:bCs/>
        <w:sz w:val="32"/>
        <w:szCs w:val="32"/>
      </w:rPr>
      <w:t>Col. Sec. Nº 5027 “GRAL. JOSÉ DE SAN MARTÍN”</w:t>
    </w:r>
  </w:p>
  <w:p w:rsidR="00390462" w:rsidRDefault="00390462" w:rsidP="00390462">
    <w:pPr>
      <w:pStyle w:val="Encabezado"/>
      <w:jc w:val="center"/>
    </w:pPr>
    <w:r>
      <w:rPr>
        <w:b/>
        <w:bCs/>
        <w:sz w:val="18"/>
        <w:szCs w:val="18"/>
      </w:rPr>
      <w:t xml:space="preserve">Central: </w:t>
    </w:r>
    <w:r>
      <w:rPr>
        <w:sz w:val="18"/>
        <w:szCs w:val="18"/>
      </w:rPr>
      <w:t>Avda. Líbano Nº 850 – Tel.4231848-</w:t>
    </w:r>
    <w:r>
      <w:rPr>
        <w:b/>
        <w:bCs/>
        <w:sz w:val="18"/>
        <w:szCs w:val="18"/>
      </w:rPr>
      <w:tab/>
      <w:t xml:space="preserve"> Anexo: </w:t>
    </w:r>
    <w:r>
      <w:rPr>
        <w:sz w:val="18"/>
        <w:szCs w:val="18"/>
      </w:rPr>
      <w:t>Avda. Independencia y Lanceros S/N – Tel.4960618</w:t>
    </w:r>
    <w:r>
      <w:rPr>
        <w:sz w:val="18"/>
        <w:szCs w:val="18"/>
        <w:lang w:val="es-ES"/>
      </w:rPr>
      <w:t xml:space="preserve">- </w:t>
    </w:r>
    <w:r>
      <w:rPr>
        <w:sz w:val="18"/>
        <w:szCs w:val="18"/>
      </w:rPr>
      <w:t>4954651</w:t>
    </w:r>
  </w:p>
  <w:p w:rsidR="00390462" w:rsidRDefault="00390462" w:rsidP="00390462">
    <w:pPr>
      <w:pStyle w:val="Encabezado"/>
    </w:pPr>
    <w:r w:rsidRPr="00553D74">
      <w:rPr>
        <w:b/>
        <w:bCs/>
        <w:sz w:val="18"/>
        <w:szCs w:val="18"/>
      </w:rPr>
      <w:t xml:space="preserve">Web: </w:t>
    </w:r>
    <w:hyperlink r:id="rId2" w:history="1">
      <w:r w:rsidRPr="005160C2">
        <w:rPr>
          <w:rStyle w:val="Hipervnculo"/>
        </w:rPr>
        <w:t>Colsanmartin.com.ar</w:t>
      </w:r>
    </w:hyperlink>
    <w:r w:rsidRPr="00553D74">
      <w:rPr>
        <w:sz w:val="18"/>
        <w:szCs w:val="18"/>
      </w:rPr>
      <w:t xml:space="preserve">                            </w:t>
    </w:r>
    <w:r w:rsidRPr="00553D74">
      <w:rPr>
        <w:b/>
        <w:bCs/>
        <w:sz w:val="18"/>
        <w:szCs w:val="18"/>
      </w:rPr>
      <w:t xml:space="preserve">Correo: </w:t>
    </w:r>
    <w:hyperlink r:id="rId3" w:history="1">
      <w:r w:rsidRPr="00553D74">
        <w:rPr>
          <w:sz w:val="18"/>
          <w:szCs w:val="18"/>
        </w:rPr>
        <w:t>colsanmartin5027@gmail.com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2420E"/>
    <w:multiLevelType w:val="multilevel"/>
    <w:tmpl w:val="98662D7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4E1F381F"/>
    <w:multiLevelType w:val="hybridMultilevel"/>
    <w:tmpl w:val="A0B6E0E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74"/>
    <w:rsid w:val="0004549B"/>
    <w:rsid w:val="00310412"/>
    <w:rsid w:val="00390462"/>
    <w:rsid w:val="003A4D81"/>
    <w:rsid w:val="00553D74"/>
    <w:rsid w:val="00591013"/>
    <w:rsid w:val="005E34C5"/>
    <w:rsid w:val="007D393C"/>
    <w:rsid w:val="00862FB1"/>
    <w:rsid w:val="008D55B8"/>
    <w:rsid w:val="009B3E4E"/>
    <w:rsid w:val="00A859B7"/>
    <w:rsid w:val="00BC0FD0"/>
    <w:rsid w:val="00BE4A60"/>
    <w:rsid w:val="00C57B20"/>
    <w:rsid w:val="00EB30FC"/>
    <w:rsid w:val="00F606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D8EA4D-ADD9-4AF0-BB9C-BD6E44E0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3D7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553D7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Encabezado">
    <w:name w:val="header"/>
    <w:basedOn w:val="Standard"/>
    <w:link w:val="EncabezadoCar"/>
    <w:rsid w:val="00553D74"/>
    <w:pPr>
      <w:suppressLineNumbers/>
      <w:tabs>
        <w:tab w:val="center" w:pos="4419"/>
        <w:tab w:val="right" w:pos="8838"/>
      </w:tabs>
    </w:pPr>
    <w:rPr>
      <w:rFonts w:ascii="Calibri" w:eastAsia="Calibri" w:hAnsi="Calibri" w:cs="Times New Roman"/>
      <w:sz w:val="20"/>
      <w:szCs w:val="20"/>
    </w:rPr>
  </w:style>
  <w:style w:type="character" w:customStyle="1" w:styleId="EncabezadoCar">
    <w:name w:val="Encabezado Car"/>
    <w:basedOn w:val="Fuentedeprrafopredeter"/>
    <w:link w:val="Encabezado"/>
    <w:rsid w:val="00553D74"/>
    <w:rPr>
      <w:rFonts w:ascii="Calibri" w:eastAsia="Calibri" w:hAnsi="Calibri" w:cs="Times New Roman"/>
      <w:kern w:val="3"/>
      <w:sz w:val="20"/>
      <w:szCs w:val="20"/>
      <w:lang w:eastAsia="zh-CN" w:bidi="hi-IN"/>
    </w:rPr>
  </w:style>
  <w:style w:type="character" w:styleId="Hipervnculo">
    <w:name w:val="Hyperlink"/>
    <w:basedOn w:val="Fuentedeprrafopredeter"/>
    <w:rsid w:val="00553D74"/>
    <w:rPr>
      <w:color w:val="0563C1"/>
      <w:u w:val="single"/>
    </w:rPr>
  </w:style>
  <w:style w:type="paragraph" w:customStyle="1" w:styleId="Textbody">
    <w:name w:val="Text body"/>
    <w:basedOn w:val="Standard"/>
    <w:rsid w:val="00553D74"/>
    <w:pPr>
      <w:spacing w:after="120"/>
    </w:pPr>
  </w:style>
  <w:style w:type="character" w:customStyle="1" w:styleId="StrongEmphasis">
    <w:name w:val="Strong Emphasis"/>
    <w:rsid w:val="00553D74"/>
    <w:rPr>
      <w:b/>
      <w:bCs/>
    </w:rPr>
  </w:style>
  <w:style w:type="paragraph" w:styleId="Textodeglobo">
    <w:name w:val="Balloon Text"/>
    <w:basedOn w:val="Normal"/>
    <w:link w:val="TextodegloboCar"/>
    <w:uiPriority w:val="99"/>
    <w:semiHidden/>
    <w:unhideWhenUsed/>
    <w:rsid w:val="009B3E4E"/>
    <w:rPr>
      <w:rFonts w:ascii="Tahoma" w:hAnsi="Tahoma" w:cs="Mangal"/>
      <w:sz w:val="16"/>
      <w:szCs w:val="14"/>
    </w:rPr>
  </w:style>
  <w:style w:type="character" w:customStyle="1" w:styleId="TextodegloboCar">
    <w:name w:val="Texto de globo Car"/>
    <w:basedOn w:val="Fuentedeprrafopredeter"/>
    <w:link w:val="Textodeglobo"/>
    <w:uiPriority w:val="99"/>
    <w:semiHidden/>
    <w:rsid w:val="009B3E4E"/>
    <w:rPr>
      <w:rFonts w:ascii="Tahoma" w:eastAsia="SimSun" w:hAnsi="Tahoma" w:cs="Mangal"/>
      <w:kern w:val="3"/>
      <w:sz w:val="16"/>
      <w:szCs w:val="14"/>
      <w:lang w:eastAsia="zh-CN" w:bidi="hi-IN"/>
    </w:rPr>
  </w:style>
  <w:style w:type="paragraph" w:styleId="Piedepgina">
    <w:name w:val="footer"/>
    <w:basedOn w:val="Normal"/>
    <w:link w:val="PiedepginaCar"/>
    <w:uiPriority w:val="99"/>
    <w:unhideWhenUsed/>
    <w:rsid w:val="00390462"/>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390462"/>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vistas@yahoo.com" TargetMode="External"/><Relationship Id="rId3" Type="http://schemas.openxmlformats.org/officeDocument/2006/relationships/settings" Target="settings.xml"/><Relationship Id="rId7" Type="http://schemas.openxmlformats.org/officeDocument/2006/relationships/hyperlink" Target="mailto:susy_ms08@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mailto:Colsanmartin.com.ar"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5800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Gabriela Vistas</cp:lastModifiedBy>
  <cp:revision>2</cp:revision>
  <dcterms:created xsi:type="dcterms:W3CDTF">2020-04-15T00:41:00Z</dcterms:created>
  <dcterms:modified xsi:type="dcterms:W3CDTF">2020-04-15T00:41:00Z</dcterms:modified>
</cp:coreProperties>
</file>