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3C" w:rsidRDefault="001C773C" w:rsidP="001C773C">
      <w:pPr>
        <w:ind w:hanging="567"/>
        <w:jc w:val="center"/>
        <w:rPr>
          <w:b/>
        </w:rPr>
      </w:pPr>
      <w:r>
        <w:rPr>
          <w:b/>
        </w:rPr>
        <w:t>DE LO PRESENCIAL A LO DIGITAL</w:t>
      </w:r>
    </w:p>
    <w:p w:rsidR="00D400D8" w:rsidRPr="009068A6" w:rsidRDefault="00D400D8" w:rsidP="00D400D8">
      <w:pPr>
        <w:rPr>
          <w:sz w:val="24"/>
          <w:szCs w:val="24"/>
        </w:rPr>
      </w:pPr>
      <w:r w:rsidRPr="009068A6">
        <w:rPr>
          <w:b/>
          <w:sz w:val="24"/>
          <w:szCs w:val="24"/>
        </w:rPr>
        <w:t>TURNO:</w:t>
      </w:r>
      <w:r w:rsidR="00FD0A9E">
        <w:rPr>
          <w:sz w:val="24"/>
          <w:szCs w:val="24"/>
        </w:rPr>
        <w:t xml:space="preserve"> _VESPERTINO</w:t>
      </w:r>
      <w:r w:rsidRPr="009068A6">
        <w:rPr>
          <w:sz w:val="24"/>
          <w:szCs w:val="24"/>
        </w:rPr>
        <w:t>_ (</w:t>
      </w:r>
      <w:r>
        <w:rPr>
          <w:sz w:val="24"/>
          <w:szCs w:val="24"/>
        </w:rPr>
        <w:t xml:space="preserve">Todos o </w:t>
      </w:r>
      <w:r w:rsidRPr="009068A6">
        <w:rPr>
          <w:sz w:val="24"/>
          <w:szCs w:val="24"/>
        </w:rPr>
        <w:t>Mañana</w:t>
      </w:r>
      <w:r>
        <w:rPr>
          <w:sz w:val="24"/>
          <w:szCs w:val="24"/>
        </w:rPr>
        <w:t xml:space="preserve"> / Tarde / Vespertino</w:t>
      </w:r>
      <w:r w:rsidRPr="009068A6">
        <w:rPr>
          <w:sz w:val="24"/>
          <w:szCs w:val="24"/>
        </w:rPr>
        <w:t>)</w:t>
      </w:r>
    </w:p>
    <w:p w:rsidR="00D400D8" w:rsidRDefault="00D400D8" w:rsidP="00D400D8">
      <w:pPr>
        <w:rPr>
          <w:sz w:val="24"/>
          <w:szCs w:val="24"/>
        </w:rPr>
      </w:pPr>
      <w:r>
        <w:rPr>
          <w:b/>
          <w:sz w:val="24"/>
          <w:szCs w:val="24"/>
        </w:rPr>
        <w:t>Materia</w:t>
      </w:r>
      <w:r w:rsidRPr="009068A6">
        <w:rPr>
          <w:b/>
          <w:sz w:val="24"/>
          <w:szCs w:val="24"/>
        </w:rPr>
        <w:t>:</w:t>
      </w:r>
      <w:r w:rsidRPr="009068A6">
        <w:rPr>
          <w:sz w:val="24"/>
          <w:szCs w:val="24"/>
        </w:rPr>
        <w:t xml:space="preserve"> </w:t>
      </w:r>
      <w:r w:rsidR="00FD0A9E">
        <w:rPr>
          <w:sz w:val="24"/>
          <w:szCs w:val="24"/>
        </w:rPr>
        <w:t>PROBLEMATICAS SOCIALES CONTEMPORANEAS</w:t>
      </w:r>
      <w:r>
        <w:rPr>
          <w:sz w:val="24"/>
          <w:szCs w:val="24"/>
        </w:rPr>
        <w:t xml:space="preserve">     </w:t>
      </w:r>
      <w:r w:rsidRPr="009068A6">
        <w:rPr>
          <w:sz w:val="24"/>
          <w:szCs w:val="24"/>
        </w:rPr>
        <w:t xml:space="preserve">       </w:t>
      </w:r>
    </w:p>
    <w:p w:rsidR="00D400D8" w:rsidRPr="009068A6" w:rsidRDefault="00D400D8" w:rsidP="00D400D8">
      <w:pPr>
        <w:rPr>
          <w:sz w:val="24"/>
          <w:szCs w:val="24"/>
        </w:rPr>
      </w:pPr>
      <w:r w:rsidRPr="009068A6">
        <w:rPr>
          <w:b/>
          <w:sz w:val="24"/>
          <w:szCs w:val="24"/>
        </w:rPr>
        <w:t>Curso</w:t>
      </w:r>
      <w:r>
        <w:rPr>
          <w:b/>
          <w:sz w:val="24"/>
          <w:szCs w:val="24"/>
        </w:rPr>
        <w:t>:</w:t>
      </w:r>
      <w:r w:rsidR="00FD0A9E">
        <w:rPr>
          <w:sz w:val="24"/>
          <w:szCs w:val="24"/>
        </w:rPr>
        <w:t xml:space="preserve"> 5° 1ra</w:t>
      </w:r>
    </w:p>
    <w:p w:rsidR="00D400D8" w:rsidRPr="007613F5" w:rsidRDefault="00D400D8" w:rsidP="00D400D8">
      <w:pPr>
        <w:rPr>
          <w:b/>
          <w:sz w:val="24"/>
          <w:szCs w:val="24"/>
        </w:rPr>
      </w:pPr>
      <w:r>
        <w:rPr>
          <w:b/>
          <w:sz w:val="24"/>
          <w:szCs w:val="24"/>
        </w:rPr>
        <w:t xml:space="preserve">Semana: </w:t>
      </w:r>
      <w:r>
        <w:rPr>
          <w:sz w:val="24"/>
          <w:szCs w:val="24"/>
          <w:u w:val="single"/>
        </w:rPr>
        <w:t>Del 30-</w:t>
      </w:r>
      <w:r w:rsidRPr="005511CF">
        <w:rPr>
          <w:sz w:val="24"/>
          <w:szCs w:val="24"/>
          <w:u w:val="single"/>
        </w:rPr>
        <w:t>3-20 al 3-4-20</w:t>
      </w:r>
      <w:r w:rsidR="007613F5">
        <w:rPr>
          <w:sz w:val="24"/>
          <w:szCs w:val="24"/>
          <w:u w:val="single"/>
        </w:rPr>
        <w:t xml:space="preserve"> </w:t>
      </w:r>
      <w:r w:rsidR="007613F5">
        <w:rPr>
          <w:sz w:val="24"/>
          <w:szCs w:val="24"/>
        </w:rPr>
        <w:t xml:space="preserve">             </w:t>
      </w:r>
    </w:p>
    <w:p w:rsidR="00D400D8" w:rsidRPr="006D446C" w:rsidRDefault="00D400D8" w:rsidP="00D400D8">
      <w:pPr>
        <w:pStyle w:val="NormalWeb"/>
        <w:rPr>
          <w:rFonts w:asciiTheme="minorHAnsi" w:hAnsiTheme="minorHAnsi" w:cstheme="minorHAnsi"/>
          <w:color w:val="000000"/>
        </w:rPr>
      </w:pPr>
      <w:r w:rsidRPr="009068A6">
        <w:rPr>
          <w:b/>
        </w:rPr>
        <w:t>Profesor</w:t>
      </w:r>
      <w:r>
        <w:rPr>
          <w:b/>
        </w:rPr>
        <w:t>/res</w:t>
      </w:r>
      <w:r w:rsidRPr="009068A6">
        <w:rPr>
          <w:b/>
        </w:rPr>
        <w:t>:</w:t>
      </w:r>
      <w:r w:rsidRPr="009068A6">
        <w:t xml:space="preserve"> _</w:t>
      </w:r>
      <w:r w:rsidR="00FD0A9E">
        <w:t>DANTE BAEZ</w:t>
      </w:r>
      <w:r>
        <w:t xml:space="preserve"> </w:t>
      </w:r>
      <w:r w:rsidRPr="006D446C">
        <w:rPr>
          <w:rFonts w:asciiTheme="minorHAnsi" w:hAnsiTheme="minorHAnsi" w:cstheme="minorHAnsi"/>
          <w:color w:val="000000"/>
        </w:rPr>
        <w:t xml:space="preserve">Curso: </w:t>
      </w:r>
      <w:r w:rsidR="00FD0A9E">
        <w:t xml:space="preserve">5° </w:t>
      </w:r>
      <w:r w:rsidR="00FD0A9E" w:rsidRPr="006D446C">
        <w:rPr>
          <w:rFonts w:asciiTheme="minorHAnsi" w:hAnsiTheme="minorHAnsi" w:cstheme="minorHAnsi"/>
          <w:color w:val="000000"/>
        </w:rPr>
        <w:t xml:space="preserve"> </w:t>
      </w:r>
      <w:r w:rsidRPr="006D446C">
        <w:rPr>
          <w:rFonts w:asciiTheme="minorHAnsi" w:hAnsiTheme="minorHAnsi" w:cstheme="minorHAnsi"/>
          <w:color w:val="000000"/>
        </w:rPr>
        <w:t xml:space="preserve"> </w:t>
      </w:r>
      <w:proofErr w:type="spellStart"/>
      <w:r w:rsidRPr="006D446C">
        <w:rPr>
          <w:rFonts w:asciiTheme="minorHAnsi" w:hAnsiTheme="minorHAnsi" w:cstheme="minorHAnsi"/>
          <w:color w:val="000000"/>
        </w:rPr>
        <w:t>Div</w:t>
      </w:r>
      <w:proofErr w:type="spellEnd"/>
      <w:proofErr w:type="gramStart"/>
      <w:r w:rsidRPr="006D446C">
        <w:rPr>
          <w:rFonts w:asciiTheme="minorHAnsi" w:hAnsiTheme="minorHAnsi" w:cstheme="minorHAnsi"/>
          <w:color w:val="000000"/>
        </w:rPr>
        <w:t xml:space="preserve">: </w:t>
      </w:r>
      <w:r w:rsidR="00FD0A9E">
        <w:rPr>
          <w:rFonts w:asciiTheme="minorHAnsi" w:hAnsiTheme="minorHAnsi" w:cstheme="minorHAnsi"/>
          <w:color w:val="000000"/>
        </w:rPr>
        <w:t xml:space="preserve"> </w:t>
      </w:r>
      <w:r w:rsidR="00FD0A9E">
        <w:t>1ra</w:t>
      </w:r>
      <w:proofErr w:type="gramEnd"/>
      <w:r w:rsidR="00FD0A9E">
        <w:t xml:space="preserve"> </w:t>
      </w:r>
      <w:r w:rsidRPr="006D446C">
        <w:rPr>
          <w:rFonts w:asciiTheme="minorHAnsi" w:hAnsiTheme="minorHAnsi" w:cstheme="minorHAnsi"/>
          <w:color w:val="000000"/>
        </w:rPr>
        <w:t xml:space="preserve"> ema</w:t>
      </w:r>
      <w:r>
        <w:rPr>
          <w:rFonts w:asciiTheme="minorHAnsi" w:hAnsiTheme="minorHAnsi" w:cstheme="minorHAnsi"/>
          <w:color w:val="000000"/>
        </w:rPr>
        <w:t>il:</w:t>
      </w:r>
      <w:r w:rsidR="00FD0A9E">
        <w:rPr>
          <w:rFonts w:asciiTheme="minorHAnsi" w:hAnsiTheme="minorHAnsi" w:cstheme="minorHAnsi"/>
          <w:color w:val="000000"/>
        </w:rPr>
        <w:t xml:space="preserve"> baezdante2019@gmail.com</w:t>
      </w:r>
      <w:r>
        <w:rPr>
          <w:rFonts w:asciiTheme="minorHAnsi" w:hAnsiTheme="minorHAnsi" w:cstheme="minorHAnsi"/>
          <w:color w:val="000000"/>
        </w:rPr>
        <w:t xml:space="preserve"> Turno: </w:t>
      </w:r>
      <w:r w:rsidR="00FD0A9E">
        <w:rPr>
          <w:rFonts w:asciiTheme="minorHAnsi" w:hAnsiTheme="minorHAnsi" w:cstheme="minorHAnsi"/>
          <w:color w:val="000000"/>
        </w:rPr>
        <w:t>T</w:t>
      </w:r>
    </w:p>
    <w:p w:rsidR="00D400D8" w:rsidRPr="006D446C" w:rsidRDefault="00D400D8" w:rsidP="00D400D8">
      <w:pPr>
        <w:pStyle w:val="NormalWeb"/>
        <w:rPr>
          <w:rFonts w:asciiTheme="minorHAnsi" w:hAnsiTheme="minorHAnsi" w:cstheme="minorHAnsi"/>
          <w:color w:val="000000"/>
        </w:rPr>
      </w:pPr>
      <w:r w:rsidRPr="006D446C">
        <w:rPr>
          <w:rFonts w:asciiTheme="minorHAnsi" w:hAnsiTheme="minorHAnsi" w:cstheme="minorHAnsi"/>
          <w:b/>
          <w:color w:val="000000"/>
        </w:rPr>
        <w:t>Profesor/</w:t>
      </w:r>
      <w:proofErr w:type="spellStart"/>
      <w:r w:rsidRPr="006D446C">
        <w:rPr>
          <w:rFonts w:asciiTheme="minorHAnsi" w:hAnsiTheme="minorHAnsi" w:cstheme="minorHAnsi"/>
          <w:b/>
          <w:color w:val="000000"/>
        </w:rPr>
        <w:t>ra</w:t>
      </w:r>
      <w:proofErr w:type="spellEnd"/>
      <w:r w:rsidRPr="006D446C">
        <w:rPr>
          <w:rFonts w:asciiTheme="minorHAnsi" w:hAnsiTheme="minorHAnsi" w:cstheme="minorHAnsi"/>
          <w:b/>
          <w:color w:val="000000"/>
        </w:rPr>
        <w:t xml:space="preserve">: </w:t>
      </w:r>
      <w:r w:rsidRPr="006D446C">
        <w:rPr>
          <w:rFonts w:asciiTheme="minorHAnsi" w:hAnsiTheme="minorHAnsi" w:cstheme="minorHAnsi"/>
          <w:color w:val="000000"/>
        </w:rPr>
        <w:t xml:space="preserve">______________________ Curso: ____ </w:t>
      </w:r>
      <w:proofErr w:type="spellStart"/>
      <w:r w:rsidRPr="006D446C">
        <w:rPr>
          <w:rFonts w:asciiTheme="minorHAnsi" w:hAnsiTheme="minorHAnsi" w:cstheme="minorHAnsi"/>
          <w:color w:val="000000"/>
        </w:rPr>
        <w:t>Div</w:t>
      </w:r>
      <w:proofErr w:type="spellEnd"/>
      <w:r w:rsidRPr="006D446C">
        <w:rPr>
          <w:rFonts w:asciiTheme="minorHAnsi" w:hAnsiTheme="minorHAnsi" w:cstheme="minorHAnsi"/>
          <w:color w:val="000000"/>
        </w:rPr>
        <w:t>: ____ ema</w:t>
      </w:r>
      <w:r>
        <w:rPr>
          <w:rFonts w:asciiTheme="minorHAnsi" w:hAnsiTheme="minorHAnsi" w:cstheme="minorHAnsi"/>
          <w:color w:val="000000"/>
        </w:rPr>
        <w:t>il</w:t>
      </w:r>
      <w:proofErr w:type="gramStart"/>
      <w:r>
        <w:rPr>
          <w:rFonts w:asciiTheme="minorHAnsi" w:hAnsiTheme="minorHAnsi" w:cstheme="minorHAnsi"/>
          <w:color w:val="000000"/>
        </w:rPr>
        <w:t>:_</w:t>
      </w:r>
      <w:proofErr w:type="gramEnd"/>
      <w:r>
        <w:rPr>
          <w:rFonts w:asciiTheme="minorHAnsi" w:hAnsiTheme="minorHAnsi" w:cstheme="minorHAnsi"/>
          <w:color w:val="000000"/>
        </w:rPr>
        <w:t xml:space="preserve">__________ Turno: </w:t>
      </w:r>
    </w:p>
    <w:p w:rsidR="00D80FFB" w:rsidRPr="00D80FFB" w:rsidRDefault="00D80FFB" w:rsidP="00C23D92">
      <w:pPr>
        <w:spacing w:after="0" w:line="240" w:lineRule="auto"/>
        <w:ind w:hanging="567"/>
        <w:rPr>
          <w:i/>
        </w:rPr>
      </w:pPr>
      <w:r w:rsidRPr="00D80FFB">
        <w:rPr>
          <w:b/>
          <w:i/>
        </w:rPr>
        <w:t>Responder las tareas al cor</w:t>
      </w:r>
      <w:r w:rsidR="007613F5">
        <w:rPr>
          <w:b/>
          <w:i/>
        </w:rPr>
        <w:t>reo del docente según el turno,</w:t>
      </w:r>
      <w:r w:rsidRPr="00D80FFB">
        <w:rPr>
          <w:b/>
          <w:i/>
        </w:rPr>
        <w:t xml:space="preserve"> curso</w:t>
      </w:r>
      <w:r w:rsidR="002B144E">
        <w:rPr>
          <w:b/>
          <w:i/>
        </w:rPr>
        <w:t xml:space="preserve"> antes del </w:t>
      </w:r>
      <w:r w:rsidR="004E7DC5">
        <w:rPr>
          <w:b/>
          <w:i/>
          <w:color w:val="FF0000"/>
        </w:rPr>
        <w:t xml:space="preserve"> 7 de</w:t>
      </w:r>
      <w:r w:rsidR="002B144E">
        <w:rPr>
          <w:b/>
          <w:i/>
          <w:color w:val="FF0000"/>
        </w:rPr>
        <w:t xml:space="preserve"> </w:t>
      </w:r>
      <w:r w:rsidR="004E7DC5">
        <w:rPr>
          <w:b/>
          <w:i/>
          <w:color w:val="FF0000"/>
        </w:rPr>
        <w:t>abril</w:t>
      </w:r>
    </w:p>
    <w:p w:rsidR="00C23D92" w:rsidRDefault="00C23D92" w:rsidP="00C23D92">
      <w:pPr>
        <w:spacing w:after="0" w:line="240" w:lineRule="auto"/>
        <w:ind w:hanging="567"/>
      </w:pPr>
    </w:p>
    <w:p w:rsidR="00D400D8" w:rsidRDefault="00D80FFB" w:rsidP="00D400D8">
      <w:pPr>
        <w:spacing w:after="0" w:line="240" w:lineRule="auto"/>
        <w:ind w:hanging="567"/>
        <w:rPr>
          <w:color w:val="0070C0"/>
        </w:rPr>
      </w:pPr>
      <w:r w:rsidRPr="00B466C0">
        <w:t xml:space="preserve"> </w:t>
      </w:r>
    </w:p>
    <w:tbl>
      <w:tblPr>
        <w:tblStyle w:val="GridTable1LightAccent1"/>
        <w:tblW w:w="0" w:type="auto"/>
        <w:tblLook w:val="04A0" w:firstRow="1" w:lastRow="0" w:firstColumn="1" w:lastColumn="0" w:noHBand="0" w:noVBand="1"/>
      </w:tblPr>
      <w:tblGrid>
        <w:gridCol w:w="10063"/>
      </w:tblGrid>
      <w:tr w:rsidR="00D400D8"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Default="00D400D8" w:rsidP="00D400D8">
            <w:pPr>
              <w:spacing w:after="0" w:line="240" w:lineRule="auto"/>
              <w:rPr>
                <w:color w:val="0070C0"/>
              </w:rPr>
            </w:pPr>
            <w:r>
              <w:rPr>
                <w:color w:val="0070C0"/>
              </w:rPr>
              <w:t>Datos a completar por el alumno</w:t>
            </w:r>
          </w:p>
          <w:p w:rsidR="00D400D8" w:rsidRPr="00D400D8" w:rsidRDefault="00D400D8" w:rsidP="00D400D8">
            <w:pPr>
              <w:spacing w:after="0" w:line="240" w:lineRule="auto"/>
              <w:rPr>
                <w:color w:val="7F7F7F" w:themeColor="text1" w:themeTint="80"/>
              </w:rPr>
            </w:pPr>
            <w:r w:rsidRPr="00D400D8">
              <w:rPr>
                <w:color w:val="7F7F7F" w:themeColor="text1" w:themeTint="80"/>
              </w:rPr>
              <w:t xml:space="preserve">APELLIDO Y NOMBRE:         </w:t>
            </w:r>
          </w:p>
          <w:p w:rsidR="00D400D8" w:rsidRPr="00D400D8" w:rsidRDefault="00D400D8" w:rsidP="00D400D8">
            <w:pPr>
              <w:spacing w:after="0" w:line="240" w:lineRule="auto"/>
              <w:rPr>
                <w:color w:val="7F7F7F" w:themeColor="text1" w:themeTint="80"/>
              </w:rPr>
            </w:pPr>
            <w:r w:rsidRPr="00D400D8">
              <w:rPr>
                <w:color w:val="7F7F7F" w:themeColor="text1" w:themeTint="80"/>
              </w:rPr>
              <w:t>CURSO:       DIVISIÓN:                  TURNO:</w:t>
            </w:r>
          </w:p>
          <w:p w:rsidR="00D400D8" w:rsidRPr="00D400D8" w:rsidRDefault="00D400D8" w:rsidP="00D400D8">
            <w:pPr>
              <w:spacing w:after="0" w:line="240" w:lineRule="auto"/>
              <w:rPr>
                <w:color w:val="7F7F7F" w:themeColor="text1" w:themeTint="80"/>
              </w:rPr>
            </w:pPr>
            <w:r w:rsidRPr="00D400D8">
              <w:rPr>
                <w:color w:val="7F7F7F" w:themeColor="text1" w:themeTint="80"/>
              </w:rPr>
              <w:t xml:space="preserve">E-MAIL:      </w:t>
            </w:r>
          </w:p>
          <w:p w:rsidR="00D400D8" w:rsidRDefault="00D400D8" w:rsidP="00D400D8">
            <w:pPr>
              <w:spacing w:after="0" w:line="240" w:lineRule="auto"/>
              <w:rPr>
                <w:color w:val="0070C0"/>
              </w:rPr>
            </w:pPr>
            <w:r w:rsidRPr="00D400D8">
              <w:rPr>
                <w:color w:val="7F7F7F" w:themeColor="text1" w:themeTint="80"/>
              </w:rPr>
              <w:t xml:space="preserve">TELÉFONO:                               </w:t>
            </w:r>
            <w:r>
              <w:rPr>
                <w:color w:val="7F7F7F" w:themeColor="text1" w:themeTint="80"/>
              </w:rPr>
              <w:t xml:space="preserve">      </w:t>
            </w:r>
            <w:r w:rsidRPr="00D400D8">
              <w:rPr>
                <w:color w:val="7F7F7F" w:themeColor="text1" w:themeTint="80"/>
              </w:rPr>
              <w:t>(SEÑALAR: FIJO O MÓVIL)</w:t>
            </w:r>
          </w:p>
        </w:tc>
      </w:tr>
    </w:tbl>
    <w:p w:rsidR="000856DD" w:rsidRDefault="000856DD" w:rsidP="00D400D8">
      <w:pPr>
        <w:spacing w:after="0" w:line="240" w:lineRule="auto"/>
        <w:ind w:hanging="567"/>
        <w:rPr>
          <w:color w:val="0070C0"/>
        </w:rPr>
      </w:pPr>
    </w:p>
    <w:p w:rsidR="00D80FFB" w:rsidRDefault="00D80FFB" w:rsidP="00C23D92">
      <w:pPr>
        <w:spacing w:after="0"/>
        <w:ind w:hanging="567"/>
        <w:jc w:val="center"/>
        <w:rPr>
          <w:b/>
          <w:u w:val="single"/>
        </w:rPr>
      </w:pPr>
    </w:p>
    <w:p w:rsidR="00D80FFB" w:rsidRPr="00D80FFB" w:rsidRDefault="00D80FFB" w:rsidP="00D80FFB">
      <w:pPr>
        <w:ind w:hanging="567"/>
        <w:jc w:val="center"/>
        <w:rPr>
          <w:b/>
          <w:u w:val="single"/>
        </w:rPr>
      </w:pPr>
      <w:r w:rsidRPr="00D80FFB">
        <w:rPr>
          <w:b/>
          <w:u w:val="single"/>
        </w:rPr>
        <w:t>ACTIVIDAD PROPUESTA</w:t>
      </w:r>
    </w:p>
    <w:p w:rsidR="004E7DC5" w:rsidRPr="004E7DC5" w:rsidRDefault="004E7DC5" w:rsidP="004E7DC5">
      <w:pPr>
        <w:pStyle w:val="Ttulo1"/>
        <w:shd w:val="clear" w:color="auto" w:fill="FFFFFF"/>
        <w:spacing w:line="725" w:lineRule="atLeast"/>
        <w:rPr>
          <w:rFonts w:ascii="Arial" w:hAnsi="Arial" w:cs="Arial"/>
          <w:color w:val="343434"/>
          <w:sz w:val="22"/>
          <w:szCs w:val="22"/>
        </w:rPr>
      </w:pPr>
      <w:r w:rsidRPr="004E7DC5">
        <w:rPr>
          <w:rFonts w:ascii="Arial" w:hAnsi="Arial" w:cs="Arial"/>
          <w:color w:val="343434"/>
          <w:sz w:val="22"/>
          <w:szCs w:val="22"/>
        </w:rPr>
        <w:t>La Guerra Fría, causas y consecuencias</w:t>
      </w:r>
    </w:p>
    <w:p w:rsidR="004E7DC5" w:rsidRPr="004E7DC5" w:rsidRDefault="004E7DC5" w:rsidP="004E7DC5">
      <w:pPr>
        <w:shd w:val="clear" w:color="auto" w:fill="FFFFFF"/>
        <w:rPr>
          <w:rFonts w:ascii="Arial" w:hAnsi="Arial" w:cs="Arial"/>
        </w:rPr>
      </w:pPr>
      <w:r w:rsidRPr="004E7DC5">
        <w:rPr>
          <w:rStyle w:val="post-author"/>
          <w:rFonts w:ascii="Arial" w:hAnsi="Arial" w:cs="Arial"/>
        </w:rPr>
        <w:t>ACNUR Comité Español</w:t>
      </w:r>
    </w:p>
    <w:p w:rsidR="004E7DC5" w:rsidRPr="004E7DC5" w:rsidRDefault="004E7DC5" w:rsidP="004E7DC5">
      <w:pPr>
        <w:jc w:val="both"/>
        <w:rPr>
          <w:rFonts w:ascii="Arial" w:hAnsi="Arial" w:cs="Arial"/>
          <w:color w:val="1F497D" w:themeColor="text2"/>
        </w:rPr>
      </w:pPr>
      <w:r w:rsidRPr="004E7DC5">
        <w:rPr>
          <w:rFonts w:ascii="Arial" w:hAnsi="Arial" w:cs="Arial"/>
          <w:color w:val="1F497D" w:themeColor="text2"/>
        </w:rPr>
        <w:t>TP Nro.1: Lee atentamente el tex</w:t>
      </w:r>
      <w:r w:rsidRPr="004E7DC5">
        <w:rPr>
          <w:rFonts w:ascii="Arial" w:hAnsi="Arial" w:cs="Arial"/>
          <w:color w:val="1F497D" w:themeColor="text2"/>
        </w:rPr>
        <w:t>to y realiza un resumen de no má</w:t>
      </w:r>
      <w:r w:rsidRPr="004E7DC5">
        <w:rPr>
          <w:rFonts w:ascii="Arial" w:hAnsi="Arial" w:cs="Arial"/>
          <w:color w:val="1F497D" w:themeColor="text2"/>
        </w:rPr>
        <w:t xml:space="preserve">s de 15 líneas </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Tras la II Guerra Mundial, el mundo se dividió en dos bloques antagónicos. Esta situación de máxima tensión, pero que </w:t>
      </w:r>
      <w:r w:rsidRPr="004E7DC5">
        <w:rPr>
          <w:rFonts w:ascii="Arial" w:eastAsia="Times New Roman" w:hAnsi="Arial" w:cs="Arial"/>
          <w:bCs/>
          <w:color w:val="3A343A"/>
          <w:lang w:eastAsia="es-AR"/>
        </w:rPr>
        <w:t>nunca llegó a estallar en una confrontación abierta</w:t>
      </w:r>
      <w:r w:rsidRPr="004E7DC5">
        <w:rPr>
          <w:rFonts w:ascii="Arial" w:eastAsia="Times New Roman" w:hAnsi="Arial" w:cs="Arial"/>
          <w:color w:val="3A343A"/>
          <w:lang w:eastAsia="es-AR"/>
        </w:rPr>
        <w:t>, se conoció como Guerra Fría.</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Durante cinco décadas la Unión Soviética y Estados Unidos fueron las dos potencias mundiales hegemónicas que se disputaron la influencia sobre el resto de países del planeta. El colapso económico y las crisis políticas internas de la Unión Soviética terminaron con su disolución en 1991 y con el fin de la Guerra Fría.</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Pero, ¿cuáles fueron los motivos para llegar a esta situación y cuáles las consecuencias actuales de la Guerra Fría?</w:t>
      </w:r>
    </w:p>
    <w:p w:rsidR="004E7DC5" w:rsidRPr="004E7DC5" w:rsidRDefault="004E7DC5" w:rsidP="004E7DC5">
      <w:pPr>
        <w:shd w:val="clear" w:color="auto" w:fill="FFFFFF"/>
        <w:spacing w:before="100" w:beforeAutospacing="1" w:after="100" w:afterAutospacing="1" w:line="240" w:lineRule="auto"/>
        <w:outlineLvl w:val="1"/>
        <w:rPr>
          <w:rFonts w:ascii="Arial" w:eastAsia="Times New Roman" w:hAnsi="Arial" w:cs="Arial"/>
          <w:bCs/>
          <w:lang w:eastAsia="es-AR"/>
        </w:rPr>
      </w:pPr>
      <w:r w:rsidRPr="004E7DC5">
        <w:rPr>
          <w:rFonts w:ascii="Arial" w:eastAsia="Times New Roman" w:hAnsi="Arial" w:cs="Arial"/>
          <w:bCs/>
          <w:lang w:eastAsia="es-AR"/>
        </w:rPr>
        <w:t>Causas de la Guerra Fría</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lastRenderedPageBreak/>
        <w:t>La Unión Soviética nació tras la Revolución Rusa de 1917. Los bolcheviques, liderados por Lenin, desalojaron del poder al zar Nicolás II y sustituyeron la monarquía absolutista rusa por un </w:t>
      </w:r>
      <w:r w:rsidRPr="004E7DC5">
        <w:rPr>
          <w:rFonts w:ascii="Arial" w:eastAsia="Times New Roman" w:hAnsi="Arial" w:cs="Arial"/>
          <w:bCs/>
          <w:color w:val="3A343A"/>
          <w:lang w:eastAsia="es-AR"/>
        </w:rPr>
        <w:t>Gobierno controlado por el Partido Comunista</w:t>
      </w:r>
      <w:r w:rsidRPr="004E7DC5">
        <w:rPr>
          <w:rFonts w:ascii="Arial" w:eastAsia="Times New Roman" w:hAnsi="Arial" w:cs="Arial"/>
          <w:color w:val="3A343A"/>
          <w:lang w:eastAsia="es-AR"/>
        </w:rPr>
        <w:t>. La industrialización que experimentó durante los años 30 y la victoria contra Alemania en la II Guerra Mundial convirtió a la Unión Soviética en una superpotencia mundial para 1945.</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Estados Unidos, por su parte, fue un actor clave en las dos guerras mundiales. Intervino en favor de los Aliados en ambas contiendas, desequilibrando la balanza y logrando victorias militares decisivas. Sus enormes recursos naturales y su gran población la convirtieron en la otra gran potencia mundial tras la II Guerra Mundial.</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Acabada la guerra, la competencia entre ambos estados no tardó en aparecer. Cada uno tenía un </w:t>
      </w:r>
      <w:r w:rsidRPr="004E7DC5">
        <w:rPr>
          <w:rFonts w:ascii="Arial" w:eastAsia="Times New Roman" w:hAnsi="Arial" w:cs="Arial"/>
          <w:bCs/>
          <w:color w:val="3A343A"/>
          <w:lang w:eastAsia="es-AR"/>
        </w:rPr>
        <w:t>modelo económico contrapuesto</w:t>
      </w:r>
      <w:r w:rsidRPr="004E7DC5">
        <w:rPr>
          <w:rFonts w:ascii="Arial" w:eastAsia="Times New Roman" w:hAnsi="Arial" w:cs="Arial"/>
          <w:color w:val="3A343A"/>
          <w:lang w:eastAsia="es-AR"/>
        </w:rPr>
        <w:t> que trataron de expandir por el resto de países del planeta. Además, su creciente industria les hacía competir por los recursos naturales, buscando ampliar sus zonas de influencia lo máximo posible.</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En 1947, tan solo dos años después de la caída del nazismo, otra guerra parecía inevitable. Paradójicamente, fue el desarrollo de la tecnología militar lo que impidió que estallara un nuevo conflicto. Cuando ambos países se lanzaron en una alocada carrera por fabricar el mayor número posible de bombas atómicas pronto se hizo evidente que una guerra abierta llevaría a la mutua destrucción.</w:t>
      </w:r>
    </w:p>
    <w:p w:rsidR="004E7DC5" w:rsidRPr="004E7DC5" w:rsidRDefault="004E7DC5" w:rsidP="004E7DC5">
      <w:pPr>
        <w:shd w:val="clear" w:color="auto" w:fill="FFFFFF"/>
        <w:spacing w:before="100" w:beforeAutospacing="1" w:after="100" w:afterAutospacing="1" w:line="240" w:lineRule="auto"/>
        <w:outlineLvl w:val="1"/>
        <w:rPr>
          <w:rFonts w:ascii="Arial" w:eastAsia="Times New Roman" w:hAnsi="Arial" w:cs="Arial"/>
          <w:bCs/>
          <w:lang w:eastAsia="es-AR"/>
        </w:rPr>
      </w:pPr>
    </w:p>
    <w:p w:rsidR="004E7DC5" w:rsidRPr="004E7DC5" w:rsidRDefault="004E7DC5" w:rsidP="004E7DC5">
      <w:pPr>
        <w:shd w:val="clear" w:color="auto" w:fill="FFFFFF"/>
        <w:spacing w:before="100" w:beforeAutospacing="1" w:after="100" w:afterAutospacing="1" w:line="240" w:lineRule="auto"/>
        <w:outlineLvl w:val="1"/>
        <w:rPr>
          <w:rFonts w:ascii="Arial" w:eastAsia="Times New Roman" w:hAnsi="Arial" w:cs="Arial"/>
          <w:bCs/>
          <w:lang w:eastAsia="es-AR"/>
        </w:rPr>
      </w:pPr>
      <w:r w:rsidRPr="004E7DC5">
        <w:rPr>
          <w:rFonts w:ascii="Arial" w:eastAsia="Times New Roman" w:hAnsi="Arial" w:cs="Arial"/>
          <w:bCs/>
          <w:lang w:eastAsia="es-AR"/>
        </w:rPr>
        <w:t>Consecuencias de la Guerra Fría</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La Guerra Fría terminó por el desmoronamiento de la Unión Soviética. Las </w:t>
      </w:r>
      <w:r w:rsidRPr="004E7DC5">
        <w:rPr>
          <w:rFonts w:ascii="Arial" w:eastAsia="Times New Roman" w:hAnsi="Arial" w:cs="Arial"/>
          <w:bCs/>
          <w:color w:val="3A343A"/>
          <w:lang w:eastAsia="es-AR"/>
        </w:rPr>
        <w:t xml:space="preserve">reformas de </w:t>
      </w:r>
      <w:proofErr w:type="spellStart"/>
      <w:r w:rsidRPr="004E7DC5">
        <w:rPr>
          <w:rFonts w:ascii="Arial" w:eastAsia="Times New Roman" w:hAnsi="Arial" w:cs="Arial"/>
          <w:bCs/>
          <w:color w:val="3A343A"/>
          <w:lang w:eastAsia="es-AR"/>
        </w:rPr>
        <w:t>Mijail</w:t>
      </w:r>
      <w:proofErr w:type="spellEnd"/>
      <w:r w:rsidRPr="004E7DC5">
        <w:rPr>
          <w:rFonts w:ascii="Arial" w:eastAsia="Times New Roman" w:hAnsi="Arial" w:cs="Arial"/>
          <w:bCs/>
          <w:color w:val="3A343A"/>
          <w:lang w:eastAsia="es-AR"/>
        </w:rPr>
        <w:t xml:space="preserve"> Gorbachov</w:t>
      </w:r>
      <w:r w:rsidRPr="004E7DC5">
        <w:rPr>
          <w:rFonts w:ascii="Arial" w:eastAsia="Times New Roman" w:hAnsi="Arial" w:cs="Arial"/>
          <w:color w:val="3A343A"/>
          <w:lang w:eastAsia="es-AR"/>
        </w:rPr>
        <w:t>, que liberalizó la economía y concedió mayores libertades políticas, acabaron por generar una crisis mortal en la Unión Soviética.</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Su disolución, en 1991, tuvo como principal consecuencia el predominio de Estados Unidos como única potencia mundial. Por otra parte, la </w:t>
      </w:r>
      <w:proofErr w:type="spellStart"/>
      <w:r w:rsidRPr="004E7DC5">
        <w:rPr>
          <w:rFonts w:ascii="Arial" w:eastAsia="Times New Roman" w:hAnsi="Arial" w:cs="Arial"/>
          <w:color w:val="3A343A"/>
          <w:lang w:eastAsia="es-AR"/>
        </w:rPr>
        <w:t>Otán</w:t>
      </w:r>
      <w:proofErr w:type="spellEnd"/>
      <w:r w:rsidRPr="004E7DC5">
        <w:rPr>
          <w:rFonts w:ascii="Arial" w:eastAsia="Times New Roman" w:hAnsi="Arial" w:cs="Arial"/>
          <w:color w:val="3A343A"/>
          <w:lang w:eastAsia="es-AR"/>
        </w:rPr>
        <w:t>, la alianza militar liderada por Estados Unidos durante la Guerra Fría, se ha convertido en una organización internacional mucho más amplia, en la que han entrado también antiguos países de la esfera soviética.</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En el pasado quedaban </w:t>
      </w:r>
      <w:r w:rsidRPr="004E7DC5">
        <w:rPr>
          <w:rFonts w:ascii="Arial" w:eastAsia="Times New Roman" w:hAnsi="Arial" w:cs="Arial"/>
          <w:bCs/>
          <w:color w:val="3A343A"/>
          <w:lang w:eastAsia="es-AR"/>
        </w:rPr>
        <w:t>innumerables guerras subsidiarias</w:t>
      </w:r>
      <w:r w:rsidRPr="004E7DC5">
        <w:rPr>
          <w:rFonts w:ascii="Arial" w:eastAsia="Times New Roman" w:hAnsi="Arial" w:cs="Arial"/>
          <w:color w:val="3A343A"/>
          <w:lang w:eastAsia="es-AR"/>
        </w:rPr>
        <w:t>, patrocinadas por ambas potencias en terceros países como Corea, </w:t>
      </w:r>
      <w:proofErr w:type="spellStart"/>
      <w:r w:rsidRPr="004E7DC5">
        <w:rPr>
          <w:rFonts w:ascii="Arial" w:eastAsia="Times New Roman" w:hAnsi="Arial" w:cs="Arial"/>
          <w:color w:val="3A343A"/>
          <w:lang w:eastAsia="es-AR"/>
        </w:rPr>
        <w:t>Vietnám</w:t>
      </w:r>
      <w:proofErr w:type="spellEnd"/>
      <w:r w:rsidRPr="004E7DC5">
        <w:rPr>
          <w:rFonts w:ascii="Arial" w:eastAsia="Times New Roman" w:hAnsi="Arial" w:cs="Arial"/>
          <w:color w:val="3A343A"/>
          <w:lang w:eastAsia="es-AR"/>
        </w:rPr>
        <w:t> o Afganistán, que provocaron miles de muertos y generaron problemas políticos aún sin resolver.</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lastRenderedPageBreak/>
        <w:t>Además, la escalada militar de ambos países dejó un mundo plagado de cabezas nucleares, un peligro de autodestrucción que la raza humana llevará siempre consigo desde entonces.</w:t>
      </w:r>
    </w:p>
    <w:p w:rsidR="004E7DC5" w:rsidRP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lang w:eastAsia="es-AR"/>
        </w:rPr>
      </w:pPr>
      <w:r w:rsidRPr="004E7DC5">
        <w:rPr>
          <w:rFonts w:ascii="Arial" w:eastAsia="Times New Roman" w:hAnsi="Arial" w:cs="Arial"/>
          <w:color w:val="3A343A"/>
          <w:lang w:eastAsia="es-AR"/>
        </w:rPr>
        <w:t>Por otro lado, gracias a la competencia entre ambos países, el ser humano alcanzó un nivel de </w:t>
      </w:r>
      <w:r w:rsidRPr="004E7DC5">
        <w:rPr>
          <w:rFonts w:ascii="Arial" w:eastAsia="Times New Roman" w:hAnsi="Arial" w:cs="Arial"/>
          <w:bCs/>
          <w:color w:val="3A343A"/>
          <w:lang w:eastAsia="es-AR"/>
        </w:rPr>
        <w:t>desarrollo tecnológico inimaginable</w:t>
      </w:r>
      <w:r w:rsidRPr="004E7DC5">
        <w:rPr>
          <w:rFonts w:ascii="Arial" w:eastAsia="Times New Roman" w:hAnsi="Arial" w:cs="Arial"/>
          <w:color w:val="3A343A"/>
          <w:lang w:eastAsia="es-AR"/>
        </w:rPr>
        <w:t> unas décadas atrás. Los programas espaciales conjuntos entre todos los países del planeta son una muestra de hasta dónde puede llegar la humanidad cooperando en lugar de viviendo en permanente conflicto.</w:t>
      </w:r>
    </w:p>
    <w:p w:rsidR="004E7DC5" w:rsidRDefault="004E7DC5" w:rsidP="00FD0A9E">
      <w:pPr>
        <w:jc w:val="center"/>
        <w:rPr>
          <w:rFonts w:ascii="Arial" w:hAnsi="Arial" w:cs="Arial"/>
          <w:sz w:val="44"/>
          <w:szCs w:val="44"/>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2B144E" w:rsidRDefault="002B144E"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2B144E" w:rsidRDefault="002B144E" w:rsidP="00FD0A9E">
      <w:pPr>
        <w:shd w:val="clear" w:color="auto" w:fill="FFFFFF"/>
        <w:spacing w:before="100" w:beforeAutospacing="1" w:after="100" w:afterAutospacing="1" w:line="360" w:lineRule="atLeast"/>
        <w:jc w:val="both"/>
        <w:rPr>
          <w:rFonts w:ascii="Arial" w:eastAsia="Times New Roman" w:hAnsi="Arial" w:cs="Arial"/>
          <w:color w:val="3A343A"/>
          <w:sz w:val="36"/>
          <w:szCs w:val="36"/>
          <w:lang w:eastAsia="es-AR"/>
        </w:rPr>
      </w:pPr>
    </w:p>
    <w:p w:rsidR="004E7DC5" w:rsidRDefault="004E7DC5" w:rsidP="004E7DC5">
      <w:pPr>
        <w:ind w:hanging="567"/>
        <w:jc w:val="center"/>
        <w:rPr>
          <w:b/>
        </w:rPr>
      </w:pPr>
      <w:r>
        <w:rPr>
          <w:b/>
        </w:rPr>
        <w:lastRenderedPageBreak/>
        <w:t>DE LO PRESENCIAL A LO DIGITAL</w:t>
      </w:r>
    </w:p>
    <w:p w:rsidR="004E7DC5" w:rsidRPr="009068A6" w:rsidRDefault="004E7DC5" w:rsidP="004E7DC5">
      <w:pPr>
        <w:rPr>
          <w:sz w:val="24"/>
          <w:szCs w:val="24"/>
        </w:rPr>
      </w:pPr>
      <w:r w:rsidRPr="009068A6">
        <w:rPr>
          <w:b/>
          <w:sz w:val="24"/>
          <w:szCs w:val="24"/>
        </w:rPr>
        <w:t>TURNO:</w:t>
      </w:r>
      <w:r>
        <w:rPr>
          <w:sz w:val="24"/>
          <w:szCs w:val="24"/>
        </w:rPr>
        <w:t xml:space="preserve"> _VESPERTINO</w:t>
      </w:r>
      <w:r w:rsidRPr="009068A6">
        <w:rPr>
          <w:sz w:val="24"/>
          <w:szCs w:val="24"/>
        </w:rPr>
        <w:t>_ (</w:t>
      </w:r>
      <w:r>
        <w:rPr>
          <w:sz w:val="24"/>
          <w:szCs w:val="24"/>
        </w:rPr>
        <w:t xml:space="preserve">Todos o </w:t>
      </w:r>
      <w:r w:rsidRPr="009068A6">
        <w:rPr>
          <w:sz w:val="24"/>
          <w:szCs w:val="24"/>
        </w:rPr>
        <w:t>Mañana</w:t>
      </w:r>
      <w:r>
        <w:rPr>
          <w:sz w:val="24"/>
          <w:szCs w:val="24"/>
        </w:rPr>
        <w:t xml:space="preserve"> / Tarde / Vespertino</w:t>
      </w:r>
      <w:r w:rsidRPr="009068A6">
        <w:rPr>
          <w:sz w:val="24"/>
          <w:szCs w:val="24"/>
        </w:rPr>
        <w:t>)</w:t>
      </w:r>
    </w:p>
    <w:p w:rsidR="004E7DC5" w:rsidRDefault="004E7DC5" w:rsidP="004E7DC5">
      <w:pPr>
        <w:rPr>
          <w:sz w:val="24"/>
          <w:szCs w:val="24"/>
        </w:rPr>
      </w:pPr>
      <w:r>
        <w:rPr>
          <w:b/>
          <w:sz w:val="24"/>
          <w:szCs w:val="24"/>
        </w:rPr>
        <w:t>Materia</w:t>
      </w:r>
      <w:r w:rsidRPr="009068A6">
        <w:rPr>
          <w:b/>
          <w:sz w:val="24"/>
          <w:szCs w:val="24"/>
        </w:rPr>
        <w:t>:</w:t>
      </w:r>
      <w:r w:rsidRPr="009068A6">
        <w:rPr>
          <w:sz w:val="24"/>
          <w:szCs w:val="24"/>
        </w:rPr>
        <w:t xml:space="preserve"> </w:t>
      </w:r>
      <w:r>
        <w:rPr>
          <w:sz w:val="24"/>
          <w:szCs w:val="24"/>
        </w:rPr>
        <w:t xml:space="preserve">PROBLEMATICAS SOCIALES CONTEMPORANEAS     </w:t>
      </w:r>
      <w:r w:rsidRPr="009068A6">
        <w:rPr>
          <w:sz w:val="24"/>
          <w:szCs w:val="24"/>
        </w:rPr>
        <w:t xml:space="preserve">       </w:t>
      </w:r>
    </w:p>
    <w:p w:rsidR="004E7DC5" w:rsidRPr="009068A6" w:rsidRDefault="004E7DC5" w:rsidP="004E7DC5">
      <w:pPr>
        <w:rPr>
          <w:sz w:val="24"/>
          <w:szCs w:val="24"/>
        </w:rPr>
      </w:pPr>
      <w:r w:rsidRPr="009068A6">
        <w:rPr>
          <w:b/>
          <w:sz w:val="24"/>
          <w:szCs w:val="24"/>
        </w:rPr>
        <w:t>Curso</w:t>
      </w:r>
      <w:r>
        <w:rPr>
          <w:b/>
          <w:sz w:val="24"/>
          <w:szCs w:val="24"/>
        </w:rPr>
        <w:t>:</w:t>
      </w:r>
      <w:r>
        <w:rPr>
          <w:sz w:val="24"/>
          <w:szCs w:val="24"/>
        </w:rPr>
        <w:t xml:space="preserve"> 5° 1ra</w:t>
      </w:r>
    </w:p>
    <w:p w:rsidR="004E7DC5" w:rsidRPr="007613F5" w:rsidRDefault="004E7DC5" w:rsidP="004E7DC5">
      <w:pPr>
        <w:rPr>
          <w:b/>
          <w:sz w:val="24"/>
          <w:szCs w:val="24"/>
        </w:rPr>
      </w:pPr>
      <w:r>
        <w:rPr>
          <w:b/>
          <w:sz w:val="24"/>
          <w:szCs w:val="24"/>
        </w:rPr>
        <w:t xml:space="preserve">Semana: </w:t>
      </w:r>
      <w:r>
        <w:rPr>
          <w:sz w:val="24"/>
          <w:szCs w:val="24"/>
          <w:u w:val="single"/>
        </w:rPr>
        <w:t>Del 30-</w:t>
      </w:r>
      <w:r w:rsidRPr="005511CF">
        <w:rPr>
          <w:sz w:val="24"/>
          <w:szCs w:val="24"/>
          <w:u w:val="single"/>
        </w:rPr>
        <w:t>3-20 al 3-4-20</w:t>
      </w:r>
      <w:r>
        <w:rPr>
          <w:sz w:val="24"/>
          <w:szCs w:val="24"/>
          <w:u w:val="single"/>
        </w:rPr>
        <w:t xml:space="preserve"> </w:t>
      </w:r>
      <w:r>
        <w:rPr>
          <w:sz w:val="24"/>
          <w:szCs w:val="24"/>
        </w:rPr>
        <w:t xml:space="preserve">             </w:t>
      </w:r>
    </w:p>
    <w:p w:rsidR="004E7DC5" w:rsidRPr="006D446C" w:rsidRDefault="004E7DC5" w:rsidP="004E7DC5">
      <w:pPr>
        <w:pStyle w:val="NormalWeb"/>
        <w:rPr>
          <w:rFonts w:asciiTheme="minorHAnsi" w:hAnsiTheme="minorHAnsi" w:cstheme="minorHAnsi"/>
          <w:color w:val="000000"/>
        </w:rPr>
      </w:pPr>
      <w:r w:rsidRPr="009068A6">
        <w:rPr>
          <w:b/>
        </w:rPr>
        <w:t>Profesor</w:t>
      </w:r>
      <w:r>
        <w:rPr>
          <w:b/>
        </w:rPr>
        <w:t>/res</w:t>
      </w:r>
      <w:r w:rsidRPr="009068A6">
        <w:rPr>
          <w:b/>
        </w:rPr>
        <w:t>:</w:t>
      </w:r>
      <w:r w:rsidRPr="009068A6">
        <w:t xml:space="preserve"> _</w:t>
      </w:r>
      <w:r>
        <w:t xml:space="preserve">DANTE BAEZ </w:t>
      </w:r>
      <w:r w:rsidRPr="006D446C">
        <w:rPr>
          <w:rFonts w:asciiTheme="minorHAnsi" w:hAnsiTheme="minorHAnsi" w:cstheme="minorHAnsi"/>
          <w:color w:val="000000"/>
        </w:rPr>
        <w:t xml:space="preserve">Curso: </w:t>
      </w:r>
      <w:r>
        <w:t xml:space="preserve">5° </w:t>
      </w:r>
      <w:r w:rsidRPr="006D446C">
        <w:rPr>
          <w:rFonts w:asciiTheme="minorHAnsi" w:hAnsiTheme="minorHAnsi" w:cstheme="minorHAnsi"/>
          <w:color w:val="000000"/>
        </w:rPr>
        <w:t xml:space="preserve">  </w:t>
      </w:r>
      <w:proofErr w:type="spellStart"/>
      <w:r w:rsidRPr="006D446C">
        <w:rPr>
          <w:rFonts w:asciiTheme="minorHAnsi" w:hAnsiTheme="minorHAnsi" w:cstheme="minorHAnsi"/>
          <w:color w:val="000000"/>
        </w:rPr>
        <w:t>Div</w:t>
      </w:r>
      <w:proofErr w:type="spellEnd"/>
      <w:proofErr w:type="gramStart"/>
      <w:r w:rsidRPr="006D446C">
        <w:rPr>
          <w:rFonts w:asciiTheme="minorHAnsi" w:hAnsiTheme="minorHAnsi" w:cstheme="minorHAnsi"/>
          <w:color w:val="000000"/>
        </w:rPr>
        <w:t xml:space="preserve">: </w:t>
      </w:r>
      <w:r>
        <w:rPr>
          <w:rFonts w:asciiTheme="minorHAnsi" w:hAnsiTheme="minorHAnsi" w:cstheme="minorHAnsi"/>
          <w:color w:val="000000"/>
        </w:rPr>
        <w:t xml:space="preserve"> </w:t>
      </w:r>
      <w:r>
        <w:t>1ra</w:t>
      </w:r>
      <w:proofErr w:type="gramEnd"/>
      <w:r>
        <w:t xml:space="preserve"> </w:t>
      </w:r>
      <w:r w:rsidRPr="006D446C">
        <w:rPr>
          <w:rFonts w:asciiTheme="minorHAnsi" w:hAnsiTheme="minorHAnsi" w:cstheme="minorHAnsi"/>
          <w:color w:val="000000"/>
        </w:rPr>
        <w:t xml:space="preserve"> ema</w:t>
      </w:r>
      <w:r>
        <w:rPr>
          <w:rFonts w:asciiTheme="minorHAnsi" w:hAnsiTheme="minorHAnsi" w:cstheme="minorHAnsi"/>
          <w:color w:val="000000"/>
        </w:rPr>
        <w:t>il: baezdante2019@gmail.com Turno: T</w:t>
      </w:r>
    </w:p>
    <w:p w:rsidR="004E7DC5" w:rsidRPr="006D446C" w:rsidRDefault="004E7DC5" w:rsidP="004E7DC5">
      <w:pPr>
        <w:pStyle w:val="NormalWeb"/>
        <w:rPr>
          <w:rFonts w:asciiTheme="minorHAnsi" w:hAnsiTheme="minorHAnsi" w:cstheme="minorHAnsi"/>
          <w:color w:val="000000"/>
        </w:rPr>
      </w:pPr>
      <w:r w:rsidRPr="006D446C">
        <w:rPr>
          <w:rFonts w:asciiTheme="minorHAnsi" w:hAnsiTheme="minorHAnsi" w:cstheme="minorHAnsi"/>
          <w:b/>
          <w:color w:val="000000"/>
        </w:rPr>
        <w:t>Profesor/</w:t>
      </w:r>
      <w:proofErr w:type="spellStart"/>
      <w:r w:rsidRPr="006D446C">
        <w:rPr>
          <w:rFonts w:asciiTheme="minorHAnsi" w:hAnsiTheme="minorHAnsi" w:cstheme="minorHAnsi"/>
          <w:b/>
          <w:color w:val="000000"/>
        </w:rPr>
        <w:t>ra</w:t>
      </w:r>
      <w:proofErr w:type="spellEnd"/>
      <w:r w:rsidRPr="006D446C">
        <w:rPr>
          <w:rFonts w:asciiTheme="minorHAnsi" w:hAnsiTheme="minorHAnsi" w:cstheme="minorHAnsi"/>
          <w:b/>
          <w:color w:val="000000"/>
        </w:rPr>
        <w:t xml:space="preserve">: </w:t>
      </w:r>
      <w:r w:rsidRPr="006D446C">
        <w:rPr>
          <w:rFonts w:asciiTheme="minorHAnsi" w:hAnsiTheme="minorHAnsi" w:cstheme="minorHAnsi"/>
          <w:color w:val="000000"/>
        </w:rPr>
        <w:t xml:space="preserve">______________________ Curso: ____ </w:t>
      </w:r>
      <w:proofErr w:type="spellStart"/>
      <w:r w:rsidRPr="006D446C">
        <w:rPr>
          <w:rFonts w:asciiTheme="minorHAnsi" w:hAnsiTheme="minorHAnsi" w:cstheme="minorHAnsi"/>
          <w:color w:val="000000"/>
        </w:rPr>
        <w:t>Div</w:t>
      </w:r>
      <w:proofErr w:type="spellEnd"/>
      <w:r w:rsidRPr="006D446C">
        <w:rPr>
          <w:rFonts w:asciiTheme="minorHAnsi" w:hAnsiTheme="minorHAnsi" w:cstheme="minorHAnsi"/>
          <w:color w:val="000000"/>
        </w:rPr>
        <w:t>: ____ ema</w:t>
      </w:r>
      <w:r>
        <w:rPr>
          <w:rFonts w:asciiTheme="minorHAnsi" w:hAnsiTheme="minorHAnsi" w:cstheme="minorHAnsi"/>
          <w:color w:val="000000"/>
        </w:rPr>
        <w:t>il</w:t>
      </w:r>
      <w:proofErr w:type="gramStart"/>
      <w:r>
        <w:rPr>
          <w:rFonts w:asciiTheme="minorHAnsi" w:hAnsiTheme="minorHAnsi" w:cstheme="minorHAnsi"/>
          <w:color w:val="000000"/>
        </w:rPr>
        <w:t>:_</w:t>
      </w:r>
      <w:proofErr w:type="gramEnd"/>
      <w:r>
        <w:rPr>
          <w:rFonts w:asciiTheme="minorHAnsi" w:hAnsiTheme="minorHAnsi" w:cstheme="minorHAnsi"/>
          <w:color w:val="000000"/>
        </w:rPr>
        <w:t xml:space="preserve">__________ Turno: </w:t>
      </w:r>
    </w:p>
    <w:p w:rsidR="004E7DC5" w:rsidRPr="00D80FFB" w:rsidRDefault="004E7DC5" w:rsidP="00AC2ED3">
      <w:pPr>
        <w:spacing w:after="0" w:line="240" w:lineRule="auto"/>
        <w:ind w:hanging="567"/>
        <w:jc w:val="both"/>
        <w:rPr>
          <w:i/>
        </w:rPr>
      </w:pPr>
      <w:r w:rsidRPr="00D80FFB">
        <w:rPr>
          <w:b/>
          <w:i/>
        </w:rPr>
        <w:t>Responder las tareas al cor</w:t>
      </w:r>
      <w:r>
        <w:rPr>
          <w:b/>
          <w:i/>
        </w:rPr>
        <w:t>reo del docente según el turno,</w:t>
      </w:r>
      <w:r w:rsidRPr="00D80FFB">
        <w:rPr>
          <w:b/>
          <w:i/>
        </w:rPr>
        <w:t xml:space="preserve"> curso</w:t>
      </w:r>
      <w:r w:rsidR="00AC2ED3">
        <w:rPr>
          <w:b/>
          <w:i/>
        </w:rPr>
        <w:t xml:space="preserve"> hasta </w:t>
      </w:r>
      <w:r>
        <w:rPr>
          <w:b/>
          <w:i/>
        </w:rPr>
        <w:t xml:space="preserve"> </w:t>
      </w:r>
      <w:r w:rsidR="00C83B15">
        <w:rPr>
          <w:b/>
          <w:i/>
          <w:color w:val="FF0000"/>
        </w:rPr>
        <w:t xml:space="preserve">el 10 </w:t>
      </w:r>
      <w:bookmarkStart w:id="0" w:name="_GoBack"/>
      <w:bookmarkEnd w:id="0"/>
      <w:r>
        <w:rPr>
          <w:b/>
          <w:i/>
          <w:color w:val="FF0000"/>
        </w:rPr>
        <w:t xml:space="preserve"> de</w:t>
      </w:r>
      <w:r w:rsidR="00AC2ED3">
        <w:rPr>
          <w:b/>
          <w:i/>
          <w:color w:val="FF0000"/>
        </w:rPr>
        <w:t xml:space="preserve"> </w:t>
      </w:r>
      <w:r>
        <w:rPr>
          <w:b/>
          <w:i/>
          <w:color w:val="FF0000"/>
        </w:rPr>
        <w:t>abril</w:t>
      </w:r>
    </w:p>
    <w:p w:rsidR="004E7DC5" w:rsidRDefault="004E7DC5" w:rsidP="004E7DC5">
      <w:pPr>
        <w:spacing w:after="0" w:line="240" w:lineRule="auto"/>
        <w:ind w:hanging="567"/>
      </w:pPr>
    </w:p>
    <w:p w:rsidR="004E7DC5" w:rsidRDefault="004E7DC5" w:rsidP="004E7DC5">
      <w:pPr>
        <w:spacing w:after="0" w:line="240" w:lineRule="auto"/>
        <w:ind w:hanging="567"/>
        <w:rPr>
          <w:color w:val="0070C0"/>
        </w:rPr>
      </w:pPr>
      <w:r w:rsidRPr="00B466C0">
        <w:t xml:space="preserve"> </w:t>
      </w:r>
    </w:p>
    <w:tbl>
      <w:tblPr>
        <w:tblStyle w:val="GridTable1LightAccent1"/>
        <w:tblW w:w="0" w:type="auto"/>
        <w:tblLook w:val="04A0" w:firstRow="1" w:lastRow="0" w:firstColumn="1" w:lastColumn="0" w:noHBand="0" w:noVBand="1"/>
      </w:tblPr>
      <w:tblGrid>
        <w:gridCol w:w="10063"/>
      </w:tblGrid>
      <w:tr w:rsidR="004E7DC5" w:rsidTr="00762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4E7DC5" w:rsidRDefault="004E7DC5" w:rsidP="0076253D">
            <w:pPr>
              <w:spacing w:after="0" w:line="240" w:lineRule="auto"/>
              <w:rPr>
                <w:color w:val="0070C0"/>
              </w:rPr>
            </w:pPr>
            <w:r>
              <w:rPr>
                <w:color w:val="0070C0"/>
              </w:rPr>
              <w:t>Datos a completar por el alumno</w:t>
            </w:r>
          </w:p>
          <w:p w:rsidR="004E7DC5" w:rsidRPr="00D400D8" w:rsidRDefault="004E7DC5" w:rsidP="0076253D">
            <w:pPr>
              <w:spacing w:after="0" w:line="240" w:lineRule="auto"/>
              <w:rPr>
                <w:color w:val="7F7F7F" w:themeColor="text1" w:themeTint="80"/>
              </w:rPr>
            </w:pPr>
            <w:r w:rsidRPr="00D400D8">
              <w:rPr>
                <w:color w:val="7F7F7F" w:themeColor="text1" w:themeTint="80"/>
              </w:rPr>
              <w:t xml:space="preserve">APELLIDO Y NOMBRE:         </w:t>
            </w:r>
          </w:p>
          <w:p w:rsidR="004E7DC5" w:rsidRPr="00D400D8" w:rsidRDefault="004E7DC5" w:rsidP="0076253D">
            <w:pPr>
              <w:spacing w:after="0" w:line="240" w:lineRule="auto"/>
              <w:rPr>
                <w:color w:val="7F7F7F" w:themeColor="text1" w:themeTint="80"/>
              </w:rPr>
            </w:pPr>
            <w:r w:rsidRPr="00D400D8">
              <w:rPr>
                <w:color w:val="7F7F7F" w:themeColor="text1" w:themeTint="80"/>
              </w:rPr>
              <w:t>CURSO:       DIVISIÓN:                  TURNO:</w:t>
            </w:r>
          </w:p>
          <w:p w:rsidR="004E7DC5" w:rsidRPr="00D400D8" w:rsidRDefault="004E7DC5" w:rsidP="0076253D">
            <w:pPr>
              <w:spacing w:after="0" w:line="240" w:lineRule="auto"/>
              <w:rPr>
                <w:color w:val="7F7F7F" w:themeColor="text1" w:themeTint="80"/>
              </w:rPr>
            </w:pPr>
            <w:r w:rsidRPr="00D400D8">
              <w:rPr>
                <w:color w:val="7F7F7F" w:themeColor="text1" w:themeTint="80"/>
              </w:rPr>
              <w:t xml:space="preserve">E-MAIL:      </w:t>
            </w:r>
          </w:p>
          <w:p w:rsidR="004E7DC5" w:rsidRDefault="004E7DC5" w:rsidP="0076253D">
            <w:pPr>
              <w:spacing w:after="0" w:line="240" w:lineRule="auto"/>
              <w:rPr>
                <w:color w:val="0070C0"/>
              </w:rPr>
            </w:pPr>
            <w:r w:rsidRPr="00D400D8">
              <w:rPr>
                <w:color w:val="7F7F7F" w:themeColor="text1" w:themeTint="80"/>
              </w:rPr>
              <w:t xml:space="preserve">TELÉFONO:                               </w:t>
            </w:r>
            <w:r>
              <w:rPr>
                <w:color w:val="7F7F7F" w:themeColor="text1" w:themeTint="80"/>
              </w:rPr>
              <w:t xml:space="preserve">      </w:t>
            </w:r>
            <w:r w:rsidRPr="00D400D8">
              <w:rPr>
                <w:color w:val="7F7F7F" w:themeColor="text1" w:themeTint="80"/>
              </w:rPr>
              <w:t>(SEÑALAR: FIJO O MÓVIL)</w:t>
            </w:r>
          </w:p>
        </w:tc>
      </w:tr>
    </w:tbl>
    <w:p w:rsidR="004E7DC5" w:rsidRDefault="004E7DC5" w:rsidP="004E7DC5">
      <w:pPr>
        <w:spacing w:after="0" w:line="240" w:lineRule="auto"/>
        <w:ind w:hanging="567"/>
        <w:rPr>
          <w:color w:val="0070C0"/>
        </w:rPr>
      </w:pPr>
    </w:p>
    <w:p w:rsidR="004E7DC5" w:rsidRDefault="004E7DC5" w:rsidP="004E7DC5">
      <w:pPr>
        <w:spacing w:after="0"/>
        <w:ind w:hanging="567"/>
        <w:jc w:val="center"/>
        <w:rPr>
          <w:b/>
          <w:u w:val="single"/>
        </w:rPr>
      </w:pPr>
    </w:p>
    <w:p w:rsidR="004E7DC5" w:rsidRPr="00D80FFB" w:rsidRDefault="004E7DC5" w:rsidP="004E7DC5">
      <w:pPr>
        <w:ind w:hanging="567"/>
        <w:jc w:val="center"/>
        <w:rPr>
          <w:b/>
          <w:u w:val="single"/>
        </w:rPr>
      </w:pPr>
      <w:r w:rsidRPr="00D80FFB">
        <w:rPr>
          <w:b/>
          <w:u w:val="single"/>
        </w:rPr>
        <w:t>ACTIVIDAD PROPUESTA</w:t>
      </w:r>
    </w:p>
    <w:p w:rsidR="004E7DC5" w:rsidRDefault="004E7DC5" w:rsidP="004E7DC5">
      <w:pPr>
        <w:jc w:val="center"/>
        <w:rPr>
          <w:rFonts w:ascii="Arial" w:hAnsi="Arial" w:cs="Arial"/>
          <w:b/>
          <w:i/>
          <w:sz w:val="32"/>
          <w:szCs w:val="32"/>
        </w:rPr>
      </w:pPr>
      <w:r w:rsidRPr="00AC2ED3">
        <w:rPr>
          <w:rFonts w:ascii="Arial" w:hAnsi="Arial" w:cs="Arial"/>
          <w:b/>
          <w:i/>
          <w:sz w:val="32"/>
          <w:szCs w:val="32"/>
        </w:rPr>
        <w:t>Problemáticas Sociales Contemporáneas</w:t>
      </w:r>
    </w:p>
    <w:p w:rsidR="004E7DC5" w:rsidRPr="00AC2ED3" w:rsidRDefault="004E7DC5" w:rsidP="004E7DC5">
      <w:pPr>
        <w:pStyle w:val="Ttulo1"/>
        <w:shd w:val="clear" w:color="auto" w:fill="FFFFFF"/>
        <w:spacing w:line="725" w:lineRule="atLeast"/>
        <w:jc w:val="center"/>
        <w:rPr>
          <w:rFonts w:ascii="Arial" w:hAnsi="Arial" w:cs="Arial"/>
          <w:b w:val="0"/>
          <w:color w:val="343434"/>
        </w:rPr>
      </w:pPr>
      <w:r w:rsidRPr="00AC2ED3">
        <w:rPr>
          <w:rFonts w:ascii="Arial" w:hAnsi="Arial" w:cs="Arial"/>
          <w:b w:val="0"/>
          <w:color w:val="343434"/>
        </w:rPr>
        <w:t>La Guerra Fría, causas y consecuencias</w:t>
      </w:r>
    </w:p>
    <w:p w:rsidR="004E7DC5" w:rsidRDefault="004E7DC5" w:rsidP="004E7DC5">
      <w:pPr>
        <w:shd w:val="clear" w:color="auto" w:fill="FFFFFF"/>
        <w:spacing w:before="100" w:beforeAutospacing="1" w:after="100" w:afterAutospacing="1" w:line="360" w:lineRule="atLeast"/>
        <w:jc w:val="both"/>
        <w:rPr>
          <w:rFonts w:ascii="Arial" w:eastAsia="Times New Roman" w:hAnsi="Arial" w:cs="Arial"/>
          <w:color w:val="3A343A"/>
          <w:sz w:val="28"/>
          <w:szCs w:val="28"/>
          <w:lang w:eastAsia="es-AR"/>
        </w:rPr>
      </w:pPr>
      <w:r w:rsidRPr="00AC2ED3">
        <w:rPr>
          <w:rFonts w:ascii="Arial" w:eastAsia="Times New Roman" w:hAnsi="Arial" w:cs="Arial"/>
          <w:color w:val="3A343A"/>
          <w:sz w:val="28"/>
          <w:szCs w:val="28"/>
          <w:lang w:eastAsia="es-AR"/>
        </w:rPr>
        <w:t xml:space="preserve">TP N° 2 De acuerdo al texto leído con anterioridad, </w:t>
      </w:r>
      <w:r w:rsidRPr="00AC2ED3">
        <w:rPr>
          <w:rFonts w:ascii="Arial" w:eastAsia="Times New Roman" w:hAnsi="Arial" w:cs="Arial"/>
          <w:color w:val="3A343A"/>
          <w:sz w:val="28"/>
          <w:szCs w:val="28"/>
          <w:lang w:eastAsia="es-AR"/>
        </w:rPr>
        <w:t>m</w:t>
      </w:r>
      <w:r w:rsidRPr="00AC2ED3">
        <w:rPr>
          <w:rFonts w:ascii="Arial" w:eastAsia="Times New Roman" w:hAnsi="Arial" w:cs="Arial"/>
          <w:color w:val="3A343A"/>
          <w:sz w:val="28"/>
          <w:szCs w:val="28"/>
          <w:lang w:eastAsia="es-AR"/>
        </w:rPr>
        <w:t xml:space="preserve">arca la opción </w:t>
      </w:r>
      <w:r w:rsidRPr="00AC2ED3">
        <w:rPr>
          <w:rFonts w:ascii="Arial" w:eastAsia="Times New Roman" w:hAnsi="Arial" w:cs="Arial"/>
          <w:color w:val="3A343A"/>
          <w:sz w:val="28"/>
          <w:szCs w:val="28"/>
          <w:lang w:eastAsia="es-AR"/>
        </w:rPr>
        <w:t xml:space="preserve">que creas </w:t>
      </w:r>
      <w:r w:rsidRPr="00AC2ED3">
        <w:rPr>
          <w:rFonts w:ascii="Arial" w:eastAsia="Times New Roman" w:hAnsi="Arial" w:cs="Arial"/>
          <w:color w:val="3A343A"/>
          <w:sz w:val="28"/>
          <w:szCs w:val="28"/>
          <w:lang w:eastAsia="es-AR"/>
        </w:rPr>
        <w:t>correcta</w:t>
      </w:r>
      <w:r w:rsidR="00AC2ED3">
        <w:rPr>
          <w:rFonts w:ascii="Arial" w:eastAsia="Times New Roman" w:hAnsi="Arial" w:cs="Arial"/>
          <w:color w:val="3A343A"/>
          <w:sz w:val="28"/>
          <w:szCs w:val="28"/>
          <w:lang w:eastAsia="es-AR"/>
        </w:rPr>
        <w:t>.</w:t>
      </w:r>
    </w:p>
    <w:p w:rsidR="00FD0A9E" w:rsidRPr="002B144E" w:rsidRDefault="00FD0A9E" w:rsidP="00AC2ED3">
      <w:pPr>
        <w:pStyle w:val="Prrafodelista"/>
        <w:numPr>
          <w:ilvl w:val="0"/>
          <w:numId w:val="5"/>
        </w:numPr>
        <w:rPr>
          <w:rFonts w:ascii="Arial" w:hAnsi="Arial" w:cs="Arial"/>
          <w:b/>
          <w:color w:val="47545C"/>
          <w:spacing w:val="-2"/>
          <w:sz w:val="20"/>
          <w:szCs w:val="20"/>
        </w:rPr>
      </w:pPr>
      <w:r w:rsidRPr="002B144E">
        <w:rPr>
          <w:rFonts w:ascii="Arial" w:hAnsi="Arial" w:cs="Arial"/>
          <w:b/>
          <w:color w:val="47545C"/>
          <w:spacing w:val="-2"/>
          <w:sz w:val="20"/>
          <w:szCs w:val="20"/>
        </w:rPr>
        <w:t>la Guerra Fría se extendió desde el fin de la Segunda Guerra hasta:</w:t>
      </w:r>
      <w:r w:rsidRPr="002B144E">
        <w:rPr>
          <w:rFonts w:ascii="Arial" w:hAnsi="Arial" w:cs="Arial"/>
          <w:b/>
          <w:color w:val="47545C"/>
          <w:spacing w:val="-2"/>
          <w:sz w:val="20"/>
          <w:szCs w:val="20"/>
        </w:rPr>
        <w:br/>
        <w:t>a) La década de 1970</w:t>
      </w:r>
      <w:r w:rsidRPr="002B144E">
        <w:rPr>
          <w:rFonts w:ascii="Arial" w:hAnsi="Arial" w:cs="Arial"/>
          <w:b/>
          <w:color w:val="47545C"/>
          <w:spacing w:val="-2"/>
          <w:sz w:val="20"/>
          <w:szCs w:val="20"/>
        </w:rPr>
        <w:br/>
        <w:t>b) La década de 1980</w:t>
      </w:r>
      <w:r w:rsidRPr="002B144E">
        <w:rPr>
          <w:rFonts w:ascii="Arial" w:hAnsi="Arial" w:cs="Arial"/>
          <w:b/>
          <w:color w:val="47545C"/>
          <w:spacing w:val="-2"/>
          <w:sz w:val="20"/>
          <w:szCs w:val="20"/>
        </w:rPr>
        <w:br/>
        <w:t>c) La década de 1990</w:t>
      </w:r>
    </w:p>
    <w:p w:rsidR="00FD0A9E" w:rsidRPr="002B144E" w:rsidRDefault="00FD0A9E" w:rsidP="00FD0A9E">
      <w:pPr>
        <w:pStyle w:val="Prrafodelista"/>
        <w:numPr>
          <w:ilvl w:val="0"/>
          <w:numId w:val="5"/>
        </w:numPr>
        <w:rPr>
          <w:rFonts w:ascii="Arial" w:hAnsi="Arial" w:cs="Arial"/>
          <w:b/>
          <w:sz w:val="20"/>
          <w:szCs w:val="20"/>
        </w:rPr>
      </w:pPr>
      <w:r w:rsidRPr="002B144E">
        <w:rPr>
          <w:rFonts w:ascii="Arial" w:hAnsi="Arial" w:cs="Arial"/>
          <w:b/>
          <w:color w:val="47545C"/>
          <w:spacing w:val="-2"/>
          <w:sz w:val="20"/>
          <w:szCs w:val="20"/>
        </w:rPr>
        <w:t>La tensión que se generó durante La Guerra Fría se resume en el tensión entre:</w:t>
      </w:r>
      <w:r w:rsidRPr="002B144E">
        <w:rPr>
          <w:rFonts w:ascii="Arial" w:hAnsi="Arial" w:cs="Arial"/>
          <w:b/>
          <w:color w:val="47545C"/>
          <w:spacing w:val="-2"/>
          <w:sz w:val="20"/>
          <w:szCs w:val="20"/>
        </w:rPr>
        <w:br/>
        <w:t>a) Liberalismo y Capitalismo</w:t>
      </w:r>
      <w:r w:rsidRPr="002B144E">
        <w:rPr>
          <w:rFonts w:ascii="Arial" w:hAnsi="Arial" w:cs="Arial"/>
          <w:b/>
          <w:color w:val="47545C"/>
          <w:spacing w:val="-2"/>
          <w:sz w:val="20"/>
          <w:szCs w:val="20"/>
        </w:rPr>
        <w:br/>
        <w:t>b) Socialismo y Comunismo</w:t>
      </w:r>
      <w:r w:rsidRPr="002B144E">
        <w:rPr>
          <w:rFonts w:ascii="Arial" w:hAnsi="Arial" w:cs="Arial"/>
          <w:b/>
          <w:color w:val="47545C"/>
          <w:spacing w:val="-2"/>
          <w:sz w:val="20"/>
          <w:szCs w:val="20"/>
        </w:rPr>
        <w:br/>
        <w:t>c) Socialismo y Capitalismo</w:t>
      </w:r>
    </w:p>
    <w:p w:rsidR="00FD0A9E" w:rsidRPr="002B144E" w:rsidRDefault="00FD0A9E" w:rsidP="00FD0A9E">
      <w:pPr>
        <w:pStyle w:val="Prrafodelista"/>
        <w:numPr>
          <w:ilvl w:val="0"/>
          <w:numId w:val="5"/>
        </w:numPr>
        <w:rPr>
          <w:rFonts w:ascii="Arial" w:hAnsi="Arial" w:cs="Arial"/>
          <w:b/>
          <w:sz w:val="20"/>
          <w:szCs w:val="20"/>
        </w:rPr>
      </w:pPr>
      <w:r w:rsidRPr="002B144E">
        <w:rPr>
          <w:rFonts w:ascii="Arial" w:hAnsi="Arial" w:cs="Arial"/>
          <w:b/>
          <w:color w:val="47545C"/>
          <w:spacing w:val="-2"/>
          <w:sz w:val="20"/>
          <w:szCs w:val="20"/>
        </w:rPr>
        <w:t>El "mundo capitalista" dice defender:</w:t>
      </w:r>
      <w:r w:rsidRPr="002B144E">
        <w:rPr>
          <w:rFonts w:ascii="Arial" w:hAnsi="Arial" w:cs="Arial"/>
          <w:b/>
          <w:color w:val="47545C"/>
          <w:spacing w:val="-2"/>
          <w:sz w:val="20"/>
          <w:szCs w:val="20"/>
        </w:rPr>
        <w:br/>
        <w:t>a) La Libertad por sobre la Igualdad</w:t>
      </w:r>
      <w:r w:rsidRPr="002B144E">
        <w:rPr>
          <w:rFonts w:ascii="Arial" w:hAnsi="Arial" w:cs="Arial"/>
          <w:b/>
          <w:color w:val="47545C"/>
          <w:spacing w:val="-2"/>
          <w:sz w:val="20"/>
          <w:szCs w:val="20"/>
        </w:rPr>
        <w:br/>
        <w:t>b) La Igualdad por sobre la Libertad</w:t>
      </w:r>
      <w:r w:rsidRPr="002B144E">
        <w:rPr>
          <w:rFonts w:ascii="Arial" w:hAnsi="Arial" w:cs="Arial"/>
          <w:b/>
          <w:color w:val="47545C"/>
          <w:spacing w:val="-2"/>
          <w:sz w:val="20"/>
          <w:szCs w:val="20"/>
        </w:rPr>
        <w:br/>
        <w:t>c) La igualdad por sobre la Democracia</w:t>
      </w:r>
    </w:p>
    <w:p w:rsidR="00FD0A9E" w:rsidRPr="002B144E" w:rsidRDefault="00FD0A9E" w:rsidP="00FD0A9E">
      <w:pPr>
        <w:pStyle w:val="Prrafodelista"/>
        <w:numPr>
          <w:ilvl w:val="0"/>
          <w:numId w:val="5"/>
        </w:numPr>
        <w:rPr>
          <w:rFonts w:ascii="Arial" w:hAnsi="Arial" w:cs="Arial"/>
          <w:b/>
          <w:sz w:val="20"/>
          <w:szCs w:val="20"/>
        </w:rPr>
      </w:pPr>
      <w:r w:rsidRPr="002B144E">
        <w:rPr>
          <w:rFonts w:ascii="Arial" w:hAnsi="Arial" w:cs="Arial"/>
          <w:b/>
          <w:color w:val="47545C"/>
          <w:spacing w:val="-2"/>
          <w:sz w:val="20"/>
          <w:szCs w:val="20"/>
        </w:rPr>
        <w:lastRenderedPageBreak/>
        <w:t xml:space="preserve">Las </w:t>
      </w:r>
      <w:proofErr w:type="spellStart"/>
      <w:r w:rsidRPr="002B144E">
        <w:rPr>
          <w:rFonts w:ascii="Arial" w:hAnsi="Arial" w:cs="Arial"/>
          <w:b/>
          <w:color w:val="47545C"/>
          <w:spacing w:val="-2"/>
          <w:sz w:val="20"/>
          <w:szCs w:val="20"/>
        </w:rPr>
        <w:t>super</w:t>
      </w:r>
      <w:proofErr w:type="spellEnd"/>
      <w:r w:rsidRPr="002B144E">
        <w:rPr>
          <w:rFonts w:ascii="Arial" w:hAnsi="Arial" w:cs="Arial"/>
          <w:b/>
          <w:color w:val="47545C"/>
          <w:spacing w:val="-2"/>
          <w:sz w:val="20"/>
          <w:szCs w:val="20"/>
        </w:rPr>
        <w:t xml:space="preserve">-potencias siempre estuvieron dispuestas a ayudar a los países débiles; las </w:t>
      </w:r>
      <w:proofErr w:type="spellStart"/>
      <w:r w:rsidRPr="002B144E">
        <w:rPr>
          <w:rFonts w:ascii="Arial" w:hAnsi="Arial" w:cs="Arial"/>
          <w:b/>
          <w:color w:val="47545C"/>
          <w:spacing w:val="-2"/>
          <w:sz w:val="20"/>
          <w:szCs w:val="20"/>
        </w:rPr>
        <w:t>super</w:t>
      </w:r>
      <w:proofErr w:type="spellEnd"/>
      <w:r w:rsidRPr="002B144E">
        <w:rPr>
          <w:rFonts w:ascii="Arial" w:hAnsi="Arial" w:cs="Arial"/>
          <w:b/>
          <w:color w:val="47545C"/>
          <w:spacing w:val="-2"/>
          <w:sz w:val="20"/>
          <w:szCs w:val="20"/>
        </w:rPr>
        <w:t xml:space="preserve"> potencias ayudaban a otros países, porque en el fondo buscaban:</w:t>
      </w:r>
      <w:r w:rsidRPr="002B144E">
        <w:rPr>
          <w:rFonts w:ascii="Arial" w:hAnsi="Arial" w:cs="Arial"/>
          <w:b/>
          <w:color w:val="47545C"/>
          <w:spacing w:val="-2"/>
          <w:sz w:val="20"/>
          <w:szCs w:val="20"/>
        </w:rPr>
        <w:br/>
        <w:t>a) Terminar con la pobreza</w:t>
      </w:r>
      <w:r w:rsidRPr="002B144E">
        <w:rPr>
          <w:rFonts w:ascii="Arial" w:hAnsi="Arial" w:cs="Arial"/>
          <w:b/>
          <w:color w:val="47545C"/>
          <w:spacing w:val="-2"/>
          <w:sz w:val="20"/>
          <w:szCs w:val="20"/>
        </w:rPr>
        <w:br/>
        <w:t>b) Ampliar sus ámbitos de influencia</w:t>
      </w:r>
      <w:r w:rsidRPr="002B144E">
        <w:rPr>
          <w:rFonts w:ascii="Arial" w:hAnsi="Arial" w:cs="Arial"/>
          <w:b/>
          <w:color w:val="47545C"/>
          <w:spacing w:val="-2"/>
          <w:sz w:val="20"/>
          <w:szCs w:val="20"/>
        </w:rPr>
        <w:br/>
        <w:t>c) Favorecer la tarea de la ONU</w:t>
      </w:r>
    </w:p>
    <w:p w:rsidR="00FD0A9E" w:rsidRPr="002B144E" w:rsidRDefault="00FD0A9E" w:rsidP="00FD0A9E">
      <w:pPr>
        <w:pStyle w:val="Prrafodelista"/>
        <w:numPr>
          <w:ilvl w:val="0"/>
          <w:numId w:val="5"/>
        </w:numPr>
        <w:rPr>
          <w:rFonts w:ascii="Arial" w:hAnsi="Arial" w:cs="Arial"/>
          <w:b/>
        </w:rPr>
      </w:pPr>
      <w:r w:rsidRPr="002B144E">
        <w:rPr>
          <w:rFonts w:ascii="Arial" w:hAnsi="Arial" w:cs="Arial"/>
          <w:b/>
          <w:color w:val="47545C"/>
          <w:spacing w:val="-2"/>
        </w:rPr>
        <w:t xml:space="preserve">El modelo económico defendido por </w:t>
      </w:r>
      <w:r w:rsidRPr="002B144E">
        <w:rPr>
          <w:rFonts w:ascii="Arial" w:hAnsi="Arial" w:cs="Arial"/>
          <w:b/>
          <w:color w:val="47545C"/>
          <w:spacing w:val="-2"/>
          <w:sz w:val="20"/>
          <w:szCs w:val="20"/>
        </w:rPr>
        <w:t>los EE.UU. entrega la conducción de la economía:</w:t>
      </w:r>
      <w:r w:rsidRPr="002B144E">
        <w:rPr>
          <w:rFonts w:ascii="Arial" w:hAnsi="Arial" w:cs="Arial"/>
          <w:b/>
          <w:color w:val="47545C"/>
          <w:spacing w:val="-2"/>
        </w:rPr>
        <w:br/>
        <w:t>a) Al Estado</w:t>
      </w:r>
      <w:r w:rsidRPr="002B144E">
        <w:rPr>
          <w:rFonts w:ascii="Arial" w:hAnsi="Arial" w:cs="Arial"/>
          <w:b/>
          <w:color w:val="47545C"/>
          <w:spacing w:val="-2"/>
        </w:rPr>
        <w:br/>
        <w:t>b) A las "fuerzas del mercado"</w:t>
      </w:r>
      <w:r w:rsidRPr="002B144E">
        <w:rPr>
          <w:rFonts w:ascii="Arial" w:hAnsi="Arial" w:cs="Arial"/>
          <w:b/>
          <w:color w:val="47545C"/>
          <w:spacing w:val="-2"/>
        </w:rPr>
        <w:br/>
        <w:t>c) A las "fuerzas democráticas"</w:t>
      </w:r>
    </w:p>
    <w:p w:rsidR="00344770" w:rsidRPr="002B144E" w:rsidRDefault="00344770" w:rsidP="00FD0A9E">
      <w:pPr>
        <w:pStyle w:val="Prrafodelista"/>
        <w:numPr>
          <w:ilvl w:val="0"/>
          <w:numId w:val="5"/>
        </w:numPr>
        <w:rPr>
          <w:rFonts w:ascii="Arial" w:hAnsi="Arial" w:cs="Arial"/>
          <w:b/>
        </w:rPr>
      </w:pPr>
      <w:r w:rsidRPr="002B144E">
        <w:rPr>
          <w:rFonts w:ascii="Arial" w:hAnsi="Arial" w:cs="Arial"/>
          <w:b/>
          <w:color w:val="47545C"/>
          <w:spacing w:val="-2"/>
        </w:rPr>
        <w:t>En la actual Pandemia las dos potencias EEUU y China encararon la crisis de manera diferente y sus resultados son:</w:t>
      </w:r>
    </w:p>
    <w:p w:rsidR="00344770" w:rsidRPr="002B144E" w:rsidRDefault="00344770" w:rsidP="00344770">
      <w:pPr>
        <w:pStyle w:val="Prrafodelista"/>
        <w:numPr>
          <w:ilvl w:val="0"/>
          <w:numId w:val="6"/>
        </w:numPr>
        <w:rPr>
          <w:rFonts w:ascii="Arial" w:hAnsi="Arial" w:cs="Arial"/>
          <w:b/>
        </w:rPr>
      </w:pPr>
      <w:r w:rsidRPr="002B144E">
        <w:rPr>
          <w:rFonts w:ascii="Arial" w:hAnsi="Arial" w:cs="Arial"/>
          <w:b/>
          <w:color w:val="47545C"/>
          <w:spacing w:val="-2"/>
        </w:rPr>
        <w:t>Se demostró la importancia del Estado</w:t>
      </w:r>
    </w:p>
    <w:p w:rsidR="00344770" w:rsidRPr="002B144E" w:rsidRDefault="00344770" w:rsidP="00344770">
      <w:pPr>
        <w:pStyle w:val="Prrafodelista"/>
        <w:numPr>
          <w:ilvl w:val="0"/>
          <w:numId w:val="6"/>
        </w:numPr>
        <w:rPr>
          <w:rFonts w:ascii="Arial" w:hAnsi="Arial" w:cs="Arial"/>
          <w:b/>
        </w:rPr>
      </w:pPr>
      <w:r w:rsidRPr="002B144E">
        <w:rPr>
          <w:rFonts w:ascii="Arial" w:hAnsi="Arial" w:cs="Arial"/>
          <w:b/>
          <w:color w:val="47545C"/>
          <w:spacing w:val="-2"/>
        </w:rPr>
        <w:t>Se demostró que la mano invisible del mercado lo arregla todo</w:t>
      </w:r>
    </w:p>
    <w:p w:rsidR="00344770" w:rsidRPr="002B144E" w:rsidRDefault="00344770" w:rsidP="00344770">
      <w:pPr>
        <w:pStyle w:val="Prrafodelista"/>
        <w:numPr>
          <w:ilvl w:val="0"/>
          <w:numId w:val="6"/>
        </w:numPr>
        <w:rPr>
          <w:rFonts w:ascii="Arial" w:hAnsi="Arial" w:cs="Arial"/>
          <w:b/>
        </w:rPr>
      </w:pPr>
      <w:r w:rsidRPr="002B144E">
        <w:rPr>
          <w:rFonts w:ascii="Arial" w:hAnsi="Arial" w:cs="Arial"/>
          <w:b/>
          <w:color w:val="47545C"/>
          <w:spacing w:val="-2"/>
        </w:rPr>
        <w:t>Solo la religión salvará al mundo</w:t>
      </w:r>
    </w:p>
    <w:p w:rsidR="00FD0A9E" w:rsidRPr="002B144E" w:rsidRDefault="00FD0A9E" w:rsidP="00FD0A9E">
      <w:pPr>
        <w:rPr>
          <w:rFonts w:ascii="Arial" w:hAnsi="Arial" w:cs="Arial"/>
          <w:b/>
          <w:sz w:val="44"/>
          <w:szCs w:val="44"/>
        </w:rPr>
      </w:pPr>
    </w:p>
    <w:p w:rsidR="002E0786" w:rsidRDefault="002E0786" w:rsidP="00FC6AE1">
      <w:pPr>
        <w:rPr>
          <w:lang w:val="es-ES"/>
        </w:rPr>
      </w:pPr>
    </w:p>
    <w:sectPr w:rsidR="002E0786" w:rsidSect="001C773C">
      <w:headerReference w:type="default" r:id="rId9"/>
      <w:footerReference w:type="default" r:id="rId10"/>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C2" w:rsidRDefault="00646BC2" w:rsidP="00C27487">
      <w:pPr>
        <w:spacing w:after="0" w:line="240" w:lineRule="auto"/>
      </w:pPr>
      <w:r>
        <w:separator/>
      </w:r>
    </w:p>
  </w:endnote>
  <w:endnote w:type="continuationSeparator" w:id="0">
    <w:p w:rsidR="00646BC2" w:rsidRDefault="00646BC2"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C2" w:rsidRDefault="00646BC2" w:rsidP="00C27487">
      <w:pPr>
        <w:spacing w:after="0" w:line="240" w:lineRule="auto"/>
      </w:pPr>
      <w:r>
        <w:separator/>
      </w:r>
    </w:p>
  </w:footnote>
  <w:footnote w:type="continuationSeparator" w:id="0">
    <w:p w:rsidR="00646BC2" w:rsidRDefault="00646BC2"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646BC2">
      <w:rPr>
        <w:noProof/>
        <w:lang w:eastAsia="es-AR"/>
      </w:rPr>
      <w:pict>
        <v:group id="Group 1" o:spid="_x0000_s2049" style="position:absolute;margin-left:-24.25pt;margin-top:-1.85pt;width:532.9pt;height:72.2pt;z-index:251658240;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">
          <v:shapetype id="_x0000_t202" coordsize="21600,21600" o:spt="202" path="m,l,21600r21600,l21600,xe">
            <v:stroke joinstyle="miter"/>
            <v:path gradientshapeok="t" o:connecttype="rect"/>
          </v:shapetype>
          <v:shape id="Text Box 2" o:spid="_x0000_s2051" type="#_x0000_t202" style="position:absolute;left:689;top:5115;width:9057;height:1244;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2050"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1">
    <w:nsid w:val="22317C74"/>
    <w:multiLevelType w:val="hybridMultilevel"/>
    <w:tmpl w:val="124A148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FBC5671"/>
    <w:multiLevelType w:val="hybridMultilevel"/>
    <w:tmpl w:val="737E4DE4"/>
    <w:lvl w:ilvl="0" w:tplc="82326072">
      <w:start w:val="1"/>
      <w:numFmt w:val="lowerLetter"/>
      <w:lvlText w:val="%1)"/>
      <w:lvlJc w:val="left"/>
      <w:pPr>
        <w:ind w:left="1080" w:hanging="360"/>
      </w:pPr>
      <w:rPr>
        <w:rFonts w:hint="default"/>
        <w:color w:val="47545C"/>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2"/>
    <o:shapelayout v:ext="edit">
      <o:idmap v:ext="edit" data="2"/>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24405F"/>
    <w:rsid w:val="0001217B"/>
    <w:rsid w:val="00032E72"/>
    <w:rsid w:val="00035D54"/>
    <w:rsid w:val="00045261"/>
    <w:rsid w:val="000711BD"/>
    <w:rsid w:val="00073C79"/>
    <w:rsid w:val="000773C2"/>
    <w:rsid w:val="000826FF"/>
    <w:rsid w:val="00085254"/>
    <w:rsid w:val="000856DD"/>
    <w:rsid w:val="000902C1"/>
    <w:rsid w:val="000947EB"/>
    <w:rsid w:val="000B2E3C"/>
    <w:rsid w:val="000B4C10"/>
    <w:rsid w:val="000D0D82"/>
    <w:rsid w:val="000E2738"/>
    <w:rsid w:val="000E4287"/>
    <w:rsid w:val="000E6094"/>
    <w:rsid w:val="000F677B"/>
    <w:rsid w:val="001018E8"/>
    <w:rsid w:val="00102B9A"/>
    <w:rsid w:val="00105DB4"/>
    <w:rsid w:val="00106CD9"/>
    <w:rsid w:val="00106F51"/>
    <w:rsid w:val="001128F0"/>
    <w:rsid w:val="00144536"/>
    <w:rsid w:val="001479F6"/>
    <w:rsid w:val="00153389"/>
    <w:rsid w:val="001606E9"/>
    <w:rsid w:val="00174BAB"/>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5850"/>
    <w:rsid w:val="00237F68"/>
    <w:rsid w:val="0024405F"/>
    <w:rsid w:val="00244582"/>
    <w:rsid w:val="00256D32"/>
    <w:rsid w:val="00267585"/>
    <w:rsid w:val="00267C41"/>
    <w:rsid w:val="00285310"/>
    <w:rsid w:val="002869B6"/>
    <w:rsid w:val="002A1D87"/>
    <w:rsid w:val="002A3A4D"/>
    <w:rsid w:val="002B144E"/>
    <w:rsid w:val="002C2B19"/>
    <w:rsid w:val="002D4D75"/>
    <w:rsid w:val="002E0786"/>
    <w:rsid w:val="002E08E1"/>
    <w:rsid w:val="002E0B27"/>
    <w:rsid w:val="002E5F74"/>
    <w:rsid w:val="002F0101"/>
    <w:rsid w:val="00302BFC"/>
    <w:rsid w:val="00305520"/>
    <w:rsid w:val="00344770"/>
    <w:rsid w:val="003478EF"/>
    <w:rsid w:val="00355E96"/>
    <w:rsid w:val="003645B5"/>
    <w:rsid w:val="00372D91"/>
    <w:rsid w:val="00374DE6"/>
    <w:rsid w:val="003900AF"/>
    <w:rsid w:val="00391A05"/>
    <w:rsid w:val="003A5CB0"/>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E5368"/>
    <w:rsid w:val="004E7DC5"/>
    <w:rsid w:val="004F69D4"/>
    <w:rsid w:val="00501600"/>
    <w:rsid w:val="00510310"/>
    <w:rsid w:val="00516E8F"/>
    <w:rsid w:val="00520286"/>
    <w:rsid w:val="00530443"/>
    <w:rsid w:val="005368CD"/>
    <w:rsid w:val="0055612D"/>
    <w:rsid w:val="00564BBE"/>
    <w:rsid w:val="00577C76"/>
    <w:rsid w:val="00580E9C"/>
    <w:rsid w:val="00593DB6"/>
    <w:rsid w:val="005977D6"/>
    <w:rsid w:val="005A65FD"/>
    <w:rsid w:val="005C10F0"/>
    <w:rsid w:val="005D268F"/>
    <w:rsid w:val="005D74D1"/>
    <w:rsid w:val="005E03CD"/>
    <w:rsid w:val="005E2BEA"/>
    <w:rsid w:val="005F2746"/>
    <w:rsid w:val="005F2FC3"/>
    <w:rsid w:val="005F3B76"/>
    <w:rsid w:val="00621BB0"/>
    <w:rsid w:val="00625B31"/>
    <w:rsid w:val="0062709B"/>
    <w:rsid w:val="00631FB0"/>
    <w:rsid w:val="006360DD"/>
    <w:rsid w:val="00646BC2"/>
    <w:rsid w:val="006509F3"/>
    <w:rsid w:val="006671D1"/>
    <w:rsid w:val="0067446F"/>
    <w:rsid w:val="006858DB"/>
    <w:rsid w:val="00687161"/>
    <w:rsid w:val="006A3B77"/>
    <w:rsid w:val="006A594A"/>
    <w:rsid w:val="006A6619"/>
    <w:rsid w:val="006C6B86"/>
    <w:rsid w:val="006C7976"/>
    <w:rsid w:val="006E2CC6"/>
    <w:rsid w:val="006F3CEB"/>
    <w:rsid w:val="0070401B"/>
    <w:rsid w:val="00725A80"/>
    <w:rsid w:val="007305F4"/>
    <w:rsid w:val="00732FD0"/>
    <w:rsid w:val="00742B04"/>
    <w:rsid w:val="00744F4E"/>
    <w:rsid w:val="00750186"/>
    <w:rsid w:val="007613F5"/>
    <w:rsid w:val="0076247C"/>
    <w:rsid w:val="0077267D"/>
    <w:rsid w:val="00773B9C"/>
    <w:rsid w:val="00780CBF"/>
    <w:rsid w:val="007A135C"/>
    <w:rsid w:val="007A3757"/>
    <w:rsid w:val="007B738B"/>
    <w:rsid w:val="008130D6"/>
    <w:rsid w:val="00821399"/>
    <w:rsid w:val="0083247F"/>
    <w:rsid w:val="00874B32"/>
    <w:rsid w:val="00915BE6"/>
    <w:rsid w:val="00925765"/>
    <w:rsid w:val="009260F2"/>
    <w:rsid w:val="00937C0E"/>
    <w:rsid w:val="00955825"/>
    <w:rsid w:val="00957C43"/>
    <w:rsid w:val="00966528"/>
    <w:rsid w:val="00994A16"/>
    <w:rsid w:val="009A4DFF"/>
    <w:rsid w:val="009A6921"/>
    <w:rsid w:val="009B6A6F"/>
    <w:rsid w:val="009B7839"/>
    <w:rsid w:val="009C22AD"/>
    <w:rsid w:val="009C30C4"/>
    <w:rsid w:val="009C786B"/>
    <w:rsid w:val="009E71E1"/>
    <w:rsid w:val="009F2170"/>
    <w:rsid w:val="009F5C14"/>
    <w:rsid w:val="00A01455"/>
    <w:rsid w:val="00A1126C"/>
    <w:rsid w:val="00A24520"/>
    <w:rsid w:val="00A27EA4"/>
    <w:rsid w:val="00A34C01"/>
    <w:rsid w:val="00A36F43"/>
    <w:rsid w:val="00A37575"/>
    <w:rsid w:val="00A37EBA"/>
    <w:rsid w:val="00A42B35"/>
    <w:rsid w:val="00A50982"/>
    <w:rsid w:val="00A9013E"/>
    <w:rsid w:val="00A90BD0"/>
    <w:rsid w:val="00AA2E9A"/>
    <w:rsid w:val="00AB0DE2"/>
    <w:rsid w:val="00AB21C3"/>
    <w:rsid w:val="00AC2ED3"/>
    <w:rsid w:val="00AC72AA"/>
    <w:rsid w:val="00AD1F64"/>
    <w:rsid w:val="00AE329D"/>
    <w:rsid w:val="00AF00CD"/>
    <w:rsid w:val="00B05288"/>
    <w:rsid w:val="00B06158"/>
    <w:rsid w:val="00B17F63"/>
    <w:rsid w:val="00B307AC"/>
    <w:rsid w:val="00B34737"/>
    <w:rsid w:val="00B35E35"/>
    <w:rsid w:val="00B40C9F"/>
    <w:rsid w:val="00B43194"/>
    <w:rsid w:val="00B44E7A"/>
    <w:rsid w:val="00B466C0"/>
    <w:rsid w:val="00B46FC2"/>
    <w:rsid w:val="00B56F7A"/>
    <w:rsid w:val="00B755C0"/>
    <w:rsid w:val="00B84958"/>
    <w:rsid w:val="00B9186E"/>
    <w:rsid w:val="00B9586E"/>
    <w:rsid w:val="00B974BB"/>
    <w:rsid w:val="00BA63CC"/>
    <w:rsid w:val="00BC253C"/>
    <w:rsid w:val="00BC2974"/>
    <w:rsid w:val="00BC3225"/>
    <w:rsid w:val="00BD1DDC"/>
    <w:rsid w:val="00C03A93"/>
    <w:rsid w:val="00C157C2"/>
    <w:rsid w:val="00C17465"/>
    <w:rsid w:val="00C23D92"/>
    <w:rsid w:val="00C27487"/>
    <w:rsid w:val="00C36942"/>
    <w:rsid w:val="00C46454"/>
    <w:rsid w:val="00C50F69"/>
    <w:rsid w:val="00C53BAF"/>
    <w:rsid w:val="00C54750"/>
    <w:rsid w:val="00C6419E"/>
    <w:rsid w:val="00C65DB4"/>
    <w:rsid w:val="00C77522"/>
    <w:rsid w:val="00C83B15"/>
    <w:rsid w:val="00CA2BA2"/>
    <w:rsid w:val="00CB2F2A"/>
    <w:rsid w:val="00CC1EFB"/>
    <w:rsid w:val="00CD06C1"/>
    <w:rsid w:val="00D05662"/>
    <w:rsid w:val="00D11EA1"/>
    <w:rsid w:val="00D12621"/>
    <w:rsid w:val="00D2204C"/>
    <w:rsid w:val="00D25378"/>
    <w:rsid w:val="00D400D8"/>
    <w:rsid w:val="00D45DC4"/>
    <w:rsid w:val="00D577D2"/>
    <w:rsid w:val="00D80FFB"/>
    <w:rsid w:val="00D93B91"/>
    <w:rsid w:val="00D95447"/>
    <w:rsid w:val="00D976EC"/>
    <w:rsid w:val="00DA078A"/>
    <w:rsid w:val="00DB0BFA"/>
    <w:rsid w:val="00DD76C4"/>
    <w:rsid w:val="00DE32A0"/>
    <w:rsid w:val="00E40E10"/>
    <w:rsid w:val="00E45805"/>
    <w:rsid w:val="00E53128"/>
    <w:rsid w:val="00E57F1F"/>
    <w:rsid w:val="00E71D53"/>
    <w:rsid w:val="00E71F59"/>
    <w:rsid w:val="00E73A12"/>
    <w:rsid w:val="00E90346"/>
    <w:rsid w:val="00EB205D"/>
    <w:rsid w:val="00EB3FF3"/>
    <w:rsid w:val="00F15E53"/>
    <w:rsid w:val="00F22DA4"/>
    <w:rsid w:val="00F32868"/>
    <w:rsid w:val="00F443B7"/>
    <w:rsid w:val="00F44AF5"/>
    <w:rsid w:val="00F663E8"/>
    <w:rsid w:val="00F83154"/>
    <w:rsid w:val="00FA277B"/>
    <w:rsid w:val="00FA61E7"/>
    <w:rsid w:val="00FA65F7"/>
    <w:rsid w:val="00FA7F68"/>
    <w:rsid w:val="00FC3399"/>
    <w:rsid w:val="00FC6AE1"/>
    <w:rsid w:val="00FD0A9E"/>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1">
    <w:name w:val="heading 1"/>
    <w:basedOn w:val="Normal"/>
    <w:next w:val="Normal"/>
    <w:link w:val="Ttulo1Car"/>
    <w:uiPriority w:val="9"/>
    <w:qFormat/>
    <w:locked/>
    <w:rsid w:val="00FD0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semiHidden/>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GridTable1LightAccent1">
    <w:name w:val="Grid Table 1 Light Accent 1"/>
    <w:basedOn w:val="Tablanormal"/>
    <w:uiPriority w:val="46"/>
    <w:rsid w:val="00D400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FD0A9E"/>
    <w:rPr>
      <w:rFonts w:asciiTheme="majorHAnsi" w:eastAsiaTheme="majorEastAsia" w:hAnsiTheme="majorHAnsi" w:cstheme="majorBidi"/>
      <w:b/>
      <w:bCs/>
      <w:color w:val="365F91" w:themeColor="accent1" w:themeShade="BF"/>
      <w:sz w:val="28"/>
      <w:szCs w:val="28"/>
      <w:lang w:val="es-AR" w:eastAsia="en-US"/>
    </w:rPr>
  </w:style>
  <w:style w:type="character" w:customStyle="1" w:styleId="post-author">
    <w:name w:val="post-author"/>
    <w:basedOn w:val="Fuentedeprrafopredeter"/>
    <w:rsid w:val="00FD0A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94993593">
      <w:bodyDiv w:val="1"/>
      <w:marLeft w:val="0"/>
      <w:marRight w:val="0"/>
      <w:marTop w:val="0"/>
      <w:marBottom w:val="0"/>
      <w:divBdr>
        <w:top w:val="none" w:sz="0" w:space="0" w:color="auto"/>
        <w:left w:val="none" w:sz="0" w:space="0" w:color="auto"/>
        <w:bottom w:val="none" w:sz="0" w:space="0" w:color="auto"/>
        <w:right w:val="none" w:sz="0" w:space="0" w:color="auto"/>
      </w:divBdr>
    </w:div>
    <w:div w:id="412774110">
      <w:bodyDiv w:val="1"/>
      <w:marLeft w:val="0"/>
      <w:marRight w:val="0"/>
      <w:marTop w:val="0"/>
      <w:marBottom w:val="0"/>
      <w:divBdr>
        <w:top w:val="none" w:sz="0" w:space="0" w:color="auto"/>
        <w:left w:val="none" w:sz="0" w:space="0" w:color="auto"/>
        <w:bottom w:val="none" w:sz="0" w:space="0" w:color="auto"/>
        <w:right w:val="none" w:sz="0" w:space="0" w:color="auto"/>
      </w:divBdr>
    </w:div>
    <w:div w:id="8865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isDatos\Escritorio\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D5E94-7C17-4A29-85C3-85E4920E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141</TotalTime>
  <Pages>5</Pages>
  <Words>964</Words>
  <Characters>5305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Alumno</cp:lastModifiedBy>
  <cp:revision>9</cp:revision>
  <cp:lastPrinted>2019-10-24T00:22:00Z</cp:lastPrinted>
  <dcterms:created xsi:type="dcterms:W3CDTF">2020-03-27T06:07:00Z</dcterms:created>
  <dcterms:modified xsi:type="dcterms:W3CDTF">2020-03-31T21:22:00Z</dcterms:modified>
</cp:coreProperties>
</file>