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F0F" w:rsidRDefault="00966F0F" w:rsidP="00966F0F">
      <w:pPr>
        <w:pStyle w:val="Encabezado"/>
        <w:rPr>
          <w:rFonts w:ascii="Arial Rounded MT Bold" w:hAnsi="Arial Rounded MT Bold"/>
          <w:b/>
          <w:bCs/>
          <w:sz w:val="32"/>
          <w:szCs w:val="32"/>
        </w:rPr>
      </w:pPr>
      <w:r>
        <w:rPr>
          <w:noProof/>
          <w:lang w:eastAsia="es-AR"/>
        </w:rPr>
        <w:drawing>
          <wp:anchor distT="0" distB="0" distL="114300" distR="114300" simplePos="0" relativeHeight="251659264" behindDoc="1" locked="0" layoutInCell="1" allowOverlap="1">
            <wp:simplePos x="0" y="0"/>
            <wp:positionH relativeFrom="rightMargin">
              <wp:posOffset>-361315</wp:posOffset>
            </wp:positionH>
            <wp:positionV relativeFrom="paragraph">
              <wp:posOffset>6350</wp:posOffset>
            </wp:positionV>
            <wp:extent cx="1078865" cy="1031240"/>
            <wp:effectExtent l="0" t="0" r="6985" b="0"/>
            <wp:wrapTight wrapText="bothSides">
              <wp:wrapPolygon edited="0">
                <wp:start x="0" y="0"/>
                <wp:lineTo x="0" y="21148"/>
                <wp:lineTo x="21358" y="21148"/>
                <wp:lineTo x="2135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t="9848" b="10138"/>
                    <a:stretch>
                      <a:fillRect/>
                    </a:stretch>
                  </pic:blipFill>
                  <pic:spPr bwMode="auto">
                    <a:xfrm>
                      <a:off x="0" y="0"/>
                      <a:ext cx="1078865" cy="1031240"/>
                    </a:xfrm>
                    <a:prstGeom prst="rect">
                      <a:avLst/>
                    </a:prstGeom>
                    <a:noFill/>
                  </pic:spPr>
                </pic:pic>
              </a:graphicData>
            </a:graphic>
            <wp14:sizeRelH relativeFrom="page">
              <wp14:pctWidth>0</wp14:pctWidth>
            </wp14:sizeRelH>
            <wp14:sizeRelV relativeFrom="page">
              <wp14:pctHeight>0</wp14:pctHeight>
            </wp14:sizeRelV>
          </wp:anchor>
        </w:drawing>
      </w:r>
      <w:r>
        <w:rPr>
          <w:rFonts w:ascii="Arial Rounded MT Bold" w:hAnsi="Arial Rounded MT Bold"/>
          <w:b/>
          <w:bCs/>
          <w:sz w:val="32"/>
          <w:szCs w:val="32"/>
        </w:rPr>
        <w:t>Col. Sec. Nº 5027 “GRAL. JOSÉ DE SAN MARTÍN”</w:t>
      </w:r>
    </w:p>
    <w:p w:rsidR="00966F0F" w:rsidRDefault="00966F0F" w:rsidP="00966F0F">
      <w:pPr>
        <w:pStyle w:val="Encabezado"/>
        <w:rPr>
          <w:b/>
          <w:bCs/>
          <w:sz w:val="18"/>
          <w:szCs w:val="18"/>
        </w:rPr>
      </w:pPr>
      <w:r>
        <w:rPr>
          <w:b/>
          <w:bCs/>
          <w:sz w:val="18"/>
          <w:szCs w:val="18"/>
        </w:rPr>
        <w:t xml:space="preserve">Central: </w:t>
      </w:r>
      <w:r>
        <w:rPr>
          <w:sz w:val="18"/>
          <w:szCs w:val="18"/>
        </w:rPr>
        <w:t>Avda. Líbano Nº 850 – Tel.4231848</w:t>
      </w:r>
      <w:r>
        <w:rPr>
          <w:b/>
          <w:bCs/>
          <w:sz w:val="18"/>
          <w:szCs w:val="18"/>
        </w:rPr>
        <w:tab/>
        <w:t xml:space="preserve"> Anexo: </w:t>
      </w:r>
      <w:r>
        <w:rPr>
          <w:sz w:val="18"/>
          <w:szCs w:val="18"/>
        </w:rPr>
        <w:t>Avda. Independencia y Lanceros S/N – Tel.4960618</w:t>
      </w:r>
      <w:r>
        <w:rPr>
          <w:sz w:val="18"/>
          <w:szCs w:val="18"/>
          <w:lang w:val="es-ES"/>
        </w:rPr>
        <w:t xml:space="preserve">- </w:t>
      </w:r>
      <w:r>
        <w:rPr>
          <w:sz w:val="18"/>
          <w:szCs w:val="18"/>
        </w:rPr>
        <w:t>4954651</w:t>
      </w:r>
    </w:p>
    <w:p w:rsidR="00966F0F" w:rsidRDefault="00966F0F" w:rsidP="00966F0F">
      <w:pPr>
        <w:pStyle w:val="Encabezado"/>
        <w:rPr>
          <w:b/>
          <w:bCs/>
          <w:sz w:val="18"/>
          <w:szCs w:val="18"/>
        </w:rPr>
      </w:pPr>
      <w:r>
        <w:rPr>
          <w:b/>
          <w:bCs/>
          <w:sz w:val="18"/>
          <w:szCs w:val="18"/>
          <w:lang w:val="es-ES"/>
        </w:rPr>
        <w:t xml:space="preserve">Web: </w:t>
      </w:r>
      <w:hyperlink r:id="rId6" w:history="1">
        <w:r>
          <w:rPr>
            <w:rStyle w:val="Hipervnculo"/>
            <w:sz w:val="18"/>
            <w:szCs w:val="18"/>
            <w:lang w:val="es-ES"/>
          </w:rPr>
          <w:t>www.colsanmartin.com.ar</w:t>
        </w:r>
      </w:hyperlink>
      <w:r>
        <w:t xml:space="preserve">    </w:t>
      </w:r>
      <w:r>
        <w:rPr>
          <w:b/>
          <w:bCs/>
          <w:sz w:val="18"/>
          <w:szCs w:val="18"/>
          <w:lang w:val="es-ES"/>
        </w:rPr>
        <w:t xml:space="preserve">Correo:  </w:t>
      </w:r>
      <w:hyperlink r:id="rId7" w:history="1">
        <w:r>
          <w:rPr>
            <w:rStyle w:val="Hipervnculo"/>
            <w:sz w:val="18"/>
            <w:szCs w:val="18"/>
            <w:lang w:val="es-ES"/>
          </w:rPr>
          <w:t>colsanmartin5027@gmail.com</w:t>
        </w:r>
      </w:hyperlink>
    </w:p>
    <w:p w:rsidR="00966F0F" w:rsidRDefault="00966F0F" w:rsidP="00966F0F">
      <w:pPr>
        <w:ind w:hanging="567"/>
        <w:jc w:val="center"/>
        <w:rPr>
          <w:b/>
        </w:rPr>
      </w:pPr>
      <w:r>
        <w:rPr>
          <w:b/>
        </w:rPr>
        <w:t>DE LO PRESENCIAL A LO DIGITAL</w:t>
      </w:r>
    </w:p>
    <w:p w:rsidR="00966F0F" w:rsidRDefault="00966F0F" w:rsidP="00966F0F">
      <w:pPr>
        <w:spacing w:after="0" w:line="240" w:lineRule="auto"/>
        <w:rPr>
          <w:sz w:val="24"/>
          <w:szCs w:val="24"/>
        </w:rPr>
      </w:pPr>
      <w:r>
        <w:rPr>
          <w:b/>
          <w:sz w:val="24"/>
          <w:szCs w:val="24"/>
        </w:rPr>
        <w:t>TURNO    Todos      Materia:</w:t>
      </w:r>
      <w:r>
        <w:rPr>
          <w:sz w:val="24"/>
          <w:szCs w:val="24"/>
        </w:rPr>
        <w:t xml:space="preserve"> Economía    </w:t>
      </w:r>
      <w:r>
        <w:rPr>
          <w:b/>
          <w:sz w:val="24"/>
          <w:szCs w:val="24"/>
        </w:rPr>
        <w:t>Curso:</w:t>
      </w:r>
      <w:r>
        <w:rPr>
          <w:sz w:val="24"/>
          <w:szCs w:val="24"/>
        </w:rPr>
        <w:t xml:space="preserve"> 5° año</w:t>
      </w:r>
    </w:p>
    <w:p w:rsidR="00966F0F" w:rsidRDefault="00966F0F" w:rsidP="00966F0F">
      <w:pPr>
        <w:spacing w:after="0" w:line="240" w:lineRule="auto"/>
        <w:rPr>
          <w:b/>
          <w:sz w:val="24"/>
          <w:szCs w:val="24"/>
        </w:rPr>
      </w:pPr>
      <w:r>
        <w:rPr>
          <w:b/>
          <w:sz w:val="24"/>
          <w:szCs w:val="24"/>
        </w:rPr>
        <w:t xml:space="preserve">Semana: </w:t>
      </w:r>
      <w:r w:rsidR="00080793">
        <w:rPr>
          <w:sz w:val="24"/>
          <w:szCs w:val="24"/>
          <w:u w:val="single"/>
        </w:rPr>
        <w:t>Del 16/10/20 al 23/10/20</w:t>
      </w:r>
      <w:r>
        <w:rPr>
          <w:sz w:val="24"/>
          <w:szCs w:val="24"/>
        </w:rPr>
        <w:t xml:space="preserve">             </w:t>
      </w:r>
    </w:p>
    <w:p w:rsidR="00966F0F" w:rsidRPr="008F5B73" w:rsidRDefault="00966F0F" w:rsidP="00966F0F">
      <w:pPr>
        <w:spacing w:before="100" w:beforeAutospacing="1" w:after="0" w:line="240" w:lineRule="auto"/>
        <w:rPr>
          <w:rFonts w:eastAsia="Times New Roman" w:cstheme="minorHAnsi"/>
          <w:color w:val="000000"/>
          <w:sz w:val="24"/>
          <w:szCs w:val="24"/>
          <w:lang w:eastAsia="es-AR"/>
        </w:rPr>
      </w:pPr>
      <w:r>
        <w:rPr>
          <w:rFonts w:eastAsia="Times New Roman" w:cstheme="minorHAnsi"/>
          <w:b/>
          <w:color w:val="000000"/>
          <w:sz w:val="24"/>
          <w:szCs w:val="24"/>
          <w:lang w:eastAsia="es-AR"/>
        </w:rPr>
        <w:t xml:space="preserve">Profesora: </w:t>
      </w:r>
      <w:r>
        <w:rPr>
          <w:rFonts w:eastAsia="Times New Roman" w:cstheme="minorHAnsi"/>
          <w:color w:val="000000"/>
          <w:sz w:val="24"/>
          <w:szCs w:val="24"/>
          <w:lang w:eastAsia="es-AR"/>
        </w:rPr>
        <w:t xml:space="preserve">SUSANA  GUARACHE  Curso: 5°  1°  email: </w:t>
      </w:r>
      <w:hyperlink r:id="rId8" w:history="1">
        <w:r w:rsidRPr="008F5B73">
          <w:rPr>
            <w:rStyle w:val="Hipervnculo"/>
            <w:rFonts w:eastAsia="Times New Roman" w:cstheme="minorHAnsi"/>
            <w:sz w:val="24"/>
            <w:szCs w:val="24"/>
            <w:u w:val="none"/>
            <w:lang w:eastAsia="es-AR"/>
          </w:rPr>
          <w:t>susy_ms08@hotmail.com</w:t>
        </w:r>
      </w:hyperlink>
      <w:r w:rsidRPr="008F5B73">
        <w:rPr>
          <w:rFonts w:eastAsia="Times New Roman" w:cstheme="minorHAnsi"/>
          <w:color w:val="000000"/>
          <w:sz w:val="24"/>
          <w:szCs w:val="24"/>
          <w:lang w:eastAsia="es-AR"/>
        </w:rPr>
        <w:t xml:space="preserve"> Turno: Mañana</w:t>
      </w:r>
    </w:p>
    <w:p w:rsidR="00966F0F" w:rsidRPr="008F5B73" w:rsidRDefault="00966F0F" w:rsidP="00966F0F">
      <w:pPr>
        <w:spacing w:before="100" w:beforeAutospacing="1" w:after="0" w:line="240" w:lineRule="auto"/>
        <w:rPr>
          <w:rFonts w:eastAsia="Times New Roman" w:cstheme="minorHAnsi"/>
          <w:color w:val="000000"/>
          <w:sz w:val="24"/>
          <w:szCs w:val="24"/>
          <w:lang w:eastAsia="es-AR"/>
        </w:rPr>
      </w:pPr>
      <w:r w:rsidRPr="008F5B73">
        <w:rPr>
          <w:rFonts w:eastAsia="Times New Roman" w:cstheme="minorHAnsi"/>
          <w:b/>
          <w:color w:val="000000"/>
          <w:sz w:val="24"/>
          <w:szCs w:val="24"/>
          <w:lang w:eastAsia="es-AR"/>
        </w:rPr>
        <w:t xml:space="preserve">Profesora: </w:t>
      </w:r>
      <w:r w:rsidRPr="008F5B73">
        <w:rPr>
          <w:rFonts w:eastAsia="Times New Roman" w:cstheme="minorHAnsi"/>
          <w:color w:val="000000"/>
          <w:sz w:val="24"/>
          <w:szCs w:val="24"/>
          <w:lang w:eastAsia="es-AR"/>
        </w:rPr>
        <w:t xml:space="preserve">SUSANA  GUARACHE  Curso: 5°  1°  email: </w:t>
      </w:r>
      <w:hyperlink r:id="rId9" w:history="1">
        <w:r w:rsidRPr="008F5B73">
          <w:rPr>
            <w:rStyle w:val="Hipervnculo"/>
            <w:rFonts w:eastAsia="Times New Roman" w:cstheme="minorHAnsi"/>
            <w:sz w:val="24"/>
            <w:szCs w:val="24"/>
            <w:u w:val="none"/>
            <w:lang w:eastAsia="es-AR"/>
          </w:rPr>
          <w:t>susy_ms08@hotmail.com</w:t>
        </w:r>
      </w:hyperlink>
      <w:r w:rsidRPr="008F5B73">
        <w:rPr>
          <w:rFonts w:eastAsia="Times New Roman" w:cstheme="minorHAnsi"/>
          <w:color w:val="000000"/>
          <w:sz w:val="24"/>
          <w:szCs w:val="24"/>
          <w:lang w:eastAsia="es-AR"/>
        </w:rPr>
        <w:t xml:space="preserve"> Turno: Tarde</w:t>
      </w:r>
    </w:p>
    <w:p w:rsidR="00966F0F" w:rsidRDefault="00966F0F" w:rsidP="00966F0F">
      <w:pPr>
        <w:spacing w:before="100" w:beforeAutospacing="1" w:after="0" w:line="240" w:lineRule="auto"/>
        <w:rPr>
          <w:rFonts w:eastAsia="Times New Roman" w:cstheme="minorHAnsi"/>
          <w:color w:val="000000"/>
          <w:sz w:val="24"/>
          <w:szCs w:val="24"/>
          <w:lang w:eastAsia="es-AR"/>
        </w:rPr>
      </w:pPr>
      <w:r w:rsidRPr="008F5B73">
        <w:rPr>
          <w:rFonts w:eastAsia="Times New Roman" w:cstheme="minorHAnsi"/>
          <w:b/>
          <w:color w:val="000000"/>
          <w:sz w:val="24"/>
          <w:szCs w:val="24"/>
          <w:lang w:eastAsia="es-AR"/>
        </w:rPr>
        <w:t xml:space="preserve">Profesora: </w:t>
      </w:r>
      <w:r w:rsidRPr="008F5B73">
        <w:rPr>
          <w:rFonts w:eastAsia="Times New Roman" w:cstheme="minorHAnsi"/>
          <w:color w:val="000000"/>
          <w:sz w:val="24"/>
          <w:szCs w:val="24"/>
          <w:lang w:eastAsia="es-AR"/>
        </w:rPr>
        <w:t xml:space="preserve">SUSANA GUARACHE  Curso: 5° 1° email: </w:t>
      </w:r>
      <w:hyperlink r:id="rId10" w:history="1">
        <w:r w:rsidRPr="008F5B73">
          <w:rPr>
            <w:rStyle w:val="Hipervnculo"/>
            <w:rFonts w:eastAsia="Times New Roman" w:cstheme="minorHAnsi"/>
            <w:sz w:val="24"/>
            <w:szCs w:val="24"/>
            <w:u w:val="none"/>
            <w:lang w:eastAsia="es-AR"/>
          </w:rPr>
          <w:t>susy_ms08@hotmail.com</w:t>
        </w:r>
      </w:hyperlink>
      <w:r>
        <w:rPr>
          <w:rFonts w:eastAsia="Times New Roman" w:cstheme="minorHAnsi"/>
          <w:color w:val="000000"/>
          <w:sz w:val="24"/>
          <w:szCs w:val="24"/>
          <w:lang w:eastAsia="es-AR"/>
        </w:rPr>
        <w:t xml:space="preserve"> Turno: Vespertino</w:t>
      </w:r>
    </w:p>
    <w:p w:rsidR="00966F0F" w:rsidRDefault="00966F0F" w:rsidP="00966F0F">
      <w:pPr>
        <w:spacing w:before="100" w:beforeAutospacing="1" w:after="0" w:line="240" w:lineRule="auto"/>
        <w:rPr>
          <w:rFonts w:eastAsia="Times New Roman" w:cstheme="minorHAnsi"/>
          <w:color w:val="000000"/>
          <w:sz w:val="24"/>
          <w:szCs w:val="24"/>
          <w:lang w:eastAsia="es-AR"/>
        </w:rPr>
      </w:pPr>
      <w:r>
        <w:rPr>
          <w:rFonts w:eastAsia="Times New Roman" w:cstheme="minorHAnsi"/>
          <w:b/>
          <w:color w:val="000000"/>
          <w:sz w:val="24"/>
          <w:szCs w:val="24"/>
          <w:lang w:eastAsia="es-AR"/>
        </w:rPr>
        <w:t xml:space="preserve">Profesora: CLAUDIA  CERETTI  </w:t>
      </w:r>
      <w:r>
        <w:rPr>
          <w:rFonts w:eastAsia="Times New Roman" w:cstheme="minorHAnsi"/>
          <w:color w:val="000000"/>
          <w:sz w:val="24"/>
          <w:szCs w:val="24"/>
          <w:lang w:eastAsia="es-AR"/>
        </w:rPr>
        <w:t xml:space="preserve">Curso: 5°2° E-mail: </w:t>
      </w:r>
      <w:r w:rsidRPr="008F5B73">
        <w:rPr>
          <w:rFonts w:eastAsia="Times New Roman" w:cstheme="minorHAnsi"/>
          <w:color w:val="0000CC"/>
          <w:sz w:val="24"/>
          <w:szCs w:val="24"/>
          <w:lang w:eastAsia="es-AR"/>
        </w:rPr>
        <w:t>claudia_ceretti@hotmail.com</w:t>
      </w:r>
      <w:r>
        <w:rPr>
          <w:rFonts w:eastAsia="Times New Roman" w:cstheme="minorHAnsi"/>
          <w:color w:val="000000"/>
          <w:sz w:val="24"/>
          <w:szCs w:val="24"/>
          <w:lang w:eastAsia="es-AR"/>
        </w:rPr>
        <w:t xml:space="preserve"> Turno: Vespertino</w:t>
      </w:r>
    </w:p>
    <w:p w:rsidR="00966F0F" w:rsidRDefault="00966F0F" w:rsidP="00966F0F">
      <w:pPr>
        <w:spacing w:after="0" w:line="240" w:lineRule="auto"/>
        <w:ind w:hanging="567"/>
        <w:rPr>
          <w:i/>
        </w:rPr>
      </w:pPr>
      <w:r>
        <w:rPr>
          <w:b/>
          <w:i/>
        </w:rPr>
        <w:t xml:space="preserve">Responder las tareas al correo del docente según el turno, curso </w:t>
      </w:r>
    </w:p>
    <w:p w:rsidR="00966F0F" w:rsidRDefault="00966F0F" w:rsidP="00966F0F">
      <w:pPr>
        <w:spacing w:after="0" w:line="240" w:lineRule="auto"/>
        <w:ind w:hanging="567"/>
      </w:pPr>
      <w:bookmarkStart w:id="0" w:name="_GoBack"/>
      <w:bookmarkEnd w:id="0"/>
    </w:p>
    <w:p w:rsidR="00966F0F" w:rsidRDefault="00966F0F" w:rsidP="00966F0F">
      <w:pPr>
        <w:spacing w:after="0" w:line="240" w:lineRule="auto"/>
        <w:ind w:hanging="567"/>
        <w:rPr>
          <w:color w:val="0070C0"/>
        </w:rPr>
      </w:pPr>
      <w:r>
        <w:t xml:space="preserve"> </w:t>
      </w:r>
    </w:p>
    <w:tbl>
      <w:tblPr>
        <w:tblStyle w:val="Tabladecuadrcula1clara-nfasis11"/>
        <w:tblW w:w="0" w:type="auto"/>
        <w:tblLook w:val="04A0" w:firstRow="1" w:lastRow="0" w:firstColumn="1" w:lastColumn="0" w:noHBand="0" w:noVBand="1"/>
      </w:tblPr>
      <w:tblGrid>
        <w:gridCol w:w="8494"/>
      </w:tblGrid>
      <w:tr w:rsidR="00966F0F" w:rsidTr="0096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Borders>
              <w:top w:val="single" w:sz="4" w:space="0" w:color="BDD6EE" w:themeColor="accent1" w:themeTint="66"/>
              <w:left w:val="single" w:sz="4" w:space="0" w:color="BDD6EE" w:themeColor="accent1" w:themeTint="66"/>
              <w:right w:val="single" w:sz="4" w:space="0" w:color="BDD6EE" w:themeColor="accent1" w:themeTint="66"/>
            </w:tcBorders>
            <w:hideMark/>
          </w:tcPr>
          <w:p w:rsidR="00966F0F" w:rsidRDefault="00966F0F">
            <w:pPr>
              <w:rPr>
                <w:color w:val="0070C0"/>
              </w:rPr>
            </w:pPr>
            <w:r>
              <w:rPr>
                <w:color w:val="0070C0"/>
              </w:rPr>
              <w:t>Datos a completar por el alumno</w:t>
            </w:r>
          </w:p>
          <w:p w:rsidR="00966F0F" w:rsidRDefault="00966F0F">
            <w:pPr>
              <w:rPr>
                <w:color w:val="7F7F7F" w:themeColor="text1" w:themeTint="80"/>
              </w:rPr>
            </w:pPr>
            <w:r>
              <w:rPr>
                <w:color w:val="7F7F7F" w:themeColor="text1" w:themeTint="80"/>
              </w:rPr>
              <w:t xml:space="preserve">APELLIDO Y NOMBRE:         </w:t>
            </w:r>
          </w:p>
          <w:p w:rsidR="00966F0F" w:rsidRDefault="00966F0F">
            <w:pPr>
              <w:rPr>
                <w:color w:val="7F7F7F" w:themeColor="text1" w:themeTint="80"/>
              </w:rPr>
            </w:pPr>
            <w:r>
              <w:rPr>
                <w:color w:val="7F7F7F" w:themeColor="text1" w:themeTint="80"/>
              </w:rPr>
              <w:t>CURSO:       DIVISIÓN:                  TURNO:</w:t>
            </w:r>
          </w:p>
          <w:p w:rsidR="00966F0F" w:rsidRDefault="00966F0F">
            <w:pPr>
              <w:rPr>
                <w:color w:val="7F7F7F" w:themeColor="text1" w:themeTint="80"/>
              </w:rPr>
            </w:pPr>
            <w:r>
              <w:rPr>
                <w:color w:val="7F7F7F" w:themeColor="text1" w:themeTint="80"/>
              </w:rPr>
              <w:t xml:space="preserve">E-MAIL:      </w:t>
            </w:r>
          </w:p>
          <w:p w:rsidR="00966F0F" w:rsidRDefault="00966F0F">
            <w:pPr>
              <w:rPr>
                <w:color w:val="0070C0"/>
              </w:rPr>
            </w:pPr>
            <w:r>
              <w:rPr>
                <w:color w:val="7F7F7F" w:themeColor="text1" w:themeTint="80"/>
              </w:rPr>
              <w:t>TELÉFONO:                                     (SEÑALAR: FIJO O MÓVIL)</w:t>
            </w:r>
          </w:p>
        </w:tc>
      </w:tr>
    </w:tbl>
    <w:p w:rsidR="00966F0F" w:rsidRDefault="00966F0F" w:rsidP="00966F0F">
      <w:pPr>
        <w:spacing w:before="100" w:beforeAutospacing="1" w:after="100" w:afterAutospacing="1" w:line="240" w:lineRule="auto"/>
        <w:jc w:val="both"/>
        <w:rPr>
          <w:rFonts w:ascii="Times New Roman" w:eastAsia="Times New Roman" w:hAnsi="Times New Roman" w:cs="Times New Roman"/>
          <w:b/>
          <w:bCs/>
          <w:sz w:val="24"/>
          <w:szCs w:val="24"/>
          <w:u w:val="single"/>
          <w:lang w:eastAsia="es-AR"/>
        </w:rPr>
      </w:pPr>
    </w:p>
    <w:p w:rsidR="004B6938" w:rsidRPr="00966F0F" w:rsidRDefault="00966F0F" w:rsidP="00966F0F">
      <w:pPr>
        <w:spacing w:before="100" w:beforeAutospacing="1" w:after="100" w:afterAutospacing="1" w:line="240" w:lineRule="auto"/>
        <w:jc w:val="both"/>
        <w:rPr>
          <w:rFonts w:ascii="Times New Roman" w:eastAsia="Times New Roman" w:hAnsi="Times New Roman" w:cs="Times New Roman"/>
          <w:b/>
          <w:bCs/>
          <w:sz w:val="24"/>
          <w:szCs w:val="24"/>
          <w:u w:val="single"/>
          <w:lang w:eastAsia="es-AR"/>
        </w:rPr>
      </w:pPr>
      <w:r>
        <w:rPr>
          <w:rFonts w:ascii="Times New Roman" w:eastAsia="Times New Roman" w:hAnsi="Times New Roman" w:cs="Times New Roman"/>
          <w:b/>
          <w:bCs/>
          <w:sz w:val="24"/>
          <w:szCs w:val="24"/>
          <w:u w:val="single"/>
          <w:lang w:eastAsia="es-AR"/>
        </w:rPr>
        <w:t>FECHA  DE  PRESENTACION  HASTA  EL 23  DE  OCTUBRE</w:t>
      </w:r>
    </w:p>
    <w:p w:rsidR="004B6938" w:rsidRDefault="004B6938" w:rsidP="004B6938">
      <w:pPr>
        <w:pStyle w:val="Sinespaciado"/>
        <w:jc w:val="center"/>
        <w:rPr>
          <w:b/>
          <w:u w:val="single"/>
        </w:rPr>
      </w:pPr>
    </w:p>
    <w:p w:rsidR="004B6938" w:rsidRDefault="004B6938" w:rsidP="004B6938">
      <w:pPr>
        <w:pStyle w:val="Sinespaciado"/>
        <w:jc w:val="center"/>
        <w:rPr>
          <w:b/>
          <w:u w:val="single"/>
        </w:rPr>
      </w:pPr>
      <w:r>
        <w:rPr>
          <w:b/>
          <w:u w:val="single"/>
        </w:rPr>
        <w:t>TRABAJO PRACTICO N° 10    DEMANDA</w:t>
      </w:r>
    </w:p>
    <w:p w:rsidR="004B6938" w:rsidRDefault="004B6938" w:rsidP="004B6938">
      <w:pPr>
        <w:pStyle w:val="Sinespaciado"/>
        <w:jc w:val="center"/>
        <w:rPr>
          <w:b/>
          <w:u w:val="single"/>
        </w:rPr>
      </w:pPr>
    </w:p>
    <w:p w:rsidR="004B6938" w:rsidRDefault="004B6938" w:rsidP="004B6938">
      <w:pPr>
        <w:pStyle w:val="Sinespaciado"/>
        <w:numPr>
          <w:ilvl w:val="0"/>
          <w:numId w:val="3"/>
        </w:numPr>
        <w:spacing w:line="276" w:lineRule="auto"/>
        <w:jc w:val="both"/>
      </w:pPr>
      <w:r>
        <w:t>Determinar   si  las   siguientes  afirmaciones   son  verdaderas  o  falsas.  Justificar  las   respuestas   falsas.</w:t>
      </w:r>
    </w:p>
    <w:p w:rsidR="004B6938" w:rsidRDefault="004B6938" w:rsidP="004B6938">
      <w:pPr>
        <w:pStyle w:val="Sinespaciado"/>
        <w:numPr>
          <w:ilvl w:val="0"/>
          <w:numId w:val="4"/>
        </w:numPr>
        <w:spacing w:line="276" w:lineRule="auto"/>
        <w:jc w:val="both"/>
      </w:pPr>
      <w:r>
        <w:t>Cuando   aumenta    el  ingreso   disminuye  la  cantidad  demandada  de  bienes  normales.</w:t>
      </w:r>
    </w:p>
    <w:p w:rsidR="004B6938" w:rsidRDefault="004B6938" w:rsidP="004B6938">
      <w:pPr>
        <w:pStyle w:val="Sinespaciado"/>
        <w:numPr>
          <w:ilvl w:val="0"/>
          <w:numId w:val="4"/>
        </w:numPr>
        <w:spacing w:line="276" w:lineRule="auto"/>
        <w:jc w:val="both"/>
      </w:pPr>
      <w:r>
        <w:t>Cuando  disminuye   el  ingreso  aumenta  la cantidad  demandada  de  bienes  inferiores.</w:t>
      </w:r>
    </w:p>
    <w:p w:rsidR="004B6938" w:rsidRDefault="004B6938" w:rsidP="004B6938">
      <w:pPr>
        <w:pStyle w:val="Sinespaciado"/>
        <w:numPr>
          <w:ilvl w:val="0"/>
          <w:numId w:val="4"/>
        </w:numPr>
        <w:spacing w:line="276" w:lineRule="auto"/>
        <w:jc w:val="both"/>
      </w:pPr>
      <w:r>
        <w:t>La  Ley  fundamental  de  la  demanda   establece   que  la  cantidad  demandada  de un  producto  tiende  a  variar  en  el  mismo  sentido  que  el  precio.</w:t>
      </w:r>
    </w:p>
    <w:p w:rsidR="004B6938" w:rsidRDefault="004B6938" w:rsidP="004B6938">
      <w:pPr>
        <w:pStyle w:val="Sinespaciado"/>
        <w:numPr>
          <w:ilvl w:val="0"/>
          <w:numId w:val="4"/>
        </w:numPr>
        <w:spacing w:line="276" w:lineRule="auto"/>
        <w:jc w:val="both"/>
      </w:pPr>
      <w:r>
        <w:lastRenderedPageBreak/>
        <w:t>Cuando  aumenta   el  precio  de un  bien, aumenta  la  cantidad  demandada de su  sustituto.</w:t>
      </w:r>
    </w:p>
    <w:p w:rsidR="004B6938" w:rsidRDefault="004B6938" w:rsidP="004B6938">
      <w:pPr>
        <w:pStyle w:val="Sinespaciado"/>
        <w:numPr>
          <w:ilvl w:val="0"/>
          <w:numId w:val="4"/>
        </w:numPr>
        <w:spacing w:line="276" w:lineRule="auto"/>
        <w:jc w:val="both"/>
      </w:pPr>
      <w:r>
        <w:t>Cuando  disminuye  el  precio de un  bien  aumenta  la  cantidad  demandada  de  su  complementario.</w:t>
      </w:r>
    </w:p>
    <w:p w:rsidR="004B6938" w:rsidRDefault="004B6938" w:rsidP="004B6938">
      <w:pPr>
        <w:pStyle w:val="Sinespaciado"/>
        <w:numPr>
          <w:ilvl w:val="0"/>
          <w:numId w:val="3"/>
        </w:numPr>
        <w:spacing w:line="276" w:lineRule="auto"/>
        <w:jc w:val="both"/>
      </w:pPr>
      <w:r>
        <w:t>Indicar   cuáles   de  los  siguientes  pares   de  bienes   son  sustitutos   y  cuáles  son  complementarios.</w:t>
      </w:r>
    </w:p>
    <w:p w:rsidR="004B6938" w:rsidRDefault="004B6938" w:rsidP="004B6938">
      <w:pPr>
        <w:pStyle w:val="Sinespaciado"/>
        <w:numPr>
          <w:ilvl w:val="0"/>
          <w:numId w:val="5"/>
        </w:numPr>
        <w:spacing w:line="276" w:lineRule="auto"/>
        <w:jc w:val="both"/>
      </w:pPr>
      <w:r>
        <w:t xml:space="preserve">Taxi  y  </w:t>
      </w:r>
      <w:proofErr w:type="spellStart"/>
      <w:r>
        <w:t>remise</w:t>
      </w:r>
      <w:proofErr w:type="spellEnd"/>
    </w:p>
    <w:p w:rsidR="004B6938" w:rsidRDefault="004B6938" w:rsidP="004B6938">
      <w:pPr>
        <w:pStyle w:val="Sinespaciado"/>
        <w:numPr>
          <w:ilvl w:val="0"/>
          <w:numId w:val="5"/>
        </w:numPr>
        <w:spacing w:line="276" w:lineRule="auto"/>
        <w:jc w:val="both"/>
      </w:pPr>
      <w:r>
        <w:t>Café  y  azúcar.</w:t>
      </w:r>
    </w:p>
    <w:p w:rsidR="004B6938" w:rsidRDefault="004B6938" w:rsidP="004B6938">
      <w:pPr>
        <w:pStyle w:val="Sinespaciado"/>
        <w:numPr>
          <w:ilvl w:val="0"/>
          <w:numId w:val="5"/>
        </w:numPr>
        <w:spacing w:line="276" w:lineRule="auto"/>
        <w:jc w:val="both"/>
      </w:pPr>
      <w:r>
        <w:t>Transporte   y  combustible</w:t>
      </w:r>
    </w:p>
    <w:p w:rsidR="004B6938" w:rsidRDefault="004B6938" w:rsidP="004B6938">
      <w:pPr>
        <w:pStyle w:val="Sinespaciado"/>
        <w:numPr>
          <w:ilvl w:val="0"/>
          <w:numId w:val="5"/>
        </w:numPr>
        <w:spacing w:line="276" w:lineRule="auto"/>
        <w:jc w:val="both"/>
      </w:pPr>
      <w:r>
        <w:t>Aceite  de  oliva  y  aceite  de  girasol</w:t>
      </w:r>
    </w:p>
    <w:p w:rsidR="004B6938" w:rsidRDefault="004B6938" w:rsidP="004B6938">
      <w:pPr>
        <w:pStyle w:val="Sinespaciado"/>
        <w:numPr>
          <w:ilvl w:val="0"/>
          <w:numId w:val="5"/>
        </w:numPr>
        <w:spacing w:line="276" w:lineRule="auto"/>
        <w:jc w:val="both"/>
      </w:pPr>
      <w:r>
        <w:t>Té  y  café</w:t>
      </w:r>
    </w:p>
    <w:p w:rsidR="004B6938" w:rsidRDefault="004B6938" w:rsidP="004B6938">
      <w:pPr>
        <w:pStyle w:val="Sinespaciado"/>
        <w:numPr>
          <w:ilvl w:val="0"/>
          <w:numId w:val="5"/>
        </w:numPr>
        <w:spacing w:line="276" w:lineRule="auto"/>
        <w:jc w:val="both"/>
      </w:pPr>
      <w:r>
        <w:t>Jugo  y  gaseosa</w:t>
      </w:r>
    </w:p>
    <w:p w:rsidR="004B6938" w:rsidRDefault="004B6938" w:rsidP="004B6938">
      <w:pPr>
        <w:pStyle w:val="Sinespaciado"/>
        <w:numPr>
          <w:ilvl w:val="0"/>
          <w:numId w:val="3"/>
        </w:numPr>
        <w:spacing w:line="276" w:lineRule="auto"/>
        <w:jc w:val="both"/>
      </w:pPr>
      <w:r>
        <w:t xml:space="preserve">Teniendo  en  cuenta  las  siguientes   variaciones   determinar  si  tenemos:  </w:t>
      </w:r>
    </w:p>
    <w:p w:rsidR="004B6938" w:rsidRDefault="004B6938" w:rsidP="004B6938">
      <w:pPr>
        <w:pStyle w:val="Sinespaciado"/>
        <w:spacing w:line="276" w:lineRule="auto"/>
        <w:ind w:left="720"/>
        <w:jc w:val="both"/>
      </w:pPr>
    </w:p>
    <w:p w:rsidR="004B6938" w:rsidRDefault="004B6938" w:rsidP="004B6938">
      <w:pPr>
        <w:pStyle w:val="Sinespaciado"/>
        <w:numPr>
          <w:ilvl w:val="0"/>
          <w:numId w:val="6"/>
        </w:numPr>
        <w:spacing w:line="276" w:lineRule="auto"/>
        <w:rPr>
          <w:b/>
        </w:rPr>
      </w:pPr>
      <w:r>
        <w:rPr>
          <w:b/>
        </w:rPr>
        <w:t>Desplazamiento   de  la  curva  de  demanda  a  la  derecha</w:t>
      </w:r>
    </w:p>
    <w:p w:rsidR="004B6938" w:rsidRDefault="004B6938" w:rsidP="004B6938">
      <w:pPr>
        <w:pStyle w:val="Sinespaciado"/>
        <w:numPr>
          <w:ilvl w:val="0"/>
          <w:numId w:val="6"/>
        </w:numPr>
        <w:spacing w:line="276" w:lineRule="auto"/>
        <w:rPr>
          <w:b/>
        </w:rPr>
      </w:pPr>
      <w:r>
        <w:rPr>
          <w:b/>
        </w:rPr>
        <w:t>Desplazamiento  de  la  curva  de  demanda  a  la  izquierda</w:t>
      </w:r>
    </w:p>
    <w:p w:rsidR="004B6938" w:rsidRDefault="004B6938" w:rsidP="004B6938">
      <w:pPr>
        <w:pStyle w:val="Sinespaciado"/>
        <w:numPr>
          <w:ilvl w:val="0"/>
          <w:numId w:val="6"/>
        </w:numPr>
        <w:spacing w:line="276" w:lineRule="auto"/>
        <w:rPr>
          <w:b/>
        </w:rPr>
      </w:pPr>
      <w:r>
        <w:rPr>
          <w:b/>
        </w:rPr>
        <w:t>Sin  desplazamiento (producen  movimiento   a  lo  largo  de  la  curva)</w:t>
      </w:r>
    </w:p>
    <w:p w:rsidR="004B6938" w:rsidRDefault="004B6938" w:rsidP="004B6938">
      <w:pPr>
        <w:pStyle w:val="Prrafodelista"/>
        <w:numPr>
          <w:ilvl w:val="0"/>
          <w:numId w:val="7"/>
        </w:numPr>
        <w:spacing w:after="160"/>
      </w:pPr>
      <w:r>
        <w:t>Aumento   de  precio   de  bienes  complementarios  al  bien  en cuestión.</w:t>
      </w:r>
    </w:p>
    <w:p w:rsidR="004B6938" w:rsidRDefault="004B6938" w:rsidP="004B6938">
      <w:pPr>
        <w:pStyle w:val="Prrafodelista"/>
        <w:numPr>
          <w:ilvl w:val="0"/>
          <w:numId w:val="7"/>
        </w:numPr>
        <w:spacing w:after="160"/>
      </w:pPr>
      <w:r>
        <w:t>Expectativa  de  aumento   en  el  precio  de un  bien.</w:t>
      </w:r>
    </w:p>
    <w:p w:rsidR="004B6938" w:rsidRDefault="004B6938" w:rsidP="004B6938">
      <w:pPr>
        <w:pStyle w:val="Prrafodelista"/>
        <w:numPr>
          <w:ilvl w:val="0"/>
          <w:numId w:val="7"/>
        </w:numPr>
        <w:spacing w:after="160"/>
      </w:pPr>
      <w:r>
        <w:t>Aumento  de  los  ingresos  de  los  consumidores,  con   respecto  a  bienes  normales.</w:t>
      </w:r>
    </w:p>
    <w:p w:rsidR="004B6938" w:rsidRDefault="004B6938" w:rsidP="004B6938">
      <w:pPr>
        <w:pStyle w:val="Prrafodelista"/>
        <w:numPr>
          <w:ilvl w:val="0"/>
          <w:numId w:val="7"/>
        </w:numPr>
        <w:spacing w:after="160"/>
      </w:pPr>
      <w:r>
        <w:t>Aumento   de  los  ingresos  de  los  consumidores   con  respecto   a  bienes  inferiores.</w:t>
      </w:r>
    </w:p>
    <w:p w:rsidR="004B6938" w:rsidRDefault="004B6938" w:rsidP="004B6938">
      <w:pPr>
        <w:pStyle w:val="Prrafodelista"/>
        <w:numPr>
          <w:ilvl w:val="0"/>
          <w:numId w:val="7"/>
        </w:numPr>
        <w:spacing w:after="160"/>
      </w:pPr>
      <w:r>
        <w:t>Disminución   del precio   del  bien  complementario  al  bien  en  cuestión.</w:t>
      </w:r>
    </w:p>
    <w:p w:rsidR="004B6938" w:rsidRDefault="004B6938" w:rsidP="004B6938">
      <w:pPr>
        <w:pStyle w:val="Prrafodelista"/>
        <w:numPr>
          <w:ilvl w:val="0"/>
          <w:numId w:val="7"/>
        </w:numPr>
        <w:spacing w:after="160"/>
      </w:pPr>
      <w:proofErr w:type="spellStart"/>
      <w:r>
        <w:t>Ceteris</w:t>
      </w:r>
      <w:proofErr w:type="spellEnd"/>
      <w:r>
        <w:t xml:space="preserve">  </w:t>
      </w:r>
      <w:proofErr w:type="spellStart"/>
      <w:r>
        <w:t>Paribus</w:t>
      </w:r>
      <w:proofErr w:type="spellEnd"/>
      <w:r>
        <w:t>.</w:t>
      </w:r>
    </w:p>
    <w:p w:rsidR="004B6938" w:rsidRDefault="004B6938" w:rsidP="004B6938">
      <w:pPr>
        <w:pStyle w:val="Prrafodelista"/>
        <w:numPr>
          <w:ilvl w:val="0"/>
          <w:numId w:val="7"/>
        </w:numPr>
        <w:spacing w:after="160"/>
      </w:pPr>
      <w:r>
        <w:t>Aumento  de  precio  de un  bien  sustituto  al  bien  en  cuestión.</w:t>
      </w:r>
    </w:p>
    <w:p w:rsidR="004B6938" w:rsidRDefault="004B6938" w:rsidP="004B6938">
      <w:pPr>
        <w:pStyle w:val="Prrafodelista"/>
        <w:numPr>
          <w:ilvl w:val="0"/>
          <w:numId w:val="3"/>
        </w:numPr>
        <w:spacing w:after="160"/>
      </w:pPr>
      <w:r>
        <w:t>Graficar  la  curva  de  demanda  según  la  siguiente  tabla</w:t>
      </w:r>
    </w:p>
    <w:p w:rsidR="004B6938" w:rsidRDefault="004B6938" w:rsidP="004B6938">
      <w:pPr>
        <w:pStyle w:val="Prrafodelista"/>
      </w:pPr>
    </w:p>
    <w:tbl>
      <w:tblPr>
        <w:tblStyle w:val="Tablaconcuadrcula"/>
        <w:tblW w:w="0" w:type="auto"/>
        <w:tblInd w:w="2689" w:type="dxa"/>
        <w:tblLook w:val="04A0" w:firstRow="1" w:lastRow="0" w:firstColumn="1" w:lastColumn="0" w:noHBand="0" w:noVBand="1"/>
      </w:tblPr>
      <w:tblGrid>
        <w:gridCol w:w="1417"/>
        <w:gridCol w:w="2835"/>
      </w:tblGrid>
      <w:tr w:rsidR="004B6938" w:rsidTr="004B6938">
        <w:tc>
          <w:tcPr>
            <w:tcW w:w="1417"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PRECIO</w:t>
            </w:r>
          </w:p>
        </w:tc>
        <w:tc>
          <w:tcPr>
            <w:tcW w:w="2835"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CANTIDAD   DEMANDADA</w:t>
            </w:r>
          </w:p>
        </w:tc>
      </w:tr>
      <w:tr w:rsidR="004B6938" w:rsidTr="004B6938">
        <w:tc>
          <w:tcPr>
            <w:tcW w:w="1417"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50</w:t>
            </w:r>
          </w:p>
        </w:tc>
        <w:tc>
          <w:tcPr>
            <w:tcW w:w="2835"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100</w:t>
            </w:r>
          </w:p>
        </w:tc>
      </w:tr>
      <w:tr w:rsidR="004B6938" w:rsidTr="004B6938">
        <w:tc>
          <w:tcPr>
            <w:tcW w:w="1417"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40</w:t>
            </w:r>
          </w:p>
        </w:tc>
        <w:tc>
          <w:tcPr>
            <w:tcW w:w="2835"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200</w:t>
            </w:r>
          </w:p>
        </w:tc>
      </w:tr>
      <w:tr w:rsidR="004B6938" w:rsidTr="004B6938">
        <w:tc>
          <w:tcPr>
            <w:tcW w:w="1417"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30</w:t>
            </w:r>
          </w:p>
        </w:tc>
        <w:tc>
          <w:tcPr>
            <w:tcW w:w="2835"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300</w:t>
            </w:r>
          </w:p>
        </w:tc>
      </w:tr>
      <w:tr w:rsidR="004B6938" w:rsidTr="004B6938">
        <w:tc>
          <w:tcPr>
            <w:tcW w:w="1417"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20</w:t>
            </w:r>
          </w:p>
        </w:tc>
        <w:tc>
          <w:tcPr>
            <w:tcW w:w="2835"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600</w:t>
            </w:r>
          </w:p>
        </w:tc>
      </w:tr>
      <w:tr w:rsidR="004B6938" w:rsidTr="004B6938">
        <w:tc>
          <w:tcPr>
            <w:tcW w:w="1417"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10</w:t>
            </w:r>
          </w:p>
        </w:tc>
        <w:tc>
          <w:tcPr>
            <w:tcW w:w="2835"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spacing w:after="0"/>
              <w:ind w:left="0"/>
            </w:pPr>
            <w:r>
              <w:t>1000</w:t>
            </w:r>
          </w:p>
        </w:tc>
      </w:tr>
    </w:tbl>
    <w:p w:rsidR="004B6938" w:rsidRDefault="004B6938" w:rsidP="004B6938">
      <w:pPr>
        <w:pStyle w:val="Prrafodelista"/>
      </w:pPr>
    </w:p>
    <w:p w:rsidR="004B6938" w:rsidRDefault="004B6938" w:rsidP="004B6938">
      <w:pPr>
        <w:pStyle w:val="Prrafodelista"/>
        <w:numPr>
          <w:ilvl w:val="0"/>
          <w:numId w:val="3"/>
        </w:numPr>
        <w:spacing w:after="160"/>
      </w:pPr>
      <w:r>
        <w:t>Si  la  función  de  demanda  del  mercado   del  bien  x   es  la   siguiente:</w:t>
      </w:r>
    </w:p>
    <w:p w:rsidR="004B6938" w:rsidRDefault="004B6938" w:rsidP="004B6938">
      <w:pPr>
        <w:pStyle w:val="Sinespaciado"/>
      </w:pPr>
      <w:r>
        <w:t xml:space="preserve">     </w:t>
      </w:r>
      <w:proofErr w:type="spellStart"/>
      <w:r>
        <w:t>Xd</w:t>
      </w:r>
      <w:proofErr w:type="spellEnd"/>
      <w:r>
        <w:t xml:space="preserve"> =  100  -  10  </w:t>
      </w:r>
      <w:proofErr w:type="spellStart"/>
      <w:r>
        <w:t>Px</w:t>
      </w:r>
      <w:proofErr w:type="spellEnd"/>
      <w:r>
        <w:t>.   Construya   una   tabla   de  demanda   y  el  gráfico   de  la  curva   de   demanda</w:t>
      </w:r>
    </w:p>
    <w:p w:rsidR="004B6938" w:rsidRDefault="004B6938" w:rsidP="00EB4144">
      <w:pPr>
        <w:pStyle w:val="Sinespaciado"/>
        <w:rPr>
          <w:b/>
          <w:u w:val="single"/>
        </w:rPr>
      </w:pPr>
    </w:p>
    <w:p w:rsidR="00EB4144" w:rsidRDefault="00EB4144" w:rsidP="00EB4144">
      <w:pPr>
        <w:pStyle w:val="Sinespaciado"/>
        <w:rPr>
          <w:b/>
          <w:u w:val="single"/>
        </w:rPr>
      </w:pPr>
      <w:r>
        <w:rPr>
          <w:b/>
          <w:u w:val="single"/>
        </w:rPr>
        <w:t>MATERIAL DE LECTURA</w:t>
      </w:r>
    </w:p>
    <w:p w:rsidR="00EB4144" w:rsidRDefault="00EB4144" w:rsidP="00EB4144">
      <w:pPr>
        <w:pStyle w:val="Sinespaciado"/>
        <w:rPr>
          <w:b/>
          <w:u w:val="single"/>
        </w:rPr>
      </w:pPr>
    </w:p>
    <w:p w:rsidR="00EB4144" w:rsidRDefault="00EB4144" w:rsidP="00EB4144">
      <w:r>
        <w:t>Llamamos  demanda,  a  la  cantidad   de  bienes  o  servicios  que  a  distintos   precios,  un  consumidor   está  dispuesto  a  comprar,  mientras  no  se modifiquen  las  condiciones  subjetivas y  objetivas  en  que  actúa (gustos, preferencias,  ingresos, etc.)</w:t>
      </w:r>
    </w:p>
    <w:p w:rsidR="00EB4144" w:rsidRDefault="00EB4144" w:rsidP="00EB4144">
      <w:r>
        <w:lastRenderedPageBreak/>
        <w:t>La  Demanda   es  la  relación  inversa  que  existe   entre  el precio  de  un  bien   y  la  cantidad  que  un  individuo   adquiere  de  ese  bien,  a  los  distintos  precios.</w:t>
      </w:r>
    </w:p>
    <w:p w:rsidR="00EB4144" w:rsidRDefault="00EB4144" w:rsidP="00EB4144">
      <w:r>
        <w:t>La  demanda  puede  ser  representada  de  tres  formas  distintas:</w:t>
      </w:r>
    </w:p>
    <w:p w:rsidR="00EB4144" w:rsidRDefault="00EB4144" w:rsidP="00EB4144">
      <w:pPr>
        <w:pStyle w:val="Prrafodelista"/>
        <w:numPr>
          <w:ilvl w:val="0"/>
          <w:numId w:val="1"/>
        </w:numPr>
      </w:pPr>
      <w:r>
        <w:t>La  tabla  de  demanda</w:t>
      </w:r>
    </w:p>
    <w:p w:rsidR="00EB4144" w:rsidRDefault="00EB4144" w:rsidP="00EB4144">
      <w:pPr>
        <w:pStyle w:val="Prrafodelista"/>
        <w:numPr>
          <w:ilvl w:val="0"/>
          <w:numId w:val="1"/>
        </w:numPr>
      </w:pPr>
      <w:r>
        <w:t>El  gráfico  o  curva  de  demanda.</w:t>
      </w:r>
    </w:p>
    <w:p w:rsidR="00EB4144" w:rsidRDefault="00EB4144" w:rsidP="00EB4144">
      <w:pPr>
        <w:pStyle w:val="Prrafodelista"/>
        <w:numPr>
          <w:ilvl w:val="0"/>
          <w:numId w:val="1"/>
        </w:numPr>
      </w:pPr>
      <w:r>
        <w:t>La  función  de  demanda.</w:t>
      </w:r>
    </w:p>
    <w:p w:rsidR="00EB4144" w:rsidRDefault="00EB4144" w:rsidP="00EB4144">
      <w:r>
        <w:rPr>
          <w:b/>
        </w:rPr>
        <w:t>La  tabla   de  demanda</w:t>
      </w:r>
      <w:r>
        <w:t xml:space="preserve">  consiste   en  construir   una  tabla    o  cuadro  de  dos  columnas,  una  para  el  precio  del  bien    y  otra   para  la  cantidad,  bajo  el  supuesto  implícito  de  que  todos  los  otros  determinantes  permanecen  constantes.</w:t>
      </w:r>
    </w:p>
    <w:p w:rsidR="00EB4144" w:rsidRDefault="00EB4144" w:rsidP="00EB4144">
      <w:r>
        <w:t>El  precio  del  bien  se  expresa  en  unidades  monetarias  y  la  cantidad,  en  unidades  físicas,  por  unidad  de  tiempo.</w:t>
      </w:r>
    </w:p>
    <w:p w:rsidR="00545A3B" w:rsidRDefault="00EB4144" w:rsidP="00EB4144">
      <w:r>
        <w:rPr>
          <w:b/>
        </w:rPr>
        <w:t>La   representación   gráfica   de  la  demanda</w:t>
      </w:r>
      <w:r>
        <w:t xml:space="preserve">  se  realiza  trabajando  en  el  cuadrante</w:t>
      </w:r>
    </w:p>
    <w:p w:rsidR="00EB4144" w:rsidRDefault="00EB4144" w:rsidP="00EB4144">
      <w:r>
        <w:t>positivo  del  sistema  de  ejes   cartesianos,  ya  que  desde  nuestro punto   de  vista,  carecen  de  sentido  los  valores  negativos,  tanto  para el  precio  como para  la  cantidad. Así  por   ejemplo,  no  tendría  sentido  económico   decir   que  un  individuo   o  una  comunidad  demanda  menos  veinte (-20)  unidades  de un  bien,  o  que    el precio  del  bien   es  de  menos  cuarenta (-40)  pesos.</w:t>
      </w:r>
    </w:p>
    <w:p w:rsidR="00EB4144" w:rsidRDefault="00EB4144" w:rsidP="00EB4144">
      <w:r>
        <w:t>El  precio   del  bien   en  eje   de  las  coordenadas  y  la  cantidad   en  el  eje   de  las  abscisas.</w:t>
      </w:r>
    </w:p>
    <w:p w:rsidR="00EB4144" w:rsidRDefault="00EB4144" w:rsidP="00EB4144">
      <w:r>
        <w:t xml:space="preserve">Ley  Fundamental  de  la  Demanda:  establece   que  la  cantidad  demandada  de un producto  tiende  a   variar   en  sentido   inverso  al  precio,   mientras   permanezcan  constantes  las  condiciones objetivas  y  subjetivas,  en  que   actúa  el  conjunto de  consumidores. Aquí  se  hace   presente   el supuesto   de  </w:t>
      </w:r>
      <w:proofErr w:type="spellStart"/>
      <w:r>
        <w:rPr>
          <w:b/>
        </w:rPr>
        <w:t>Ceteris</w:t>
      </w:r>
      <w:proofErr w:type="spellEnd"/>
      <w:r>
        <w:rPr>
          <w:b/>
        </w:rPr>
        <w:t xml:space="preserve">  </w:t>
      </w:r>
      <w:proofErr w:type="spellStart"/>
      <w:r>
        <w:rPr>
          <w:b/>
        </w:rPr>
        <w:t>Paribus</w:t>
      </w:r>
      <w:proofErr w:type="spellEnd"/>
      <w:r>
        <w:rPr>
          <w:b/>
        </w:rPr>
        <w:t xml:space="preserve">  </w:t>
      </w:r>
      <w:r>
        <w:t>que  significa  en   economía   “todo  lo  demás  permanece  constante”.</w:t>
      </w:r>
    </w:p>
    <w:p w:rsidR="00EB4144" w:rsidRDefault="00EB4144" w:rsidP="00EB4144">
      <w:r>
        <w:rPr>
          <w:noProof/>
          <w:lang w:eastAsia="es-AR"/>
        </w:rPr>
        <w:drawing>
          <wp:inline distT="0" distB="0" distL="0" distR="0">
            <wp:extent cx="5276850" cy="3076575"/>
            <wp:effectExtent l="0" t="0" r="0" b="9525"/>
            <wp:docPr id="1" name="Imagen 1" descr="https://3.bp.blogspot.com/-nfh3w7efk2Q/W6IBCx7HorI/AAAAAAAADBI/cizsLbLLTaIoGErAouNgTDVp4ConRwQ5wCLcBGAs/s1600/curva%2Bde%2Bdema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3.bp.blogspot.com/-nfh3w7efk2Q/W6IBCx7HorI/AAAAAAAADBI/cizsLbLLTaIoGErAouNgTDVp4ConRwQ5wCLcBGAs/s1600/curva%2Bde%2Bdemand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076575"/>
                    </a:xfrm>
                    <a:prstGeom prst="rect">
                      <a:avLst/>
                    </a:prstGeom>
                    <a:noFill/>
                    <a:ln>
                      <a:noFill/>
                    </a:ln>
                  </pic:spPr>
                </pic:pic>
              </a:graphicData>
            </a:graphic>
          </wp:inline>
        </w:drawing>
      </w:r>
    </w:p>
    <w:p w:rsidR="004B6938" w:rsidRDefault="004B6938" w:rsidP="004B6938">
      <w:r>
        <w:rPr>
          <w:b/>
        </w:rPr>
        <w:lastRenderedPageBreak/>
        <w:t>La  función  de  demanda:</w:t>
      </w:r>
      <w:r>
        <w:t xml:space="preserve">  existe  una  relación  funcional   entre  la  demanda  y  sus  determinantes. Esta   relación  funcional  puede  expresarse   de  la  siguiente  manera:</w:t>
      </w:r>
    </w:p>
    <w:p w:rsidR="004B6938" w:rsidRDefault="004B6938" w:rsidP="004B6938">
      <w:r>
        <w:t xml:space="preserve">         </w:t>
      </w:r>
      <w:proofErr w:type="spellStart"/>
      <w:r>
        <w:t>Xd</w:t>
      </w:r>
      <w:proofErr w:type="spellEnd"/>
      <w:r>
        <w:t xml:space="preserve"> =  f (</w:t>
      </w:r>
      <w:proofErr w:type="spellStart"/>
      <w:r>
        <w:t>Px</w:t>
      </w:r>
      <w:proofErr w:type="spellEnd"/>
      <w:r>
        <w:t xml:space="preserve">, </w:t>
      </w:r>
      <w:proofErr w:type="spellStart"/>
      <w:r>
        <w:t>Py</w:t>
      </w:r>
      <w:proofErr w:type="spellEnd"/>
      <w:r>
        <w:t xml:space="preserve">, I, G, H)                                Por  ejemplo   </w:t>
      </w:r>
      <w:proofErr w:type="spellStart"/>
      <w:r>
        <w:t>Xd</w:t>
      </w:r>
      <w:proofErr w:type="spellEnd"/>
      <w:r>
        <w:t xml:space="preserve"> = 40 -  10 </w:t>
      </w:r>
      <w:proofErr w:type="spellStart"/>
      <w:r>
        <w:t>Px</w:t>
      </w:r>
      <w:proofErr w:type="spellEnd"/>
    </w:p>
    <w:p w:rsidR="004B6938" w:rsidRDefault="004B6938" w:rsidP="004B6938">
      <w:proofErr w:type="spellStart"/>
      <w:r>
        <w:t>Xd</w:t>
      </w:r>
      <w:proofErr w:type="spellEnd"/>
      <w:r>
        <w:t xml:space="preserve">  es  la  cantidad  demandada.</w:t>
      </w:r>
    </w:p>
    <w:p w:rsidR="004B6938" w:rsidRDefault="004B6938" w:rsidP="004B6938">
      <w:proofErr w:type="spellStart"/>
      <w:r>
        <w:t>Px</w:t>
      </w:r>
      <w:proofErr w:type="spellEnd"/>
      <w:r>
        <w:t xml:space="preserve">  es  el precio  del  bien  x</w:t>
      </w:r>
    </w:p>
    <w:p w:rsidR="004B6938" w:rsidRDefault="004B6938" w:rsidP="004B6938">
      <w:proofErr w:type="spellStart"/>
      <w:r>
        <w:t>Py</w:t>
      </w:r>
      <w:proofErr w:type="spellEnd"/>
      <w:r>
        <w:t xml:space="preserve">   es  el precio   de  los  bienes   relacionados.</w:t>
      </w:r>
    </w:p>
    <w:p w:rsidR="004B6938" w:rsidRDefault="004B6938" w:rsidP="004B6938">
      <w:r>
        <w:t>I  es  el  ingreso  monetario  de  los  individuos.</w:t>
      </w:r>
    </w:p>
    <w:p w:rsidR="004B6938" w:rsidRDefault="004B6938" w:rsidP="004B6938">
      <w:r>
        <w:t>G es  el  gusto  de  los  consumidores.</w:t>
      </w:r>
    </w:p>
    <w:p w:rsidR="004B6938" w:rsidRDefault="004B6938" w:rsidP="004B6938">
      <w:r>
        <w:t>H  es  el  número  de  individuos  o  consumidores  del  bien  x.</w:t>
      </w:r>
    </w:p>
    <w:p w:rsidR="004B6938" w:rsidRDefault="004B6938" w:rsidP="004B6938">
      <w:pPr>
        <w:rPr>
          <w:b/>
        </w:rPr>
      </w:pPr>
      <w:r>
        <w:rPr>
          <w:b/>
        </w:rPr>
        <w:t xml:space="preserve">         Análisis   de las  Variables  que  afectan  a  la  Curva  de  la  Demanda.</w:t>
      </w:r>
    </w:p>
    <w:p w:rsidR="004B6938" w:rsidRDefault="004B6938" w:rsidP="004B6938">
      <w:pPr>
        <w:pStyle w:val="Prrafodelista"/>
        <w:numPr>
          <w:ilvl w:val="0"/>
          <w:numId w:val="2"/>
        </w:numPr>
        <w:rPr>
          <w:b/>
        </w:rPr>
      </w:pPr>
      <w:r>
        <w:rPr>
          <w:b/>
        </w:rPr>
        <w:t xml:space="preserve"> Los   Gustos   de  los  consumidores </w:t>
      </w:r>
      <w:r>
        <w:t xml:space="preserve">cuando   la   demanda  de un  bien  aumenta,  sin  importar    cuál  es  su  precio,  la  causa  puede  ser  un  cambio   en  los  gustos  de  los  consumidores o   bien   cambios   en  la  moda (ocurre  con  la  vestimenta,  el  calzado, </w:t>
      </w:r>
      <w:proofErr w:type="spellStart"/>
      <w:r>
        <w:t>etc</w:t>
      </w:r>
      <w:proofErr w:type="spellEnd"/>
      <w:r>
        <w:t>).</w:t>
      </w:r>
    </w:p>
    <w:p w:rsidR="004B6938" w:rsidRDefault="004B6938" w:rsidP="004B6938">
      <w:pPr>
        <w:pStyle w:val="Prrafodelista"/>
        <w:numPr>
          <w:ilvl w:val="0"/>
          <w:numId w:val="2"/>
        </w:numPr>
        <w:rPr>
          <w:b/>
        </w:rPr>
      </w:pPr>
      <w:r>
        <w:rPr>
          <w:b/>
        </w:rPr>
        <w:t xml:space="preserve">El  tamaño   de  la  población </w:t>
      </w:r>
      <w:r>
        <w:t>el  aumento   en  la  cantidad   de  población,  indica  un  aumento  o  disminución   de  potenciales  o  posibles  consumidores.</w:t>
      </w:r>
    </w:p>
    <w:p w:rsidR="004B6938" w:rsidRDefault="004B6938" w:rsidP="004B6938">
      <w:pPr>
        <w:pStyle w:val="Prrafodelista"/>
        <w:numPr>
          <w:ilvl w:val="0"/>
          <w:numId w:val="2"/>
        </w:numPr>
        <w:rPr>
          <w:b/>
        </w:rPr>
      </w:pPr>
      <w:r>
        <w:rPr>
          <w:b/>
        </w:rPr>
        <w:t xml:space="preserve">La  distribución   del  Ingreso  </w:t>
      </w:r>
      <w:r>
        <w:t>los  cambios   en  el  ingreso   de  los  consumidores  provocarán  desplazamientos  de  la  curva  de  demanda  ya  que  la  capacidad  de  compra (poder  adquisitivo)  de  ellos  está   determinada  por  el nivel  de  ingresos  que  reciben  periódicamente.</w:t>
      </w:r>
    </w:p>
    <w:p w:rsidR="004B6938" w:rsidRDefault="004B6938" w:rsidP="004B6938">
      <w:pPr>
        <w:pStyle w:val="Prrafodelista"/>
      </w:pPr>
      <w:r>
        <w:t>En  este  caso   surge   la  necesidad   de diferenciar   y  analizar   los  bienes  normales  de  los  bienes  inferiores.</w:t>
      </w:r>
    </w:p>
    <w:p w:rsidR="004B6938" w:rsidRDefault="004B6938" w:rsidP="004B6938">
      <w:pPr>
        <w:pStyle w:val="Prrafodelista"/>
      </w:pPr>
      <w:r>
        <w:rPr>
          <w:b/>
        </w:rPr>
        <w:t>Bienes   normales:</w:t>
      </w:r>
      <w:r>
        <w:t xml:space="preserve">    son  aquellos    cuya  demanda   aumentará   cuando  el  nivel  de  ingresos  de  la población  aumenta. Dentro   de  éstos   podemos  nombrar   bienes   de  lujo (DVD,  equipo  de música)  y   bienes   de  primera  necesidad (alimentos,  vestimenta).</w:t>
      </w:r>
    </w:p>
    <w:p w:rsidR="004B6938" w:rsidRDefault="004B6938" w:rsidP="004B6938">
      <w:pPr>
        <w:pStyle w:val="Prrafodelista"/>
      </w:pPr>
      <w:r>
        <w:rPr>
          <w:b/>
        </w:rPr>
        <w:t>Bienes  inferiores</w:t>
      </w:r>
      <w:r>
        <w:t xml:space="preserve">:  son   aquellos  que  la  población  consume  debido  a  que  su  ingreso  no  le permite obtener   otro  tipo   de  bienes (normales),  para   satisfacer  sus necesidades (ejemplo:  margarina  en  lugar  de  manteca,  colectivo  en  lugar  de  </w:t>
      </w:r>
      <w:proofErr w:type="spellStart"/>
      <w:r>
        <w:t>remises</w:t>
      </w:r>
      <w:proofErr w:type="spellEnd"/>
      <w:r>
        <w:t>).</w:t>
      </w:r>
    </w:p>
    <w:p w:rsidR="004B6938" w:rsidRDefault="004B6938" w:rsidP="004B6938">
      <w:pPr>
        <w:pStyle w:val="Prrafodelista"/>
      </w:pPr>
      <w:r>
        <w:rPr>
          <w:b/>
        </w:rPr>
        <w:t>Cuando  aumenta  el  ingreso</w:t>
      </w:r>
      <w:r>
        <w:t>:</w:t>
      </w:r>
    </w:p>
    <w:p w:rsidR="004B6938" w:rsidRDefault="004B6938" w:rsidP="004B6938">
      <w:pPr>
        <w:pStyle w:val="Prrafodelista"/>
      </w:pPr>
      <w:r>
        <w:rPr>
          <w:b/>
        </w:rPr>
        <w:t>Bienes  normales</w:t>
      </w:r>
      <w:r>
        <w:t>: aumenta   su  cantidad  demandada.  De  primera  necesidad  en menor  proporción  y  de  lujo  en  mayor   proporción.</w:t>
      </w:r>
    </w:p>
    <w:p w:rsidR="004B6938" w:rsidRDefault="004B6938" w:rsidP="004B6938">
      <w:pPr>
        <w:pStyle w:val="Prrafodelista"/>
      </w:pPr>
      <w:r>
        <w:rPr>
          <w:b/>
        </w:rPr>
        <w:t xml:space="preserve">Bienes   inferiores  </w:t>
      </w:r>
      <w:r>
        <w:t>disminuye  su  cantidad  demandada.</w:t>
      </w:r>
    </w:p>
    <w:p w:rsidR="004B6938" w:rsidRDefault="004B6938" w:rsidP="004B6938">
      <w:pPr>
        <w:pStyle w:val="Prrafodelista"/>
      </w:pPr>
      <w:r>
        <w:rPr>
          <w:b/>
        </w:rPr>
        <w:t xml:space="preserve">Bienes  Normales  </w:t>
      </w:r>
      <w:r>
        <w:t>se  produce   un  desplazamiento   de  la  curva   hacia  la  derecha  debido  a  un  aumento  en  los  ingresos  de  los  consumidores.</w:t>
      </w:r>
    </w:p>
    <w:p w:rsidR="004B6938" w:rsidRDefault="004B6938" w:rsidP="004B6938">
      <w:pPr>
        <w:pStyle w:val="Prrafodelista"/>
      </w:pPr>
      <w:r>
        <w:rPr>
          <w:b/>
        </w:rPr>
        <w:t>Bienes  Inferiores</w:t>
      </w:r>
      <w:r>
        <w:t xml:space="preserve">   se  produce  un  desplazamiento  de  la  curva  hacia  la  izquierda  debido   al  aumento  de  ingresos  de  los  consumidores.</w:t>
      </w:r>
    </w:p>
    <w:p w:rsidR="004B6938" w:rsidRDefault="004B6938" w:rsidP="004B6938">
      <w:pPr>
        <w:pStyle w:val="Prrafodelista"/>
      </w:pPr>
      <w:r>
        <w:rPr>
          <w:b/>
        </w:rPr>
        <w:t xml:space="preserve">El  Precio   de  otros  Bienes  </w:t>
      </w:r>
      <w:r>
        <w:t>se   producen   variaciones   en  los  precios  de  bienes  que  se  relacionan  entre  sí,  provocando  desplazamientos  de  la  curva  de  demanda.  Para   explicar  la  relación   antes  mencionada,  es  necesario  diferenciar   entre   Bienes  Complementarios  y  Bienes   Sustitutos.</w:t>
      </w:r>
    </w:p>
    <w:p w:rsidR="004B6938" w:rsidRDefault="004B6938" w:rsidP="004B6938">
      <w:pPr>
        <w:pStyle w:val="Prrafodelista"/>
      </w:pPr>
      <w:r>
        <w:rPr>
          <w:b/>
        </w:rPr>
        <w:t xml:space="preserve">Bienes  Complementarios:  </w:t>
      </w:r>
      <w:r>
        <w:t>son  aquellos  dos  o  más   bienes  que  satisfacen  conjuntamente una  determinada  necesidad, por  ejemplo  los  automóviles   y el  combustible.  La  particularidad  de  estos   bienes  es  que  cuando  aumenta  el  precio  de  uno   disminuye  la  cantidad   demandada   del  otro.</w:t>
      </w:r>
    </w:p>
    <w:p w:rsidR="004B6938" w:rsidRDefault="004B6938" w:rsidP="004B6938">
      <w:pPr>
        <w:pStyle w:val="Prrafodelista"/>
      </w:pPr>
      <w:r>
        <w:rPr>
          <w:b/>
        </w:rPr>
        <w:t xml:space="preserve">Bienes  Complementarios   </w:t>
      </w:r>
      <w:r>
        <w:t>desplazamiento   de  la  curva  de  demanda  hacia  la  izquierda.</w:t>
      </w:r>
    </w:p>
    <w:p w:rsidR="004B6938" w:rsidRDefault="004B6938" w:rsidP="004B6938">
      <w:pPr>
        <w:pStyle w:val="Prrafodelista"/>
      </w:pPr>
      <w:r>
        <w:rPr>
          <w:b/>
        </w:rPr>
        <w:t xml:space="preserve">Bienes  Sustitutos </w:t>
      </w:r>
      <w:r>
        <w:t>son   aquellos    dos  o  más   bienes   que  en  forma  indistinta  son  aptos  para  satisfacer  una  misma  necesidad.  Por  ejemplo  gaseosas  y  jugos.  En  este  caso   el  aumento   del  precio  de uno  provoca   el  aumento  de la  cantidad  demandada   del  otro.</w:t>
      </w:r>
    </w:p>
    <w:p w:rsidR="004B6938" w:rsidRDefault="004B6938" w:rsidP="004B6938">
      <w:pPr>
        <w:pStyle w:val="Prrafodelista"/>
      </w:pPr>
      <w:r>
        <w:rPr>
          <w:b/>
        </w:rPr>
        <w:t xml:space="preserve">Bienes   sustitutos </w:t>
      </w:r>
      <w:r>
        <w:t>desplazamiento  de  la  curva   de   demanda  hacia  la  derecha.</w:t>
      </w:r>
    </w:p>
    <w:p w:rsidR="004B6938" w:rsidRDefault="004B6938" w:rsidP="004B6938">
      <w:pPr>
        <w:pStyle w:val="Prrafodelista"/>
      </w:pPr>
      <w:r>
        <w:rPr>
          <w:b/>
        </w:rPr>
        <w:t xml:space="preserve">Expectativas  de variación  de  precios: </w:t>
      </w:r>
      <w:r>
        <w:t>las   expectativas   de  aumentos  o disminución   de precios  provoca  desplazamientos  en  la  curva d  de  demanda. Así  pues  cuando   los  consumidores  suponen  que  aumentará   el  precio  de  un  determinado   bien,  su  demanda  aumentara.  En  cambio   si  la  expectativa  es  que  el  precio  baje,   su  demanda  disminuirá.</w:t>
      </w:r>
    </w:p>
    <w:p w:rsidR="004B6938" w:rsidRDefault="004B6938" w:rsidP="004B6938">
      <w:pPr>
        <w:pStyle w:val="Prrafodelista"/>
        <w:rPr>
          <w:b/>
        </w:rPr>
      </w:pPr>
      <w:r>
        <w:rPr>
          <w:b/>
        </w:rPr>
        <w:t xml:space="preserve">                          DESPLAZAMIENTO   DE  LA   CURVA  DE  DEMANDA</w:t>
      </w:r>
    </w:p>
    <w:tbl>
      <w:tblPr>
        <w:tblStyle w:val="Tablaconcuadrcula"/>
        <w:tblW w:w="8489" w:type="dxa"/>
        <w:tblInd w:w="720" w:type="dxa"/>
        <w:tblLook w:val="04A0" w:firstRow="1" w:lastRow="0" w:firstColumn="1" w:lastColumn="0" w:noHBand="0" w:noVBand="1"/>
      </w:tblPr>
      <w:tblGrid>
        <w:gridCol w:w="4378"/>
        <w:gridCol w:w="4111"/>
      </w:tblGrid>
      <w:tr w:rsidR="004B6938" w:rsidTr="004B6938">
        <w:tc>
          <w:tcPr>
            <w:tcW w:w="4378"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rPr>
                <w:b/>
              </w:rPr>
            </w:pPr>
            <w:r>
              <w:rPr>
                <w:b/>
              </w:rPr>
              <w:t>AUMENTO  DE  LA  CANTIDAD   DEMANDADA</w:t>
            </w:r>
          </w:p>
        </w:tc>
        <w:tc>
          <w:tcPr>
            <w:tcW w:w="4111"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rPr>
                <w:b/>
              </w:rPr>
            </w:pPr>
            <w:r>
              <w:rPr>
                <w:b/>
              </w:rPr>
              <w:t>DISMINUCION  DE  LA  CANTIDAD   DEMANDADA</w:t>
            </w:r>
          </w:p>
        </w:tc>
      </w:tr>
      <w:tr w:rsidR="004B6938" w:rsidTr="004B6938">
        <w:tc>
          <w:tcPr>
            <w:tcW w:w="4378"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rPr>
                <w:b/>
              </w:rPr>
            </w:pPr>
            <w:r>
              <w:rPr>
                <w:b/>
              </w:rPr>
              <w:t>Curva  se  desplaza  hacia  la  DERECHA</w:t>
            </w:r>
          </w:p>
        </w:tc>
        <w:tc>
          <w:tcPr>
            <w:tcW w:w="4111"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rPr>
                <w:b/>
              </w:rPr>
            </w:pPr>
            <w:r>
              <w:rPr>
                <w:b/>
              </w:rPr>
              <w:t>Curva  se  desplaza  hacia  la  IZQUIERDA</w:t>
            </w:r>
          </w:p>
        </w:tc>
      </w:tr>
      <w:tr w:rsidR="004B6938" w:rsidTr="004B6938">
        <w:tc>
          <w:tcPr>
            <w:tcW w:w="4378"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Cambio  de  los  gustos   o  preferencias  de  los  consumidores   a  favor   del  bien.</w:t>
            </w:r>
          </w:p>
        </w:tc>
        <w:tc>
          <w:tcPr>
            <w:tcW w:w="4111"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Cambios  de los  gustos   o  preferencias   de los  consumidores  en contra  del  bien.</w:t>
            </w:r>
          </w:p>
        </w:tc>
      </w:tr>
      <w:tr w:rsidR="004B6938" w:rsidTr="004B6938">
        <w:tc>
          <w:tcPr>
            <w:tcW w:w="4378"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Aumento   de  los  ingresos   de  los  consumidores  (en  bienes  normales)</w:t>
            </w:r>
          </w:p>
        </w:tc>
        <w:tc>
          <w:tcPr>
            <w:tcW w:w="4111"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Disminución   de  los  ingresos  de  los  consumidores (en  bienes  normales)</w:t>
            </w:r>
          </w:p>
        </w:tc>
      </w:tr>
      <w:tr w:rsidR="004B6938" w:rsidTr="004B6938">
        <w:tc>
          <w:tcPr>
            <w:tcW w:w="4378"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Aumento   del  precio  del  o  los  bienes  sustitutos.</w:t>
            </w:r>
          </w:p>
        </w:tc>
        <w:tc>
          <w:tcPr>
            <w:tcW w:w="4111"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Disminución  del precio  del  o  de  los  bienes  sustitutos.</w:t>
            </w:r>
          </w:p>
        </w:tc>
      </w:tr>
      <w:tr w:rsidR="004B6938" w:rsidTr="004B6938">
        <w:tc>
          <w:tcPr>
            <w:tcW w:w="4378"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Disminución   del  precio  del  o  los  bienes  complementarios.</w:t>
            </w:r>
          </w:p>
        </w:tc>
        <w:tc>
          <w:tcPr>
            <w:tcW w:w="4111"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Aumento   del  precio   del  o  los  bienes  complementarios.</w:t>
            </w:r>
          </w:p>
        </w:tc>
      </w:tr>
      <w:tr w:rsidR="004B6938" w:rsidTr="004B6938">
        <w:tc>
          <w:tcPr>
            <w:tcW w:w="4378"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Expectativas  de  aumento  de  precios.</w:t>
            </w:r>
          </w:p>
        </w:tc>
        <w:tc>
          <w:tcPr>
            <w:tcW w:w="4111"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Expectativas  de  disminución  de precios.</w:t>
            </w:r>
          </w:p>
        </w:tc>
      </w:tr>
      <w:tr w:rsidR="004B6938" w:rsidTr="004B6938">
        <w:tc>
          <w:tcPr>
            <w:tcW w:w="4378"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Disminución  de  ingresos  de  los  consumidores (sólo  para  bienes inferiores)</w:t>
            </w:r>
          </w:p>
        </w:tc>
        <w:tc>
          <w:tcPr>
            <w:tcW w:w="4111" w:type="dxa"/>
            <w:tcBorders>
              <w:top w:val="single" w:sz="4" w:space="0" w:color="auto"/>
              <w:left w:val="single" w:sz="4" w:space="0" w:color="auto"/>
              <w:bottom w:val="single" w:sz="4" w:space="0" w:color="auto"/>
              <w:right w:val="single" w:sz="4" w:space="0" w:color="auto"/>
            </w:tcBorders>
            <w:hideMark/>
          </w:tcPr>
          <w:p w:rsidR="004B6938" w:rsidRDefault="004B6938">
            <w:pPr>
              <w:pStyle w:val="Prrafodelista"/>
              <w:ind w:left="0"/>
            </w:pPr>
            <w:r>
              <w:t>Aumento  de  ingresos  de  los  consumidores  (sólo  para  bienes  inferiores)</w:t>
            </w:r>
          </w:p>
        </w:tc>
      </w:tr>
    </w:tbl>
    <w:p w:rsidR="004B6938" w:rsidRDefault="004B6938" w:rsidP="004B6938">
      <w:pPr>
        <w:pStyle w:val="Prrafodelista"/>
      </w:pPr>
    </w:p>
    <w:p w:rsidR="00EB4144" w:rsidRDefault="00EB4144" w:rsidP="00EB4144"/>
    <w:p w:rsidR="00EB4144" w:rsidRDefault="004B6938" w:rsidP="00EB4144">
      <w:r>
        <w:rPr>
          <w:noProof/>
          <w:lang w:eastAsia="es-AR"/>
        </w:rPr>
        <w:drawing>
          <wp:inline distT="0" distB="0" distL="0" distR="0" wp14:anchorId="20288569" wp14:editId="125EC0A7">
            <wp:extent cx="5400040" cy="4050030"/>
            <wp:effectExtent l="0" t="0" r="0" b="7620"/>
            <wp:docPr id="2" name="Imagen 2" descr="Curvas de oferta y demanda (tema 5)"/>
            <wp:cNvGraphicFramePr/>
            <a:graphic xmlns:a="http://schemas.openxmlformats.org/drawingml/2006/main">
              <a:graphicData uri="http://schemas.openxmlformats.org/drawingml/2006/picture">
                <pic:pic xmlns:pic="http://schemas.openxmlformats.org/drawingml/2006/picture">
                  <pic:nvPicPr>
                    <pic:cNvPr id="1" name="Imagen 1" descr="Curvas de oferta y demanda (tema 5)"/>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rsidR="004B6938" w:rsidRDefault="004B6938" w:rsidP="004B6938">
      <w:pPr>
        <w:tabs>
          <w:tab w:val="left" w:pos="900"/>
        </w:tabs>
        <w:jc w:val="center"/>
        <w:rPr>
          <w:b/>
          <w:u w:val="single"/>
        </w:rPr>
      </w:pPr>
      <w:r>
        <w:rPr>
          <w:b/>
          <w:u w:val="single"/>
        </w:rPr>
        <w:t>Movimiento  a  lo  largo  de  la  Curva  de  la  Demanda</w:t>
      </w:r>
    </w:p>
    <w:p w:rsidR="004B6938" w:rsidRDefault="004B6938" w:rsidP="004B6938">
      <w:pPr>
        <w:tabs>
          <w:tab w:val="left" w:pos="900"/>
        </w:tabs>
        <w:jc w:val="both"/>
      </w:pPr>
      <w:r>
        <w:t xml:space="preserve">Los   movimientos  a  lo  largo  de  la  curva  de  la  demanda,  a  diferencia  de  los  desplazamientos, son  variaciones  en  la  cantidad  demandada  por  cambios  en  el  precio,  permaneciendo   constante  el  resto  de  las  variables (gusto,  precios  de  otros  bienes,  expectativas  de  los  consumidores,  ingreso  de  la población)  según  el  supuesto  de  </w:t>
      </w:r>
      <w:proofErr w:type="spellStart"/>
      <w:r>
        <w:t>ceteris</w:t>
      </w:r>
      <w:proofErr w:type="spellEnd"/>
      <w:r>
        <w:t xml:space="preserve">  </w:t>
      </w:r>
      <w:proofErr w:type="spellStart"/>
      <w:r>
        <w:t>paribus</w:t>
      </w:r>
      <w:proofErr w:type="spellEnd"/>
      <w:r>
        <w:t xml:space="preserve">  ya  nombrado.</w:t>
      </w:r>
    </w:p>
    <w:p w:rsidR="004B6938" w:rsidRDefault="004B6938" w:rsidP="00EB4144">
      <w:r>
        <w:rPr>
          <w:noProof/>
          <w:lang w:eastAsia="es-AR"/>
        </w:rPr>
        <w:drawing>
          <wp:inline distT="0" distB="0" distL="0" distR="0" wp14:anchorId="01C0ED51" wp14:editId="615CF36C">
            <wp:extent cx="2482215" cy="2558415"/>
            <wp:effectExtent l="0" t="0" r="0" b="0"/>
            <wp:docPr id="3" name="Imagen 3" descr="http://3.bp.blogspot.com/-zPPTBrzWwO8/UKKqMm9RMGI/AAAAAAAABr0/xvucHDLbIK4/s1600/movimiento+curva+demanda.jpg"/>
            <wp:cNvGraphicFramePr/>
            <a:graphic xmlns:a="http://schemas.openxmlformats.org/drawingml/2006/main">
              <a:graphicData uri="http://schemas.openxmlformats.org/drawingml/2006/picture">
                <pic:pic xmlns:pic="http://schemas.openxmlformats.org/drawingml/2006/picture">
                  <pic:nvPicPr>
                    <pic:cNvPr id="3" name="Imagen 3" descr="http://3.bp.blogspot.com/-zPPTBrzWwO8/UKKqMm9RMGI/AAAAAAAABr0/xvucHDLbIK4/s1600/movimiento+curva+demanda.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2215" cy="2558415"/>
                    </a:xfrm>
                    <a:prstGeom prst="rect">
                      <a:avLst/>
                    </a:prstGeom>
                    <a:noFill/>
                    <a:ln>
                      <a:noFill/>
                    </a:ln>
                  </pic:spPr>
                </pic:pic>
              </a:graphicData>
            </a:graphic>
          </wp:inline>
        </w:drawing>
      </w:r>
    </w:p>
    <w:sectPr w:rsidR="004B69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70D5A"/>
    <w:multiLevelType w:val="hybridMultilevel"/>
    <w:tmpl w:val="C4F6931E"/>
    <w:lvl w:ilvl="0" w:tplc="2C0A0015">
      <w:start w:val="1"/>
      <w:numFmt w:val="upp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2ABB02B9"/>
    <w:multiLevelType w:val="hybridMultilevel"/>
    <w:tmpl w:val="8BB04F44"/>
    <w:lvl w:ilvl="0" w:tplc="2C0A0015">
      <w:start w:val="1"/>
      <w:numFmt w:val="upp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B0A65FC"/>
    <w:multiLevelType w:val="hybridMultilevel"/>
    <w:tmpl w:val="0936C2A0"/>
    <w:lvl w:ilvl="0" w:tplc="6F20A5E6">
      <w:start w:val="1"/>
      <w:numFmt w:val="decimal"/>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3">
    <w:nsid w:val="3AA330C9"/>
    <w:multiLevelType w:val="hybridMultilevel"/>
    <w:tmpl w:val="D7D0DC30"/>
    <w:lvl w:ilvl="0" w:tplc="0400F274">
      <w:start w:val="1"/>
      <w:numFmt w:val="decimal"/>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4">
    <w:nsid w:val="475F55E1"/>
    <w:multiLevelType w:val="hybridMultilevel"/>
    <w:tmpl w:val="038E9C04"/>
    <w:lvl w:ilvl="0" w:tplc="2C0A0019">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58644F8D"/>
    <w:multiLevelType w:val="hybridMultilevel"/>
    <w:tmpl w:val="C2885938"/>
    <w:lvl w:ilvl="0" w:tplc="4B74FFA4">
      <w:start w:val="1"/>
      <w:numFmt w:val="decimal"/>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6">
    <w:nsid w:val="742E6381"/>
    <w:multiLevelType w:val="hybridMultilevel"/>
    <w:tmpl w:val="099C005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44"/>
    <w:rsid w:val="00080793"/>
    <w:rsid w:val="004B6938"/>
    <w:rsid w:val="00545A3B"/>
    <w:rsid w:val="008F5B73"/>
    <w:rsid w:val="00966F0F"/>
    <w:rsid w:val="00EB41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F796F-6982-4B60-8BF9-85D7F548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4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B4144"/>
    <w:pPr>
      <w:spacing w:after="0" w:line="240" w:lineRule="auto"/>
    </w:pPr>
  </w:style>
  <w:style w:type="paragraph" w:styleId="Prrafodelista">
    <w:name w:val="List Paragraph"/>
    <w:basedOn w:val="Normal"/>
    <w:uiPriority w:val="34"/>
    <w:qFormat/>
    <w:rsid w:val="00EB4144"/>
    <w:pPr>
      <w:ind w:left="720"/>
      <w:contextualSpacing/>
    </w:pPr>
  </w:style>
  <w:style w:type="table" w:styleId="Tablaconcuadrcula">
    <w:name w:val="Table Grid"/>
    <w:basedOn w:val="Tablanormal"/>
    <w:uiPriority w:val="39"/>
    <w:rsid w:val="004B6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966F0F"/>
    <w:rPr>
      <w:color w:val="0000FF"/>
      <w:u w:val="single"/>
    </w:rPr>
  </w:style>
  <w:style w:type="paragraph" w:styleId="Encabezado">
    <w:name w:val="header"/>
    <w:basedOn w:val="Normal"/>
    <w:link w:val="EncabezadoCar"/>
    <w:uiPriority w:val="99"/>
    <w:semiHidden/>
    <w:unhideWhenUsed/>
    <w:rsid w:val="00966F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66F0F"/>
  </w:style>
  <w:style w:type="table" w:customStyle="1" w:styleId="Tabladecuadrcula1clara-nfasis11">
    <w:name w:val="Tabla de cuadrícula 1 clara - Énfasis 11"/>
    <w:basedOn w:val="Tablanormal"/>
    <w:uiPriority w:val="46"/>
    <w:rsid w:val="00966F0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8030">
      <w:bodyDiv w:val="1"/>
      <w:marLeft w:val="0"/>
      <w:marRight w:val="0"/>
      <w:marTop w:val="0"/>
      <w:marBottom w:val="0"/>
      <w:divBdr>
        <w:top w:val="none" w:sz="0" w:space="0" w:color="auto"/>
        <w:left w:val="none" w:sz="0" w:space="0" w:color="auto"/>
        <w:bottom w:val="none" w:sz="0" w:space="0" w:color="auto"/>
        <w:right w:val="none" w:sz="0" w:space="0" w:color="auto"/>
      </w:divBdr>
    </w:div>
    <w:div w:id="443579237">
      <w:bodyDiv w:val="1"/>
      <w:marLeft w:val="0"/>
      <w:marRight w:val="0"/>
      <w:marTop w:val="0"/>
      <w:marBottom w:val="0"/>
      <w:divBdr>
        <w:top w:val="none" w:sz="0" w:space="0" w:color="auto"/>
        <w:left w:val="none" w:sz="0" w:space="0" w:color="auto"/>
        <w:bottom w:val="none" w:sz="0" w:space="0" w:color="auto"/>
        <w:right w:val="none" w:sz="0" w:space="0" w:color="auto"/>
      </w:divBdr>
    </w:div>
    <w:div w:id="513152531">
      <w:bodyDiv w:val="1"/>
      <w:marLeft w:val="0"/>
      <w:marRight w:val="0"/>
      <w:marTop w:val="0"/>
      <w:marBottom w:val="0"/>
      <w:divBdr>
        <w:top w:val="none" w:sz="0" w:space="0" w:color="auto"/>
        <w:left w:val="none" w:sz="0" w:space="0" w:color="auto"/>
        <w:bottom w:val="none" w:sz="0" w:space="0" w:color="auto"/>
        <w:right w:val="none" w:sz="0" w:space="0" w:color="auto"/>
      </w:divBdr>
    </w:div>
    <w:div w:id="607663462">
      <w:bodyDiv w:val="1"/>
      <w:marLeft w:val="0"/>
      <w:marRight w:val="0"/>
      <w:marTop w:val="0"/>
      <w:marBottom w:val="0"/>
      <w:divBdr>
        <w:top w:val="none" w:sz="0" w:space="0" w:color="auto"/>
        <w:left w:val="none" w:sz="0" w:space="0" w:color="auto"/>
        <w:bottom w:val="none" w:sz="0" w:space="0" w:color="auto"/>
        <w:right w:val="none" w:sz="0" w:space="0" w:color="auto"/>
      </w:divBdr>
    </w:div>
    <w:div w:id="641076315">
      <w:bodyDiv w:val="1"/>
      <w:marLeft w:val="0"/>
      <w:marRight w:val="0"/>
      <w:marTop w:val="0"/>
      <w:marBottom w:val="0"/>
      <w:divBdr>
        <w:top w:val="none" w:sz="0" w:space="0" w:color="auto"/>
        <w:left w:val="none" w:sz="0" w:space="0" w:color="auto"/>
        <w:bottom w:val="none" w:sz="0" w:space="0" w:color="auto"/>
        <w:right w:val="none" w:sz="0" w:space="0" w:color="auto"/>
      </w:divBdr>
    </w:div>
    <w:div w:id="646515758">
      <w:bodyDiv w:val="1"/>
      <w:marLeft w:val="0"/>
      <w:marRight w:val="0"/>
      <w:marTop w:val="0"/>
      <w:marBottom w:val="0"/>
      <w:divBdr>
        <w:top w:val="none" w:sz="0" w:space="0" w:color="auto"/>
        <w:left w:val="none" w:sz="0" w:space="0" w:color="auto"/>
        <w:bottom w:val="none" w:sz="0" w:space="0" w:color="auto"/>
        <w:right w:val="none" w:sz="0" w:space="0" w:color="auto"/>
      </w:divBdr>
    </w:div>
    <w:div w:id="744913347">
      <w:bodyDiv w:val="1"/>
      <w:marLeft w:val="0"/>
      <w:marRight w:val="0"/>
      <w:marTop w:val="0"/>
      <w:marBottom w:val="0"/>
      <w:divBdr>
        <w:top w:val="none" w:sz="0" w:space="0" w:color="auto"/>
        <w:left w:val="none" w:sz="0" w:space="0" w:color="auto"/>
        <w:bottom w:val="none" w:sz="0" w:space="0" w:color="auto"/>
        <w:right w:val="none" w:sz="0" w:space="0" w:color="auto"/>
      </w:divBdr>
    </w:div>
    <w:div w:id="912157083">
      <w:bodyDiv w:val="1"/>
      <w:marLeft w:val="0"/>
      <w:marRight w:val="0"/>
      <w:marTop w:val="0"/>
      <w:marBottom w:val="0"/>
      <w:divBdr>
        <w:top w:val="none" w:sz="0" w:space="0" w:color="auto"/>
        <w:left w:val="none" w:sz="0" w:space="0" w:color="auto"/>
        <w:bottom w:val="none" w:sz="0" w:space="0" w:color="auto"/>
        <w:right w:val="none" w:sz="0" w:space="0" w:color="auto"/>
      </w:divBdr>
    </w:div>
    <w:div w:id="1041440892">
      <w:bodyDiv w:val="1"/>
      <w:marLeft w:val="0"/>
      <w:marRight w:val="0"/>
      <w:marTop w:val="0"/>
      <w:marBottom w:val="0"/>
      <w:divBdr>
        <w:top w:val="none" w:sz="0" w:space="0" w:color="auto"/>
        <w:left w:val="none" w:sz="0" w:space="0" w:color="auto"/>
        <w:bottom w:val="none" w:sz="0" w:space="0" w:color="auto"/>
        <w:right w:val="none" w:sz="0" w:space="0" w:color="auto"/>
      </w:divBdr>
    </w:div>
    <w:div w:id="1863742912">
      <w:bodyDiv w:val="1"/>
      <w:marLeft w:val="0"/>
      <w:marRight w:val="0"/>
      <w:marTop w:val="0"/>
      <w:marBottom w:val="0"/>
      <w:divBdr>
        <w:top w:val="none" w:sz="0" w:space="0" w:color="auto"/>
        <w:left w:val="none" w:sz="0" w:space="0" w:color="auto"/>
        <w:bottom w:val="none" w:sz="0" w:space="0" w:color="auto"/>
        <w:right w:val="none" w:sz="0" w:space="0" w:color="auto"/>
      </w:divBdr>
    </w:div>
    <w:div w:id="1872641301">
      <w:bodyDiv w:val="1"/>
      <w:marLeft w:val="0"/>
      <w:marRight w:val="0"/>
      <w:marTop w:val="0"/>
      <w:marBottom w:val="0"/>
      <w:divBdr>
        <w:top w:val="none" w:sz="0" w:space="0" w:color="auto"/>
        <w:left w:val="none" w:sz="0" w:space="0" w:color="auto"/>
        <w:bottom w:val="none" w:sz="0" w:space="0" w:color="auto"/>
        <w:right w:val="none" w:sz="0" w:space="0" w:color="auto"/>
      </w:divBdr>
    </w:div>
    <w:div w:id="1967738025">
      <w:bodyDiv w:val="1"/>
      <w:marLeft w:val="0"/>
      <w:marRight w:val="0"/>
      <w:marTop w:val="0"/>
      <w:marBottom w:val="0"/>
      <w:divBdr>
        <w:top w:val="none" w:sz="0" w:space="0" w:color="auto"/>
        <w:left w:val="none" w:sz="0" w:space="0" w:color="auto"/>
        <w:bottom w:val="none" w:sz="0" w:space="0" w:color="auto"/>
        <w:right w:val="none" w:sz="0" w:space="0" w:color="auto"/>
      </w:divBdr>
    </w:div>
    <w:div w:id="209658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y_ms08@hotmail.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colsanmartin5027@gmail.com"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sanmartin5027.wixsite.com/salta"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usy_ms08@hotmail.com" TargetMode="External"/><Relationship Id="rId4" Type="http://schemas.openxmlformats.org/officeDocument/2006/relationships/webSettings" Target="webSettings.xml"/><Relationship Id="rId9" Type="http://schemas.openxmlformats.org/officeDocument/2006/relationships/hyperlink" Target="mailto:susy_ms08@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9242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Gabriela Vistas</cp:lastModifiedBy>
  <cp:revision>2</cp:revision>
  <dcterms:created xsi:type="dcterms:W3CDTF">2020-10-19T18:27:00Z</dcterms:created>
  <dcterms:modified xsi:type="dcterms:W3CDTF">2020-10-19T18:27:00Z</dcterms:modified>
</cp:coreProperties>
</file>