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773C" w:rsidRPr="00DE7A73" w:rsidRDefault="001C773C" w:rsidP="001C773C">
      <w:pPr>
        <w:ind w:hanging="567"/>
        <w:jc w:val="center"/>
        <w:rPr>
          <w:b/>
          <w:sz w:val="24"/>
          <w:szCs w:val="24"/>
          <w:u w:val="single"/>
        </w:rPr>
      </w:pPr>
      <w:r w:rsidRPr="00DE7A73">
        <w:rPr>
          <w:b/>
          <w:sz w:val="24"/>
          <w:szCs w:val="24"/>
          <w:u w:val="single"/>
        </w:rPr>
        <w:t>DE LO PRESENCIAL A LO DIGITAL</w:t>
      </w:r>
    </w:p>
    <w:p w:rsidR="0069539A" w:rsidRPr="00DE7A73" w:rsidRDefault="00D400D8" w:rsidP="0069539A">
      <w:pPr>
        <w:rPr>
          <w:sz w:val="24"/>
          <w:szCs w:val="24"/>
        </w:rPr>
      </w:pPr>
      <w:r w:rsidRPr="00DE7A73">
        <w:rPr>
          <w:b/>
          <w:sz w:val="24"/>
          <w:szCs w:val="24"/>
          <w:u w:val="single"/>
        </w:rPr>
        <w:t>TURNO</w:t>
      </w:r>
      <w:r w:rsidRPr="00DE7A73">
        <w:rPr>
          <w:b/>
          <w:sz w:val="24"/>
          <w:szCs w:val="24"/>
        </w:rPr>
        <w:t>:</w:t>
      </w:r>
      <w:r w:rsidR="0069539A" w:rsidRPr="00DE7A73">
        <w:rPr>
          <w:sz w:val="24"/>
          <w:szCs w:val="24"/>
        </w:rPr>
        <w:t xml:space="preserve"> Todo</w:t>
      </w:r>
      <w:r w:rsidR="000C172B" w:rsidRPr="00DE7A73">
        <w:rPr>
          <w:sz w:val="24"/>
          <w:szCs w:val="24"/>
        </w:rPr>
        <w:t>s</w:t>
      </w:r>
    </w:p>
    <w:p w:rsidR="00D400D8" w:rsidRPr="00DE7A73" w:rsidRDefault="00D400D8" w:rsidP="0069539A">
      <w:pPr>
        <w:rPr>
          <w:sz w:val="24"/>
          <w:szCs w:val="24"/>
        </w:rPr>
      </w:pPr>
      <w:r w:rsidRPr="00DE7A73">
        <w:rPr>
          <w:b/>
          <w:sz w:val="24"/>
          <w:szCs w:val="24"/>
          <w:u w:val="single"/>
        </w:rPr>
        <w:t>Materia:</w:t>
      </w:r>
      <w:r w:rsidR="0069539A" w:rsidRPr="00DE7A73">
        <w:rPr>
          <w:sz w:val="24"/>
          <w:szCs w:val="24"/>
        </w:rPr>
        <w:t xml:space="preserve"> Historia</w:t>
      </w:r>
    </w:p>
    <w:p w:rsidR="00D400D8" w:rsidRPr="00DE7A73" w:rsidRDefault="00D400D8" w:rsidP="00D400D8">
      <w:pPr>
        <w:rPr>
          <w:sz w:val="24"/>
          <w:szCs w:val="24"/>
        </w:rPr>
      </w:pPr>
      <w:r w:rsidRPr="00DE7A73">
        <w:rPr>
          <w:b/>
          <w:sz w:val="24"/>
          <w:szCs w:val="24"/>
          <w:u w:val="single"/>
        </w:rPr>
        <w:t>Curso:</w:t>
      </w:r>
      <w:r w:rsidR="009F1BD2" w:rsidRPr="00DE7A73">
        <w:rPr>
          <w:b/>
          <w:sz w:val="24"/>
          <w:szCs w:val="24"/>
        </w:rPr>
        <w:t xml:space="preserve"> </w:t>
      </w:r>
      <w:r w:rsidR="009F1BD2" w:rsidRPr="00DE7A73">
        <w:rPr>
          <w:sz w:val="24"/>
          <w:szCs w:val="24"/>
        </w:rPr>
        <w:t>2º Año</w:t>
      </w:r>
    </w:p>
    <w:p w:rsidR="00D400D8" w:rsidRPr="00DE7A73" w:rsidRDefault="00D400D8" w:rsidP="00D400D8">
      <w:pPr>
        <w:rPr>
          <w:b/>
          <w:sz w:val="24"/>
          <w:szCs w:val="24"/>
        </w:rPr>
      </w:pPr>
      <w:r w:rsidRPr="00DE7A73">
        <w:rPr>
          <w:b/>
          <w:sz w:val="24"/>
          <w:szCs w:val="24"/>
          <w:u w:val="single"/>
        </w:rPr>
        <w:t>Semana:</w:t>
      </w:r>
      <w:r w:rsidRPr="00DE7A73">
        <w:rPr>
          <w:b/>
          <w:sz w:val="24"/>
          <w:szCs w:val="24"/>
        </w:rPr>
        <w:t xml:space="preserve"> </w:t>
      </w:r>
      <w:r w:rsidR="004D485E">
        <w:rPr>
          <w:sz w:val="24"/>
          <w:szCs w:val="24"/>
        </w:rPr>
        <w:t>del 16/10/20 al 23/10/20</w:t>
      </w:r>
      <w:r w:rsidR="007613F5" w:rsidRPr="00DE7A73">
        <w:rPr>
          <w:sz w:val="24"/>
          <w:szCs w:val="24"/>
        </w:rPr>
        <w:t xml:space="preserve">           </w:t>
      </w:r>
    </w:p>
    <w:p w:rsidR="00D400D8" w:rsidRPr="00DE7A73" w:rsidRDefault="00D400D8" w:rsidP="00D400D8">
      <w:pPr>
        <w:pStyle w:val="NormalWeb"/>
        <w:rPr>
          <w:rFonts w:asciiTheme="minorHAnsi" w:hAnsiTheme="minorHAnsi" w:cstheme="minorHAnsi"/>
          <w:color w:val="000000"/>
        </w:rPr>
      </w:pPr>
      <w:r w:rsidRPr="00DE7A73">
        <w:rPr>
          <w:b/>
          <w:u w:val="single"/>
        </w:rPr>
        <w:t>Profesor</w:t>
      </w:r>
      <w:r w:rsidR="009F1BD2" w:rsidRPr="00DE7A73">
        <w:rPr>
          <w:b/>
          <w:u w:val="single"/>
        </w:rPr>
        <w:t>a</w:t>
      </w:r>
      <w:r w:rsidR="009F1BD2" w:rsidRPr="00DE7A73">
        <w:rPr>
          <w:b/>
        </w:rPr>
        <w:t xml:space="preserve">: </w:t>
      </w:r>
      <w:r w:rsidR="009F1BD2" w:rsidRPr="00DE7A73">
        <w:t xml:space="preserve">Lidia Gallo   </w:t>
      </w:r>
      <w:r w:rsidR="00B96074" w:rsidRPr="00DE7A73">
        <w:t xml:space="preserve">  </w:t>
      </w:r>
      <w:r w:rsidRPr="00DE7A73">
        <w:rPr>
          <w:rFonts w:asciiTheme="minorHAnsi" w:hAnsiTheme="minorHAnsi" w:cstheme="minorHAnsi"/>
          <w:b/>
          <w:color w:val="000000"/>
          <w:u w:val="single"/>
        </w:rPr>
        <w:t>Curso</w:t>
      </w:r>
      <w:r w:rsidRPr="00DE7A73">
        <w:rPr>
          <w:rFonts w:asciiTheme="minorHAnsi" w:hAnsiTheme="minorHAnsi" w:cstheme="minorHAnsi"/>
          <w:color w:val="000000"/>
          <w:u w:val="single"/>
        </w:rPr>
        <w:t>:</w:t>
      </w:r>
      <w:r w:rsidR="00B96074" w:rsidRPr="00DE7A73">
        <w:rPr>
          <w:rFonts w:asciiTheme="minorHAnsi" w:hAnsiTheme="minorHAnsi" w:cstheme="minorHAnsi"/>
          <w:color w:val="000000"/>
        </w:rPr>
        <w:t xml:space="preserve"> 2º   </w:t>
      </w:r>
      <w:r w:rsidR="009F1BD2" w:rsidRPr="00DE7A73">
        <w:rPr>
          <w:rFonts w:asciiTheme="minorHAnsi" w:hAnsiTheme="minorHAnsi" w:cstheme="minorHAnsi"/>
          <w:color w:val="000000"/>
        </w:rPr>
        <w:t xml:space="preserve"> </w:t>
      </w:r>
      <w:r w:rsidRPr="00DE7A73">
        <w:rPr>
          <w:rFonts w:asciiTheme="minorHAnsi" w:hAnsiTheme="minorHAnsi" w:cstheme="minorHAnsi"/>
          <w:b/>
          <w:color w:val="000000"/>
          <w:u w:val="single"/>
        </w:rPr>
        <w:t>Div</w:t>
      </w:r>
      <w:r w:rsidR="00B96074" w:rsidRPr="00DE7A73">
        <w:rPr>
          <w:rFonts w:asciiTheme="minorHAnsi" w:hAnsiTheme="minorHAnsi" w:cstheme="minorHAnsi"/>
          <w:b/>
          <w:color w:val="000000"/>
          <w:u w:val="single"/>
        </w:rPr>
        <w:t>:</w:t>
      </w:r>
      <w:r w:rsidR="009F1BD2" w:rsidRPr="00DE7A73">
        <w:rPr>
          <w:rFonts w:asciiTheme="minorHAnsi" w:hAnsiTheme="minorHAnsi" w:cstheme="minorHAnsi"/>
          <w:color w:val="000000"/>
        </w:rPr>
        <w:t xml:space="preserve"> 1º </w:t>
      </w:r>
      <w:r w:rsidR="00B96074" w:rsidRPr="00DE7A73">
        <w:rPr>
          <w:rFonts w:asciiTheme="minorHAnsi" w:hAnsiTheme="minorHAnsi" w:cstheme="minorHAnsi"/>
          <w:color w:val="000000"/>
        </w:rPr>
        <w:t xml:space="preserve">  </w:t>
      </w:r>
      <w:r w:rsidR="00C21971" w:rsidRPr="00DE7A73">
        <w:rPr>
          <w:rFonts w:asciiTheme="minorHAnsi" w:hAnsiTheme="minorHAnsi" w:cstheme="minorHAnsi"/>
          <w:color w:val="000000"/>
        </w:rPr>
        <w:t xml:space="preserve">   </w:t>
      </w:r>
      <w:r w:rsidR="009F1BD2" w:rsidRPr="00DE7A73">
        <w:rPr>
          <w:rFonts w:asciiTheme="minorHAnsi" w:hAnsiTheme="minorHAnsi" w:cstheme="minorHAnsi"/>
          <w:color w:val="000000"/>
        </w:rPr>
        <w:t xml:space="preserve"> </w:t>
      </w:r>
      <w:r w:rsidRPr="00DE7A73">
        <w:rPr>
          <w:rFonts w:asciiTheme="minorHAnsi" w:hAnsiTheme="minorHAnsi" w:cstheme="minorHAnsi"/>
          <w:b/>
          <w:color w:val="000000"/>
          <w:u w:val="single"/>
        </w:rPr>
        <w:t>ema</w:t>
      </w:r>
      <w:r w:rsidR="00B96074" w:rsidRPr="00DE7A73">
        <w:rPr>
          <w:rFonts w:asciiTheme="minorHAnsi" w:hAnsiTheme="minorHAnsi" w:cstheme="minorHAnsi"/>
          <w:b/>
          <w:color w:val="000000"/>
          <w:u w:val="single"/>
        </w:rPr>
        <w:t>il</w:t>
      </w:r>
      <w:r w:rsidR="00B96074" w:rsidRPr="00DE7A73">
        <w:rPr>
          <w:rFonts w:asciiTheme="minorHAnsi" w:hAnsiTheme="minorHAnsi" w:cstheme="minorHAnsi"/>
          <w:color w:val="000000"/>
        </w:rPr>
        <w:t xml:space="preserve">: </w:t>
      </w:r>
      <w:hyperlink r:id="rId8" w:history="1">
        <w:r w:rsidR="00B96074" w:rsidRPr="00DE7A73">
          <w:rPr>
            <w:rStyle w:val="Hipervnculo"/>
            <w:rFonts w:asciiTheme="minorHAnsi" w:hAnsiTheme="minorHAnsi" w:cstheme="minorHAnsi"/>
          </w:rPr>
          <w:t>lidiamercedes70@hotmail.com</w:t>
        </w:r>
      </w:hyperlink>
      <w:r w:rsidR="00B96074" w:rsidRPr="00DE7A73">
        <w:rPr>
          <w:rFonts w:asciiTheme="minorHAnsi" w:hAnsiTheme="minorHAnsi" w:cstheme="minorHAnsi"/>
          <w:color w:val="000000"/>
        </w:rPr>
        <w:t xml:space="preserve">  </w:t>
      </w:r>
      <w:r w:rsidRPr="00DE7A73">
        <w:rPr>
          <w:rFonts w:asciiTheme="minorHAnsi" w:hAnsiTheme="minorHAnsi" w:cstheme="minorHAnsi"/>
          <w:b/>
          <w:color w:val="000000"/>
          <w:u w:val="single"/>
        </w:rPr>
        <w:t>Turno</w:t>
      </w:r>
      <w:r w:rsidRPr="00DE7A73">
        <w:rPr>
          <w:rFonts w:asciiTheme="minorHAnsi" w:hAnsiTheme="minorHAnsi" w:cstheme="minorHAnsi"/>
          <w:color w:val="000000"/>
        </w:rPr>
        <w:t xml:space="preserve">: </w:t>
      </w:r>
      <w:r w:rsidR="00B96074" w:rsidRPr="00DE7A73">
        <w:rPr>
          <w:rFonts w:asciiTheme="minorHAnsi" w:hAnsiTheme="minorHAnsi" w:cstheme="minorHAnsi"/>
          <w:color w:val="000000"/>
        </w:rPr>
        <w:t>Tarde</w:t>
      </w:r>
    </w:p>
    <w:p w:rsidR="00D400D8" w:rsidRPr="00DE7A73" w:rsidRDefault="00B96074" w:rsidP="00D400D8">
      <w:pPr>
        <w:pStyle w:val="NormalWeb"/>
        <w:rPr>
          <w:rFonts w:asciiTheme="minorHAnsi" w:hAnsiTheme="minorHAnsi" w:cstheme="minorHAnsi"/>
          <w:color w:val="000000"/>
        </w:rPr>
      </w:pPr>
      <w:r w:rsidRPr="00DE7A73">
        <w:rPr>
          <w:rFonts w:asciiTheme="minorHAnsi" w:hAnsiTheme="minorHAnsi" w:cstheme="minorHAnsi"/>
          <w:b/>
          <w:color w:val="000000"/>
          <w:u w:val="single"/>
        </w:rPr>
        <w:t>Profesora:</w:t>
      </w:r>
      <w:r w:rsidRPr="00DE7A73">
        <w:rPr>
          <w:rFonts w:asciiTheme="minorHAnsi" w:hAnsiTheme="minorHAnsi" w:cstheme="minorHAnsi"/>
          <w:color w:val="000000"/>
        </w:rPr>
        <w:t xml:space="preserve"> Marta Guarache </w:t>
      </w:r>
      <w:r w:rsidRPr="00DE7A73">
        <w:rPr>
          <w:rFonts w:asciiTheme="minorHAnsi" w:hAnsiTheme="minorHAnsi" w:cstheme="minorHAnsi"/>
          <w:b/>
          <w:color w:val="000000"/>
          <w:u w:val="single"/>
        </w:rPr>
        <w:t>Curso:</w:t>
      </w:r>
      <w:r w:rsidRPr="00DE7A73">
        <w:rPr>
          <w:rFonts w:asciiTheme="minorHAnsi" w:hAnsiTheme="minorHAnsi" w:cstheme="minorHAnsi"/>
          <w:color w:val="000000"/>
        </w:rPr>
        <w:t xml:space="preserve"> 2º </w:t>
      </w:r>
      <w:r w:rsidRPr="00DE7A73">
        <w:rPr>
          <w:rFonts w:asciiTheme="minorHAnsi" w:hAnsiTheme="minorHAnsi" w:cstheme="minorHAnsi"/>
          <w:b/>
          <w:color w:val="000000"/>
          <w:u w:val="single"/>
        </w:rPr>
        <w:t>Div:</w:t>
      </w:r>
      <w:r w:rsidRPr="00DE7A73">
        <w:rPr>
          <w:rFonts w:asciiTheme="minorHAnsi" w:hAnsiTheme="minorHAnsi" w:cstheme="minorHAnsi"/>
          <w:color w:val="000000"/>
        </w:rPr>
        <w:t xml:space="preserve"> 2º       </w:t>
      </w:r>
      <w:r w:rsidR="00D400D8" w:rsidRPr="00DE7A73">
        <w:rPr>
          <w:rFonts w:asciiTheme="minorHAnsi" w:hAnsiTheme="minorHAnsi" w:cstheme="minorHAnsi"/>
          <w:b/>
          <w:color w:val="000000"/>
          <w:u w:val="single"/>
        </w:rPr>
        <w:t>ema</w:t>
      </w:r>
      <w:r w:rsidRPr="00DE7A73">
        <w:rPr>
          <w:rFonts w:asciiTheme="minorHAnsi" w:hAnsiTheme="minorHAnsi" w:cstheme="minorHAnsi"/>
          <w:b/>
          <w:color w:val="000000"/>
          <w:u w:val="single"/>
        </w:rPr>
        <w:t>il:</w:t>
      </w:r>
      <w:r w:rsidRPr="00DE7A73">
        <w:rPr>
          <w:rFonts w:asciiTheme="minorHAnsi" w:hAnsiTheme="minorHAnsi" w:cstheme="minorHAnsi"/>
          <w:color w:val="000000"/>
        </w:rPr>
        <w:t xml:space="preserve"> </w:t>
      </w:r>
      <w:hyperlink r:id="rId9" w:history="1">
        <w:r w:rsidRPr="00DE7A73">
          <w:rPr>
            <w:rStyle w:val="Hipervnculo"/>
            <w:rFonts w:asciiTheme="minorHAnsi" w:hAnsiTheme="minorHAnsi" w:cstheme="minorHAnsi"/>
          </w:rPr>
          <w:t>martg221@gmail.com</w:t>
        </w:r>
      </w:hyperlink>
      <w:r w:rsidRPr="00DE7A73">
        <w:rPr>
          <w:rFonts w:asciiTheme="minorHAnsi" w:hAnsiTheme="minorHAnsi" w:cstheme="minorHAnsi"/>
          <w:color w:val="000000"/>
        </w:rPr>
        <w:t xml:space="preserve"> </w:t>
      </w:r>
      <w:r w:rsidR="00532C55">
        <w:rPr>
          <w:rFonts w:asciiTheme="minorHAnsi" w:hAnsiTheme="minorHAnsi" w:cstheme="minorHAnsi"/>
          <w:color w:val="000000"/>
        </w:rPr>
        <w:t xml:space="preserve"> </w:t>
      </w:r>
      <w:r w:rsidR="000C172B" w:rsidRPr="00DE7A73">
        <w:rPr>
          <w:rFonts w:asciiTheme="minorHAnsi" w:hAnsiTheme="minorHAnsi" w:cstheme="minorHAnsi"/>
          <w:color w:val="000000"/>
        </w:rPr>
        <w:t xml:space="preserve"> </w:t>
      </w:r>
      <w:r w:rsidR="00D400D8" w:rsidRPr="00DE7A73">
        <w:rPr>
          <w:rFonts w:asciiTheme="minorHAnsi" w:hAnsiTheme="minorHAnsi" w:cstheme="minorHAnsi"/>
          <w:b/>
          <w:color w:val="000000"/>
          <w:u w:val="single"/>
        </w:rPr>
        <w:t xml:space="preserve">Turno: </w:t>
      </w:r>
      <w:r w:rsidR="000C172B" w:rsidRPr="00DE7A73">
        <w:rPr>
          <w:rFonts w:asciiTheme="minorHAnsi" w:hAnsiTheme="minorHAnsi" w:cstheme="minorHAnsi"/>
          <w:color w:val="000000"/>
        </w:rPr>
        <w:t>Tarde</w:t>
      </w:r>
    </w:p>
    <w:p w:rsidR="00D400D8" w:rsidRPr="00DE7A73" w:rsidRDefault="00C21971" w:rsidP="00D400D8">
      <w:pPr>
        <w:pStyle w:val="NormalWeb"/>
        <w:rPr>
          <w:rFonts w:asciiTheme="minorHAnsi" w:hAnsiTheme="minorHAnsi" w:cstheme="minorHAnsi"/>
          <w:color w:val="000000"/>
        </w:rPr>
      </w:pPr>
      <w:r w:rsidRPr="00DE7A73">
        <w:rPr>
          <w:rFonts w:asciiTheme="minorHAnsi" w:hAnsiTheme="minorHAnsi" w:cstheme="minorHAnsi"/>
          <w:b/>
          <w:color w:val="000000"/>
          <w:u w:val="single"/>
        </w:rPr>
        <w:t>Profesor</w:t>
      </w:r>
      <w:r w:rsidR="00D400D8" w:rsidRPr="00DE7A73">
        <w:rPr>
          <w:rFonts w:asciiTheme="minorHAnsi" w:hAnsiTheme="minorHAnsi" w:cstheme="minorHAnsi"/>
          <w:b/>
          <w:color w:val="000000"/>
        </w:rPr>
        <w:t xml:space="preserve">: </w:t>
      </w:r>
      <w:r w:rsidRPr="00DE7A73">
        <w:rPr>
          <w:rFonts w:asciiTheme="minorHAnsi" w:hAnsiTheme="minorHAnsi" w:cstheme="minorHAnsi"/>
          <w:color w:val="000000"/>
        </w:rPr>
        <w:t xml:space="preserve">Marcelo Garrido. </w:t>
      </w:r>
      <w:r w:rsidR="00D400D8" w:rsidRPr="00DE7A73">
        <w:rPr>
          <w:rFonts w:asciiTheme="minorHAnsi" w:hAnsiTheme="minorHAnsi" w:cstheme="minorHAnsi"/>
          <w:b/>
          <w:color w:val="000000"/>
          <w:u w:val="single"/>
        </w:rPr>
        <w:t>Curso</w:t>
      </w:r>
      <w:r w:rsidRPr="00DE7A73">
        <w:rPr>
          <w:rFonts w:asciiTheme="minorHAnsi" w:hAnsiTheme="minorHAnsi" w:cstheme="minorHAnsi"/>
          <w:color w:val="000000"/>
        </w:rPr>
        <w:t xml:space="preserve">: 2º  </w:t>
      </w:r>
      <w:r w:rsidR="00D400D8" w:rsidRPr="00DE7A73">
        <w:rPr>
          <w:rFonts w:asciiTheme="minorHAnsi" w:hAnsiTheme="minorHAnsi" w:cstheme="minorHAnsi"/>
          <w:b/>
          <w:color w:val="000000"/>
          <w:u w:val="single"/>
        </w:rPr>
        <w:t>Div</w:t>
      </w:r>
      <w:r w:rsidRPr="00DE7A73">
        <w:rPr>
          <w:rFonts w:asciiTheme="minorHAnsi" w:hAnsiTheme="minorHAnsi" w:cstheme="minorHAnsi"/>
          <w:color w:val="000000"/>
        </w:rPr>
        <w:t xml:space="preserve">: 1º       </w:t>
      </w:r>
      <w:r w:rsidRPr="00DE7A73">
        <w:rPr>
          <w:rFonts w:asciiTheme="minorHAnsi" w:hAnsiTheme="minorHAnsi" w:cstheme="minorHAnsi"/>
          <w:b/>
          <w:color w:val="000000"/>
          <w:u w:val="single"/>
        </w:rPr>
        <w:t>e</w:t>
      </w:r>
      <w:r w:rsidR="00D400D8" w:rsidRPr="00DE7A73">
        <w:rPr>
          <w:rFonts w:asciiTheme="minorHAnsi" w:hAnsiTheme="minorHAnsi" w:cstheme="minorHAnsi"/>
          <w:b/>
          <w:color w:val="000000"/>
          <w:u w:val="single"/>
        </w:rPr>
        <w:t>mail</w:t>
      </w:r>
      <w:r w:rsidRPr="00DE7A73">
        <w:rPr>
          <w:rFonts w:asciiTheme="minorHAnsi" w:hAnsiTheme="minorHAnsi" w:cstheme="minorHAnsi"/>
          <w:color w:val="000000"/>
        </w:rPr>
        <w:t xml:space="preserve">: </w:t>
      </w:r>
      <w:hyperlink r:id="rId10" w:history="1">
        <w:r w:rsidRPr="00DE7A73">
          <w:rPr>
            <w:rStyle w:val="Hipervnculo"/>
            <w:rFonts w:asciiTheme="minorHAnsi" w:hAnsiTheme="minorHAnsi" w:cstheme="minorHAnsi"/>
          </w:rPr>
          <w:t>loremargarrido@hotmail.com</w:t>
        </w:r>
      </w:hyperlink>
      <w:r w:rsidRPr="00DE7A73">
        <w:rPr>
          <w:rFonts w:asciiTheme="minorHAnsi" w:hAnsiTheme="minorHAnsi" w:cstheme="minorHAnsi"/>
          <w:color w:val="000000"/>
        </w:rPr>
        <w:t xml:space="preserve"> </w:t>
      </w:r>
      <w:r w:rsidR="00D400D8" w:rsidRPr="00DE7A73">
        <w:rPr>
          <w:rFonts w:asciiTheme="minorHAnsi" w:hAnsiTheme="minorHAnsi" w:cstheme="minorHAnsi"/>
          <w:b/>
          <w:color w:val="000000"/>
          <w:u w:val="single"/>
        </w:rPr>
        <w:t>Turno</w:t>
      </w:r>
      <w:r w:rsidR="00D400D8" w:rsidRPr="00DE7A73">
        <w:rPr>
          <w:rFonts w:asciiTheme="minorHAnsi" w:hAnsiTheme="minorHAnsi" w:cstheme="minorHAnsi"/>
          <w:color w:val="000000"/>
        </w:rPr>
        <w:t xml:space="preserve">: </w:t>
      </w:r>
      <w:r w:rsidRPr="00DE7A73">
        <w:rPr>
          <w:rFonts w:asciiTheme="minorHAnsi" w:hAnsiTheme="minorHAnsi" w:cstheme="minorHAnsi"/>
          <w:color w:val="000000"/>
        </w:rPr>
        <w:t>Mañana</w:t>
      </w:r>
    </w:p>
    <w:p w:rsidR="00D400D8" w:rsidRPr="00DE7A73" w:rsidRDefault="00C21971" w:rsidP="00D400D8">
      <w:pPr>
        <w:pStyle w:val="NormalWeb"/>
        <w:rPr>
          <w:rFonts w:asciiTheme="minorHAnsi" w:hAnsiTheme="minorHAnsi" w:cstheme="minorHAnsi"/>
          <w:color w:val="000000"/>
        </w:rPr>
      </w:pPr>
      <w:r w:rsidRPr="00DE7A73">
        <w:rPr>
          <w:rFonts w:asciiTheme="minorHAnsi" w:hAnsiTheme="minorHAnsi" w:cstheme="minorHAnsi"/>
          <w:b/>
          <w:color w:val="000000"/>
          <w:u w:val="single"/>
        </w:rPr>
        <w:t>Profesor</w:t>
      </w:r>
      <w:r w:rsidR="00D400D8" w:rsidRPr="00DE7A73">
        <w:rPr>
          <w:rFonts w:asciiTheme="minorHAnsi" w:hAnsiTheme="minorHAnsi" w:cstheme="minorHAnsi"/>
          <w:b/>
          <w:color w:val="000000"/>
          <w:u w:val="single"/>
        </w:rPr>
        <w:t>a</w:t>
      </w:r>
      <w:r w:rsidR="00D400D8" w:rsidRPr="00DE7A73">
        <w:rPr>
          <w:rFonts w:asciiTheme="minorHAnsi" w:hAnsiTheme="minorHAnsi" w:cstheme="minorHAnsi"/>
          <w:b/>
          <w:color w:val="000000"/>
        </w:rPr>
        <w:t>:</w:t>
      </w:r>
      <w:r w:rsidR="00820B4C" w:rsidRPr="00DE7A73">
        <w:rPr>
          <w:rFonts w:asciiTheme="minorHAnsi" w:hAnsiTheme="minorHAnsi" w:cstheme="minorHAnsi"/>
          <w:b/>
          <w:color w:val="000000"/>
        </w:rPr>
        <w:t xml:space="preserve"> </w:t>
      </w:r>
      <w:r w:rsidRPr="00DE7A73">
        <w:rPr>
          <w:rFonts w:asciiTheme="minorHAnsi" w:hAnsiTheme="minorHAnsi" w:cstheme="minorHAnsi"/>
          <w:color w:val="000000"/>
        </w:rPr>
        <w:t xml:space="preserve">Claudia Carrizo  </w:t>
      </w:r>
      <w:r w:rsidRPr="00DE7A73">
        <w:rPr>
          <w:rFonts w:asciiTheme="minorHAnsi" w:hAnsiTheme="minorHAnsi" w:cstheme="minorHAnsi"/>
          <w:b/>
          <w:color w:val="000000"/>
          <w:u w:val="single"/>
        </w:rPr>
        <w:t>Curso</w:t>
      </w:r>
      <w:r w:rsidRPr="00DE7A73">
        <w:rPr>
          <w:rFonts w:asciiTheme="minorHAnsi" w:hAnsiTheme="minorHAnsi" w:cstheme="minorHAnsi"/>
          <w:color w:val="000000"/>
        </w:rPr>
        <w:t>: 2º</w:t>
      </w:r>
      <w:r w:rsidR="00820B4C" w:rsidRPr="00DE7A73">
        <w:rPr>
          <w:rFonts w:asciiTheme="minorHAnsi" w:hAnsiTheme="minorHAnsi" w:cstheme="minorHAnsi"/>
          <w:color w:val="000000"/>
        </w:rPr>
        <w:t xml:space="preserve"> </w:t>
      </w:r>
      <w:r w:rsidRPr="00DE7A73">
        <w:rPr>
          <w:rFonts w:asciiTheme="minorHAnsi" w:hAnsiTheme="minorHAnsi" w:cstheme="minorHAnsi"/>
          <w:color w:val="000000"/>
        </w:rPr>
        <w:t xml:space="preserve"> </w:t>
      </w:r>
      <w:r w:rsidR="00D400D8" w:rsidRPr="00DE7A73">
        <w:rPr>
          <w:rFonts w:asciiTheme="minorHAnsi" w:hAnsiTheme="minorHAnsi" w:cstheme="minorHAnsi"/>
          <w:b/>
          <w:color w:val="000000"/>
          <w:u w:val="single"/>
        </w:rPr>
        <w:t>Div</w:t>
      </w:r>
      <w:r w:rsidR="00D400D8" w:rsidRPr="00DE7A73">
        <w:rPr>
          <w:rFonts w:asciiTheme="minorHAnsi" w:hAnsiTheme="minorHAnsi" w:cstheme="minorHAnsi"/>
          <w:color w:val="000000"/>
        </w:rPr>
        <w:t xml:space="preserve">: </w:t>
      </w:r>
      <w:r w:rsidRPr="00DE7A73">
        <w:rPr>
          <w:rFonts w:asciiTheme="minorHAnsi" w:hAnsiTheme="minorHAnsi" w:cstheme="minorHAnsi"/>
          <w:color w:val="000000"/>
        </w:rPr>
        <w:t xml:space="preserve">2º       </w:t>
      </w:r>
      <w:r w:rsidRPr="00DE7A73">
        <w:rPr>
          <w:rFonts w:asciiTheme="minorHAnsi" w:hAnsiTheme="minorHAnsi" w:cstheme="minorHAnsi"/>
          <w:b/>
          <w:color w:val="000000"/>
          <w:u w:val="single"/>
        </w:rPr>
        <w:t>e</w:t>
      </w:r>
      <w:r w:rsidR="00D400D8" w:rsidRPr="00DE7A73">
        <w:rPr>
          <w:rFonts w:asciiTheme="minorHAnsi" w:hAnsiTheme="minorHAnsi" w:cstheme="minorHAnsi"/>
          <w:b/>
          <w:color w:val="000000"/>
          <w:u w:val="single"/>
        </w:rPr>
        <w:t>mai</w:t>
      </w:r>
      <w:r w:rsidRPr="00DE7A73">
        <w:rPr>
          <w:rFonts w:asciiTheme="minorHAnsi" w:hAnsiTheme="minorHAnsi" w:cstheme="minorHAnsi"/>
          <w:b/>
          <w:color w:val="000000"/>
          <w:u w:val="single"/>
        </w:rPr>
        <w:t>l:</w:t>
      </w:r>
      <w:r w:rsidRPr="00DE7A73">
        <w:rPr>
          <w:rFonts w:asciiTheme="minorHAnsi" w:hAnsiTheme="minorHAnsi" w:cstheme="minorHAnsi"/>
          <w:color w:val="000000"/>
        </w:rPr>
        <w:t xml:space="preserve"> </w:t>
      </w:r>
      <w:hyperlink r:id="rId11" w:history="1">
        <w:r w:rsidR="00532C55" w:rsidRPr="00F378F0">
          <w:rPr>
            <w:rStyle w:val="Hipervnculo"/>
            <w:rFonts w:asciiTheme="minorHAnsi" w:hAnsiTheme="minorHAnsi" w:cstheme="minorHAnsi"/>
          </w:rPr>
          <w:t>kaddy0040@gmail.com</w:t>
        </w:r>
      </w:hyperlink>
      <w:r w:rsidR="00532C55">
        <w:rPr>
          <w:rFonts w:asciiTheme="minorHAnsi" w:hAnsiTheme="minorHAnsi" w:cstheme="minorHAnsi"/>
          <w:color w:val="000000"/>
        </w:rPr>
        <w:t xml:space="preserve">    </w:t>
      </w:r>
      <w:r w:rsidR="00D400D8" w:rsidRPr="00DE7A73">
        <w:rPr>
          <w:rFonts w:asciiTheme="minorHAnsi" w:hAnsiTheme="minorHAnsi" w:cstheme="minorHAnsi"/>
          <w:b/>
          <w:color w:val="000000"/>
          <w:u w:val="single"/>
        </w:rPr>
        <w:t>Turno</w:t>
      </w:r>
      <w:r w:rsidR="00D400D8" w:rsidRPr="00DE7A73">
        <w:rPr>
          <w:rFonts w:asciiTheme="minorHAnsi" w:hAnsiTheme="minorHAnsi" w:cstheme="minorHAnsi"/>
          <w:color w:val="000000"/>
        </w:rPr>
        <w:t xml:space="preserve">: </w:t>
      </w:r>
      <w:r w:rsidR="00820B4C" w:rsidRPr="00DE7A73">
        <w:rPr>
          <w:rFonts w:asciiTheme="minorHAnsi" w:hAnsiTheme="minorHAnsi" w:cstheme="minorHAnsi"/>
          <w:color w:val="000000"/>
        </w:rPr>
        <w:t>Vespertino</w:t>
      </w:r>
    </w:p>
    <w:p w:rsidR="00D400D8" w:rsidRPr="00DE7A73" w:rsidRDefault="00820B4C" w:rsidP="00D400D8">
      <w:pPr>
        <w:pStyle w:val="NormalWeb"/>
        <w:rPr>
          <w:rFonts w:asciiTheme="minorHAnsi" w:hAnsiTheme="minorHAnsi" w:cstheme="minorHAnsi"/>
          <w:color w:val="000000"/>
        </w:rPr>
      </w:pPr>
      <w:r w:rsidRPr="00DE7A73">
        <w:rPr>
          <w:rFonts w:asciiTheme="minorHAnsi" w:hAnsiTheme="minorHAnsi" w:cstheme="minorHAnsi"/>
          <w:b/>
          <w:color w:val="000000"/>
          <w:u w:val="single"/>
        </w:rPr>
        <w:t>Profesor</w:t>
      </w:r>
      <w:r w:rsidR="00D400D8" w:rsidRPr="00DE7A73">
        <w:rPr>
          <w:rFonts w:asciiTheme="minorHAnsi" w:hAnsiTheme="minorHAnsi" w:cstheme="minorHAnsi"/>
          <w:b/>
          <w:color w:val="000000"/>
        </w:rPr>
        <w:t xml:space="preserve">: </w:t>
      </w:r>
      <w:r w:rsidRPr="00DE7A73">
        <w:rPr>
          <w:rFonts w:asciiTheme="minorHAnsi" w:hAnsiTheme="minorHAnsi" w:cstheme="minorHAnsi"/>
          <w:color w:val="000000"/>
        </w:rPr>
        <w:t xml:space="preserve">Gabriel Parada   </w:t>
      </w:r>
      <w:r w:rsidR="00D400D8" w:rsidRPr="00DE7A73">
        <w:rPr>
          <w:rFonts w:asciiTheme="minorHAnsi" w:hAnsiTheme="minorHAnsi" w:cstheme="minorHAnsi"/>
          <w:color w:val="000000"/>
        </w:rPr>
        <w:t xml:space="preserve"> </w:t>
      </w:r>
      <w:r w:rsidR="00D400D8" w:rsidRPr="00DE7A73">
        <w:rPr>
          <w:rFonts w:asciiTheme="minorHAnsi" w:hAnsiTheme="minorHAnsi" w:cstheme="minorHAnsi"/>
          <w:b/>
          <w:color w:val="000000"/>
          <w:u w:val="single"/>
        </w:rPr>
        <w:t>Curso:</w:t>
      </w:r>
      <w:r w:rsidRPr="00DE7A73">
        <w:rPr>
          <w:rFonts w:asciiTheme="minorHAnsi" w:hAnsiTheme="minorHAnsi" w:cstheme="minorHAnsi"/>
          <w:color w:val="000000"/>
        </w:rPr>
        <w:t xml:space="preserve"> 2º  </w:t>
      </w:r>
      <w:r w:rsidR="00D400D8" w:rsidRPr="00DE7A73">
        <w:rPr>
          <w:rFonts w:asciiTheme="minorHAnsi" w:hAnsiTheme="minorHAnsi" w:cstheme="minorHAnsi"/>
          <w:b/>
          <w:color w:val="000000"/>
          <w:u w:val="single"/>
        </w:rPr>
        <w:t>Div</w:t>
      </w:r>
      <w:r w:rsidR="00D400D8" w:rsidRPr="00DE7A73">
        <w:rPr>
          <w:rFonts w:asciiTheme="minorHAnsi" w:hAnsiTheme="minorHAnsi" w:cstheme="minorHAnsi"/>
          <w:color w:val="000000"/>
        </w:rPr>
        <w:t xml:space="preserve">: </w:t>
      </w:r>
      <w:r w:rsidRPr="00DE7A73">
        <w:rPr>
          <w:rFonts w:asciiTheme="minorHAnsi" w:hAnsiTheme="minorHAnsi" w:cstheme="minorHAnsi"/>
          <w:color w:val="000000"/>
        </w:rPr>
        <w:t xml:space="preserve"> 3º     </w:t>
      </w:r>
      <w:r w:rsidRPr="00DE7A73">
        <w:rPr>
          <w:rFonts w:asciiTheme="minorHAnsi" w:hAnsiTheme="minorHAnsi" w:cstheme="minorHAnsi"/>
          <w:b/>
          <w:color w:val="000000"/>
          <w:u w:val="single"/>
        </w:rPr>
        <w:t>e</w:t>
      </w:r>
      <w:r w:rsidR="00D400D8" w:rsidRPr="00DE7A73">
        <w:rPr>
          <w:rFonts w:asciiTheme="minorHAnsi" w:hAnsiTheme="minorHAnsi" w:cstheme="minorHAnsi"/>
          <w:b/>
          <w:color w:val="000000"/>
          <w:u w:val="single"/>
        </w:rPr>
        <w:t>mail:</w:t>
      </w:r>
      <w:r w:rsidRPr="00DE7A73">
        <w:rPr>
          <w:rFonts w:asciiTheme="minorHAnsi" w:hAnsiTheme="minorHAnsi" w:cstheme="minorHAnsi"/>
          <w:color w:val="000000"/>
        </w:rPr>
        <w:t xml:space="preserve"> </w:t>
      </w:r>
      <w:hyperlink r:id="rId12" w:history="1">
        <w:r w:rsidRPr="00DE7A73">
          <w:rPr>
            <w:rStyle w:val="Hipervnculo"/>
            <w:rFonts w:asciiTheme="minorHAnsi" w:hAnsiTheme="minorHAnsi" w:cstheme="minorHAnsi"/>
          </w:rPr>
          <w:t>gaboskyr@hotmail.com</w:t>
        </w:r>
      </w:hyperlink>
      <w:r w:rsidR="00532C55">
        <w:rPr>
          <w:rStyle w:val="Hipervnculo"/>
          <w:rFonts w:asciiTheme="minorHAnsi" w:hAnsiTheme="minorHAnsi" w:cstheme="minorHAnsi"/>
        </w:rPr>
        <w:t>.ar</w:t>
      </w:r>
      <w:r w:rsidR="00532C55">
        <w:rPr>
          <w:rFonts w:asciiTheme="minorHAnsi" w:hAnsiTheme="minorHAnsi" w:cstheme="minorHAnsi"/>
          <w:color w:val="000000"/>
        </w:rPr>
        <w:t xml:space="preserve">   </w:t>
      </w:r>
      <w:bookmarkStart w:id="0" w:name="_GoBack"/>
      <w:bookmarkEnd w:id="0"/>
      <w:r w:rsidRPr="00DE7A73">
        <w:rPr>
          <w:rFonts w:asciiTheme="minorHAnsi" w:hAnsiTheme="minorHAnsi" w:cstheme="minorHAnsi"/>
          <w:color w:val="000000"/>
        </w:rPr>
        <w:t xml:space="preserve">  </w:t>
      </w:r>
      <w:r w:rsidR="00D400D8" w:rsidRPr="00DE7A73">
        <w:rPr>
          <w:rFonts w:asciiTheme="minorHAnsi" w:hAnsiTheme="minorHAnsi" w:cstheme="minorHAnsi"/>
          <w:b/>
          <w:color w:val="000000"/>
          <w:u w:val="single"/>
        </w:rPr>
        <w:t>Turno:</w:t>
      </w:r>
      <w:r w:rsidR="00D400D8" w:rsidRPr="00DE7A73">
        <w:rPr>
          <w:rFonts w:asciiTheme="minorHAnsi" w:hAnsiTheme="minorHAnsi" w:cstheme="minorHAnsi"/>
          <w:color w:val="000000"/>
        </w:rPr>
        <w:t xml:space="preserve"> </w:t>
      </w:r>
      <w:r w:rsidRPr="00DE7A73">
        <w:rPr>
          <w:rFonts w:asciiTheme="minorHAnsi" w:hAnsiTheme="minorHAnsi" w:cstheme="minorHAnsi"/>
          <w:color w:val="000000"/>
        </w:rPr>
        <w:t>Vespertino</w:t>
      </w:r>
    </w:p>
    <w:p w:rsidR="00D80FFB" w:rsidRPr="00DE7A73" w:rsidRDefault="00D80FFB" w:rsidP="00C23D92">
      <w:pPr>
        <w:spacing w:after="0" w:line="240" w:lineRule="auto"/>
        <w:ind w:hanging="567"/>
        <w:rPr>
          <w:i/>
          <w:sz w:val="24"/>
          <w:szCs w:val="24"/>
        </w:rPr>
      </w:pPr>
      <w:r w:rsidRPr="00DE7A73">
        <w:rPr>
          <w:b/>
          <w:i/>
          <w:sz w:val="24"/>
          <w:szCs w:val="24"/>
        </w:rPr>
        <w:t>Responder las tareas al cor</w:t>
      </w:r>
      <w:r w:rsidR="007613F5" w:rsidRPr="00DE7A73">
        <w:rPr>
          <w:b/>
          <w:i/>
          <w:sz w:val="24"/>
          <w:szCs w:val="24"/>
        </w:rPr>
        <w:t>reo del docente según el turno,</w:t>
      </w:r>
      <w:r w:rsidRPr="00DE7A73">
        <w:rPr>
          <w:b/>
          <w:i/>
          <w:sz w:val="24"/>
          <w:szCs w:val="24"/>
        </w:rPr>
        <w:t xml:space="preserve"> curso</w:t>
      </w:r>
      <w:r w:rsidR="007613F5" w:rsidRPr="00DE7A73">
        <w:rPr>
          <w:b/>
          <w:i/>
          <w:sz w:val="24"/>
          <w:szCs w:val="24"/>
        </w:rPr>
        <w:t xml:space="preserve"> y </w:t>
      </w:r>
      <w:r w:rsidR="007613F5" w:rsidRPr="00DE7A73">
        <w:rPr>
          <w:b/>
          <w:i/>
          <w:color w:val="FF0000"/>
          <w:sz w:val="24"/>
          <w:szCs w:val="24"/>
        </w:rPr>
        <w:t>fecha de presentación</w:t>
      </w:r>
      <w:r w:rsidRPr="00DE7A73">
        <w:rPr>
          <w:b/>
          <w:i/>
          <w:sz w:val="24"/>
          <w:szCs w:val="24"/>
        </w:rPr>
        <w:t>.</w:t>
      </w:r>
    </w:p>
    <w:p w:rsidR="00C23D92" w:rsidRPr="00DE7A73" w:rsidRDefault="00C23D92" w:rsidP="00C23D92">
      <w:pPr>
        <w:spacing w:after="0" w:line="240" w:lineRule="auto"/>
        <w:ind w:hanging="567"/>
        <w:rPr>
          <w:sz w:val="24"/>
          <w:szCs w:val="24"/>
        </w:rPr>
      </w:pPr>
    </w:p>
    <w:p w:rsidR="00D400D8" w:rsidRPr="00DE7A73" w:rsidRDefault="00D80FFB" w:rsidP="00D400D8">
      <w:pPr>
        <w:spacing w:after="0" w:line="240" w:lineRule="auto"/>
        <w:ind w:hanging="567"/>
        <w:rPr>
          <w:color w:val="0070C0"/>
          <w:sz w:val="24"/>
          <w:szCs w:val="24"/>
        </w:rPr>
      </w:pPr>
      <w:r w:rsidRPr="00DE7A73">
        <w:rPr>
          <w:sz w:val="24"/>
          <w:szCs w:val="24"/>
        </w:rPr>
        <w:t xml:space="preserve"> </w:t>
      </w:r>
    </w:p>
    <w:tbl>
      <w:tblPr>
        <w:tblStyle w:val="Tabladecuadrcula1clara-nfasis11"/>
        <w:tblW w:w="0" w:type="auto"/>
        <w:tblLook w:val="04A0" w:firstRow="1" w:lastRow="0" w:firstColumn="1" w:lastColumn="0" w:noHBand="0" w:noVBand="1"/>
      </w:tblPr>
      <w:tblGrid>
        <w:gridCol w:w="10063"/>
      </w:tblGrid>
      <w:tr w:rsidR="00D400D8" w:rsidRPr="00DE7A73" w:rsidTr="00D400D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3" w:type="dxa"/>
          </w:tcPr>
          <w:p w:rsidR="00D400D8" w:rsidRPr="00DE7A73" w:rsidRDefault="00D400D8" w:rsidP="00D400D8">
            <w:pPr>
              <w:spacing w:after="0" w:line="240" w:lineRule="auto"/>
              <w:rPr>
                <w:color w:val="0070C0"/>
                <w:sz w:val="24"/>
                <w:szCs w:val="24"/>
              </w:rPr>
            </w:pPr>
            <w:r w:rsidRPr="00DE7A73">
              <w:rPr>
                <w:color w:val="0070C0"/>
                <w:sz w:val="24"/>
                <w:szCs w:val="24"/>
              </w:rPr>
              <w:t>Datos a completar por el alumno</w:t>
            </w:r>
          </w:p>
          <w:p w:rsidR="00D400D8" w:rsidRPr="00DE7A73" w:rsidRDefault="00D400D8" w:rsidP="00D400D8">
            <w:pPr>
              <w:spacing w:after="0" w:line="240" w:lineRule="auto"/>
              <w:rPr>
                <w:color w:val="7F7F7F" w:themeColor="text1" w:themeTint="80"/>
                <w:sz w:val="24"/>
                <w:szCs w:val="24"/>
              </w:rPr>
            </w:pPr>
            <w:r w:rsidRPr="00DE7A73">
              <w:rPr>
                <w:color w:val="7F7F7F" w:themeColor="text1" w:themeTint="80"/>
                <w:sz w:val="24"/>
                <w:szCs w:val="24"/>
                <w:u w:val="single"/>
              </w:rPr>
              <w:t>APELLIDO Y NOMBRE</w:t>
            </w:r>
            <w:r w:rsidRPr="00DE7A73">
              <w:rPr>
                <w:color w:val="7F7F7F" w:themeColor="text1" w:themeTint="80"/>
                <w:sz w:val="24"/>
                <w:szCs w:val="24"/>
              </w:rPr>
              <w:t xml:space="preserve">:         </w:t>
            </w:r>
            <w:r w:rsidR="000C172B" w:rsidRPr="00DE7A73">
              <w:rPr>
                <w:color w:val="7F7F7F" w:themeColor="text1" w:themeTint="80"/>
                <w:sz w:val="24"/>
                <w:szCs w:val="24"/>
              </w:rPr>
              <w:t xml:space="preserve">  </w:t>
            </w:r>
          </w:p>
          <w:p w:rsidR="00D400D8" w:rsidRPr="00DE7A73" w:rsidRDefault="00D400D8" w:rsidP="00D400D8">
            <w:pPr>
              <w:spacing w:after="0" w:line="240" w:lineRule="auto"/>
              <w:rPr>
                <w:color w:val="7F7F7F" w:themeColor="text1" w:themeTint="80"/>
                <w:sz w:val="24"/>
                <w:szCs w:val="24"/>
              </w:rPr>
            </w:pPr>
            <w:r w:rsidRPr="00DE7A73">
              <w:rPr>
                <w:color w:val="7F7F7F" w:themeColor="text1" w:themeTint="80"/>
                <w:sz w:val="24"/>
                <w:szCs w:val="24"/>
                <w:u w:val="single"/>
              </w:rPr>
              <w:t>CURSO:</w:t>
            </w:r>
            <w:r w:rsidRPr="00DE7A73">
              <w:rPr>
                <w:color w:val="7F7F7F" w:themeColor="text1" w:themeTint="80"/>
                <w:sz w:val="24"/>
                <w:szCs w:val="24"/>
              </w:rPr>
              <w:t xml:space="preserve">    </w:t>
            </w:r>
            <w:r w:rsidR="000C172B" w:rsidRPr="00DE7A73">
              <w:rPr>
                <w:color w:val="7F7F7F" w:themeColor="text1" w:themeTint="80"/>
                <w:sz w:val="24"/>
                <w:szCs w:val="24"/>
              </w:rPr>
              <w:t xml:space="preserve">                      </w:t>
            </w:r>
            <w:r w:rsidRPr="00DE7A73">
              <w:rPr>
                <w:color w:val="7F7F7F" w:themeColor="text1" w:themeTint="80"/>
                <w:sz w:val="24"/>
                <w:szCs w:val="24"/>
              </w:rPr>
              <w:t xml:space="preserve">   </w:t>
            </w:r>
            <w:r w:rsidRPr="00DE7A73">
              <w:rPr>
                <w:color w:val="7F7F7F" w:themeColor="text1" w:themeTint="80"/>
                <w:sz w:val="24"/>
                <w:szCs w:val="24"/>
                <w:u w:val="single"/>
              </w:rPr>
              <w:t>DIVISIÓN</w:t>
            </w:r>
            <w:r w:rsidRPr="00DE7A73">
              <w:rPr>
                <w:color w:val="7F7F7F" w:themeColor="text1" w:themeTint="80"/>
                <w:sz w:val="24"/>
                <w:szCs w:val="24"/>
              </w:rPr>
              <w:t xml:space="preserve">:                  </w:t>
            </w:r>
            <w:r w:rsidRPr="00DE7A73">
              <w:rPr>
                <w:color w:val="7F7F7F" w:themeColor="text1" w:themeTint="80"/>
                <w:sz w:val="24"/>
                <w:szCs w:val="24"/>
                <w:u w:val="single"/>
              </w:rPr>
              <w:t>TURNO:</w:t>
            </w:r>
          </w:p>
          <w:p w:rsidR="00D400D8" w:rsidRPr="00DE7A73" w:rsidRDefault="00D400D8" w:rsidP="00D400D8">
            <w:pPr>
              <w:spacing w:after="0" w:line="240" w:lineRule="auto"/>
              <w:rPr>
                <w:color w:val="7F7F7F" w:themeColor="text1" w:themeTint="80"/>
                <w:sz w:val="24"/>
                <w:szCs w:val="24"/>
              </w:rPr>
            </w:pPr>
            <w:r w:rsidRPr="00DE7A73">
              <w:rPr>
                <w:color w:val="7F7F7F" w:themeColor="text1" w:themeTint="80"/>
                <w:sz w:val="24"/>
                <w:szCs w:val="24"/>
                <w:u w:val="single"/>
              </w:rPr>
              <w:t>E-MAIL</w:t>
            </w:r>
            <w:r w:rsidRPr="00DE7A73">
              <w:rPr>
                <w:color w:val="7F7F7F" w:themeColor="text1" w:themeTint="80"/>
                <w:sz w:val="24"/>
                <w:szCs w:val="24"/>
              </w:rPr>
              <w:t xml:space="preserve">:    </w:t>
            </w:r>
            <w:r w:rsidR="000C172B" w:rsidRPr="00DE7A73">
              <w:rPr>
                <w:color w:val="7F7F7F" w:themeColor="text1" w:themeTint="80"/>
                <w:sz w:val="24"/>
                <w:szCs w:val="24"/>
              </w:rPr>
              <w:t xml:space="preserve">  </w:t>
            </w:r>
            <w:r w:rsidRPr="00DE7A73">
              <w:rPr>
                <w:color w:val="7F7F7F" w:themeColor="text1" w:themeTint="80"/>
                <w:sz w:val="24"/>
                <w:szCs w:val="24"/>
              </w:rPr>
              <w:t xml:space="preserve">  </w:t>
            </w:r>
          </w:p>
          <w:p w:rsidR="00D400D8" w:rsidRPr="00DE7A73" w:rsidRDefault="00D400D8" w:rsidP="00D400D8">
            <w:pPr>
              <w:spacing w:after="0" w:line="240" w:lineRule="auto"/>
              <w:rPr>
                <w:color w:val="0070C0"/>
                <w:sz w:val="24"/>
                <w:szCs w:val="24"/>
              </w:rPr>
            </w:pPr>
            <w:r w:rsidRPr="00DE7A73">
              <w:rPr>
                <w:color w:val="7F7F7F" w:themeColor="text1" w:themeTint="80"/>
                <w:sz w:val="24"/>
                <w:szCs w:val="24"/>
                <w:u w:val="single"/>
              </w:rPr>
              <w:t>TELÉFONO:</w:t>
            </w:r>
            <w:r w:rsidRPr="00DE7A73">
              <w:rPr>
                <w:color w:val="7F7F7F" w:themeColor="text1" w:themeTint="80"/>
                <w:sz w:val="24"/>
                <w:szCs w:val="24"/>
              </w:rPr>
              <w:t xml:space="preserve">                                     (SEÑALAR: FIJO O MÓVIL)</w:t>
            </w:r>
          </w:p>
        </w:tc>
      </w:tr>
    </w:tbl>
    <w:p w:rsidR="000856DD" w:rsidRPr="00DE7A73" w:rsidRDefault="000856DD" w:rsidP="00D400D8">
      <w:pPr>
        <w:spacing w:after="0" w:line="240" w:lineRule="auto"/>
        <w:ind w:hanging="567"/>
        <w:rPr>
          <w:color w:val="0070C0"/>
          <w:sz w:val="24"/>
          <w:szCs w:val="24"/>
        </w:rPr>
      </w:pPr>
    </w:p>
    <w:p w:rsidR="00D80FFB" w:rsidRPr="00DE7A73" w:rsidRDefault="00D80FFB" w:rsidP="00C23D92">
      <w:pPr>
        <w:spacing w:after="0"/>
        <w:ind w:hanging="567"/>
        <w:jc w:val="center"/>
        <w:rPr>
          <w:b/>
          <w:sz w:val="24"/>
          <w:szCs w:val="24"/>
          <w:u w:val="single"/>
        </w:rPr>
      </w:pPr>
    </w:p>
    <w:p w:rsidR="00D80FFB" w:rsidRPr="00DE7A73" w:rsidRDefault="00D80FFB" w:rsidP="00D80FFB">
      <w:pPr>
        <w:ind w:hanging="567"/>
        <w:jc w:val="center"/>
        <w:rPr>
          <w:b/>
          <w:sz w:val="24"/>
          <w:szCs w:val="24"/>
          <w:u w:val="single"/>
        </w:rPr>
      </w:pPr>
      <w:r w:rsidRPr="00DE7A73">
        <w:rPr>
          <w:b/>
          <w:sz w:val="24"/>
          <w:szCs w:val="24"/>
          <w:u w:val="single"/>
        </w:rPr>
        <w:t>ACTIVIDAD PROPUESTA</w:t>
      </w:r>
      <w:r w:rsidR="00A029A1" w:rsidRPr="00DE7A73">
        <w:rPr>
          <w:b/>
          <w:sz w:val="24"/>
          <w:szCs w:val="24"/>
          <w:u w:val="single"/>
        </w:rPr>
        <w:t xml:space="preserve"> Nº 9</w:t>
      </w:r>
    </w:p>
    <w:p w:rsidR="00A029A1" w:rsidRPr="00DE7A73" w:rsidRDefault="000C172B" w:rsidP="00FC6AE1">
      <w:pPr>
        <w:rPr>
          <w:sz w:val="24"/>
          <w:szCs w:val="24"/>
          <w:lang w:val="es-ES"/>
        </w:rPr>
      </w:pPr>
      <w:r w:rsidRPr="00DE7A73">
        <w:rPr>
          <w:b/>
          <w:sz w:val="24"/>
          <w:szCs w:val="24"/>
          <w:u w:val="single"/>
          <w:lang w:val="es-ES"/>
        </w:rPr>
        <w:t>TEMA:</w:t>
      </w:r>
      <w:r w:rsidRPr="00DE7A73">
        <w:rPr>
          <w:sz w:val="24"/>
          <w:szCs w:val="24"/>
          <w:lang w:val="es-ES"/>
        </w:rPr>
        <w:t xml:space="preserve"> </w:t>
      </w:r>
      <w:r w:rsidR="00892B88" w:rsidRPr="00DE7A73">
        <w:rPr>
          <w:sz w:val="24"/>
          <w:szCs w:val="24"/>
          <w:lang w:val="es-ES"/>
        </w:rPr>
        <w:t>La Evangelización de la Iglesia Católica en América</w:t>
      </w:r>
    </w:p>
    <w:p w:rsidR="007D1573" w:rsidRPr="00DE7A73" w:rsidRDefault="007D1573" w:rsidP="00FC6AE1">
      <w:pPr>
        <w:rPr>
          <w:sz w:val="24"/>
          <w:szCs w:val="24"/>
          <w:lang w:val="es-ES"/>
        </w:rPr>
      </w:pPr>
      <w:r w:rsidRPr="00DE7A73">
        <w:rPr>
          <w:b/>
          <w:sz w:val="24"/>
          <w:szCs w:val="24"/>
          <w:u w:val="single"/>
          <w:lang w:val="es-ES"/>
        </w:rPr>
        <w:t>ACTIVIDADES:</w:t>
      </w:r>
    </w:p>
    <w:p w:rsidR="00ED5D26" w:rsidRPr="00DE7A73" w:rsidRDefault="00ED5D26" w:rsidP="00ED5D26">
      <w:pPr>
        <w:shd w:val="clear" w:color="auto" w:fill="FFFFFF"/>
        <w:spacing w:after="0" w:line="300" w:lineRule="atLeast"/>
        <w:ind w:left="15"/>
        <w:jc w:val="both"/>
        <w:rPr>
          <w:rFonts w:ascii="Times New Roman" w:eastAsia="Times New Roman" w:hAnsi="Times New Roman" w:cs="Times New Roman"/>
          <w:color w:val="333333"/>
          <w:sz w:val="24"/>
          <w:szCs w:val="24"/>
          <w:lang w:val="es-ES" w:eastAsia="es-ES"/>
        </w:rPr>
      </w:pPr>
    </w:p>
    <w:p w:rsidR="00DE7A73" w:rsidRPr="00DE7A73" w:rsidRDefault="00A029A1" w:rsidP="00DE7A73">
      <w:pPr>
        <w:pStyle w:val="NormalWeb"/>
        <w:numPr>
          <w:ilvl w:val="0"/>
          <w:numId w:val="11"/>
        </w:numPr>
        <w:shd w:val="clear" w:color="auto" w:fill="FFFFFF"/>
        <w:spacing w:before="0" w:beforeAutospacing="0" w:after="75" w:afterAutospacing="0" w:line="300" w:lineRule="atLeast"/>
        <w:jc w:val="both"/>
        <w:rPr>
          <w:color w:val="333333"/>
        </w:rPr>
      </w:pPr>
      <w:r w:rsidRPr="00DE7A73">
        <w:rPr>
          <w:color w:val="333333"/>
        </w:rPr>
        <w:t>Hacer una lectura comprensiva del siguiente texto y elaborar un esquema con las ideas principales:</w:t>
      </w:r>
      <w:r w:rsidR="00892B88" w:rsidRPr="00DE7A73">
        <w:rPr>
          <w:rFonts w:ascii="Arial" w:hAnsi="Arial" w:cs="Arial"/>
          <w:color w:val="000000"/>
          <w:shd w:val="clear" w:color="auto" w:fill="FFFFFF"/>
        </w:rPr>
        <w:t xml:space="preserve"> </w:t>
      </w:r>
      <w:r w:rsidR="00892B88" w:rsidRPr="00DE7A73">
        <w:rPr>
          <w:rFonts w:ascii="Arial" w:hAnsi="Arial" w:cs="Arial"/>
          <w:color w:val="000000"/>
          <w:shd w:val="clear" w:color="auto" w:fill="FFFFFF"/>
          <w:lang w:val="es-ES" w:eastAsia="es-ES"/>
        </w:rPr>
        <w:t> </w:t>
      </w:r>
      <w:r w:rsidR="00DE7A73" w:rsidRPr="00DE7A73">
        <w:rPr>
          <w:rFonts w:ascii="Arial" w:hAnsi="Arial" w:cs="Arial"/>
          <w:color w:val="000000"/>
          <w:shd w:val="clear" w:color="auto" w:fill="FFFFFF"/>
          <w:lang w:val="es-ES" w:eastAsia="es-ES"/>
        </w:rPr>
        <w:t> </w:t>
      </w:r>
    </w:p>
    <w:p w:rsidR="00DE7A73" w:rsidRPr="00DE7A73" w:rsidRDefault="00DE7A73" w:rsidP="00DE7A73">
      <w:pPr>
        <w:rPr>
          <w:sz w:val="24"/>
          <w:szCs w:val="24"/>
          <w:lang w:val="es-ES"/>
        </w:rPr>
      </w:pPr>
      <w:r w:rsidRPr="00DE7A73">
        <w:rPr>
          <w:sz w:val="24"/>
          <w:szCs w:val="24"/>
          <w:lang w:val="es-ES"/>
        </w:rPr>
        <w:t> </w:t>
      </w:r>
    </w:p>
    <w:p w:rsidR="00DE7A73" w:rsidRDefault="00DE7A73" w:rsidP="00DE7A73">
      <w:pPr>
        <w:jc w:val="both"/>
        <w:rPr>
          <w:sz w:val="24"/>
          <w:szCs w:val="24"/>
          <w:lang w:val="es-ES"/>
        </w:rPr>
      </w:pPr>
      <w:r>
        <w:rPr>
          <w:sz w:val="24"/>
          <w:szCs w:val="24"/>
          <w:lang w:val="es-ES"/>
        </w:rPr>
        <w:t xml:space="preserve">     </w:t>
      </w:r>
      <w:r w:rsidRPr="00DE7A73">
        <w:rPr>
          <w:sz w:val="24"/>
          <w:szCs w:val="24"/>
          <w:lang w:val="es-ES"/>
        </w:rPr>
        <w:t>La Evangelización llego a América con los españoles, que en su afán por llegar a la</w:t>
      </w:r>
      <w:r>
        <w:rPr>
          <w:sz w:val="24"/>
          <w:szCs w:val="24"/>
          <w:lang w:val="es-ES"/>
        </w:rPr>
        <w:t xml:space="preserve"> I</w:t>
      </w:r>
      <w:r w:rsidRPr="00DE7A73">
        <w:rPr>
          <w:sz w:val="24"/>
          <w:szCs w:val="24"/>
          <w:lang w:val="es-ES"/>
        </w:rPr>
        <w:t>ndia, por una ruta alterna a la que tenía Portugal, se toparon con un continente</w:t>
      </w:r>
      <w:r>
        <w:rPr>
          <w:sz w:val="24"/>
          <w:szCs w:val="24"/>
          <w:lang w:val="es-ES"/>
        </w:rPr>
        <w:t xml:space="preserve"> </w:t>
      </w:r>
      <w:r w:rsidRPr="00DE7A73">
        <w:rPr>
          <w:sz w:val="24"/>
          <w:szCs w:val="24"/>
          <w:lang w:val="es-ES"/>
        </w:rPr>
        <w:t>totalmente nuevo. Los primeros colonizadores descubrieron en este nuevo continente</w:t>
      </w:r>
      <w:r>
        <w:rPr>
          <w:sz w:val="24"/>
          <w:szCs w:val="24"/>
          <w:lang w:val="es-ES"/>
        </w:rPr>
        <w:t xml:space="preserve"> </w:t>
      </w:r>
      <w:r w:rsidRPr="00DE7A73">
        <w:rPr>
          <w:sz w:val="24"/>
          <w:szCs w:val="24"/>
          <w:lang w:val="es-ES"/>
        </w:rPr>
        <w:t>una civilización distinta en costumbres y creencias religiosas, pero muy bien</w:t>
      </w:r>
      <w:r>
        <w:rPr>
          <w:sz w:val="24"/>
          <w:szCs w:val="24"/>
          <w:lang w:val="es-ES"/>
        </w:rPr>
        <w:t xml:space="preserve"> constitui</w:t>
      </w:r>
      <w:r w:rsidRPr="00DE7A73">
        <w:rPr>
          <w:sz w:val="24"/>
          <w:szCs w:val="24"/>
          <w:lang w:val="es-ES"/>
        </w:rPr>
        <w:t>das, a tal punto que los primeros colonizadores se toparon con una fuerte</w:t>
      </w:r>
      <w:r>
        <w:rPr>
          <w:sz w:val="24"/>
          <w:szCs w:val="24"/>
          <w:lang w:val="es-ES"/>
        </w:rPr>
        <w:t xml:space="preserve"> resistencia desde México hasta C</w:t>
      </w:r>
      <w:r w:rsidRPr="00DE7A73">
        <w:rPr>
          <w:sz w:val="24"/>
          <w:szCs w:val="24"/>
          <w:lang w:val="es-ES"/>
        </w:rPr>
        <w:t>hile</w:t>
      </w:r>
      <w:r>
        <w:rPr>
          <w:sz w:val="24"/>
          <w:szCs w:val="24"/>
          <w:lang w:val="es-ES"/>
        </w:rPr>
        <w:t xml:space="preserve">. </w:t>
      </w:r>
      <w:r w:rsidRPr="00DE7A73">
        <w:rPr>
          <w:sz w:val="24"/>
          <w:szCs w:val="24"/>
          <w:lang w:val="es-ES"/>
        </w:rPr>
        <w:t xml:space="preserve">Esta primera etapa de la evangelización </w:t>
      </w:r>
      <w:r w:rsidRPr="00DE7A73">
        <w:rPr>
          <w:sz w:val="24"/>
          <w:szCs w:val="24"/>
          <w:lang w:val="es-ES"/>
        </w:rPr>
        <w:lastRenderedPageBreak/>
        <w:t>en América Latina, de cierto modo, podría</w:t>
      </w:r>
      <w:r>
        <w:rPr>
          <w:sz w:val="24"/>
          <w:szCs w:val="24"/>
          <w:lang w:val="es-ES"/>
        </w:rPr>
        <w:t xml:space="preserve"> </w:t>
      </w:r>
      <w:r w:rsidRPr="00DE7A73">
        <w:rPr>
          <w:sz w:val="24"/>
          <w:szCs w:val="24"/>
          <w:lang w:val="es-ES"/>
        </w:rPr>
        <w:t>decirse que comenzó con algunos tropezones. Descubierto el nuevo continente los reyes</w:t>
      </w:r>
      <w:r>
        <w:rPr>
          <w:sz w:val="24"/>
          <w:szCs w:val="24"/>
          <w:lang w:val="es-ES"/>
        </w:rPr>
        <w:t xml:space="preserve"> </w:t>
      </w:r>
      <w:r w:rsidRPr="00DE7A73">
        <w:rPr>
          <w:sz w:val="24"/>
          <w:szCs w:val="24"/>
          <w:lang w:val="es-ES"/>
        </w:rPr>
        <w:t>de Españas acudieron ante papa Alejandro VI para reclamar y tomar el control de las</w:t>
      </w:r>
      <w:r>
        <w:rPr>
          <w:sz w:val="24"/>
          <w:szCs w:val="24"/>
          <w:lang w:val="es-ES"/>
        </w:rPr>
        <w:t xml:space="preserve"> </w:t>
      </w:r>
      <w:r w:rsidRPr="00DE7A73">
        <w:rPr>
          <w:sz w:val="24"/>
          <w:szCs w:val="24"/>
          <w:lang w:val="es-ES"/>
        </w:rPr>
        <w:t>tierras descubiertas, al mismo tiempo que organizar la Iglesia. Esto va a servir para justificar la conquista y despojo y el sometimiento del Nuevo Mundo a la Corona de</w:t>
      </w:r>
      <w:r>
        <w:rPr>
          <w:sz w:val="24"/>
          <w:szCs w:val="24"/>
          <w:lang w:val="es-ES"/>
        </w:rPr>
        <w:t xml:space="preserve"> </w:t>
      </w:r>
      <w:r w:rsidRPr="00DE7A73">
        <w:rPr>
          <w:sz w:val="24"/>
          <w:szCs w:val="24"/>
          <w:lang w:val="es-ES"/>
        </w:rPr>
        <w:t>C</w:t>
      </w:r>
      <w:r>
        <w:rPr>
          <w:sz w:val="24"/>
          <w:szCs w:val="24"/>
          <w:lang w:val="es-ES"/>
        </w:rPr>
        <w:t>astilla.</w:t>
      </w:r>
    </w:p>
    <w:p w:rsidR="00DE7A73" w:rsidRDefault="00DE7A73" w:rsidP="00DE7A73">
      <w:pPr>
        <w:pStyle w:val="Prrafodelista"/>
        <w:numPr>
          <w:ilvl w:val="0"/>
          <w:numId w:val="11"/>
        </w:numPr>
        <w:jc w:val="both"/>
        <w:rPr>
          <w:sz w:val="24"/>
          <w:szCs w:val="24"/>
          <w:lang w:val="es-ES"/>
        </w:rPr>
      </w:pPr>
      <w:r>
        <w:rPr>
          <w:sz w:val="24"/>
          <w:szCs w:val="24"/>
          <w:lang w:val="es-ES"/>
        </w:rPr>
        <w:t>Investigar en qué consistió Las Misiones Jesuíticas y explicar brevemente cómo se organizaban éstos pueblos de aborígenes, creados por la Compañía de Jes</w:t>
      </w:r>
      <w:r w:rsidR="00CA3787">
        <w:rPr>
          <w:sz w:val="24"/>
          <w:szCs w:val="24"/>
          <w:lang w:val="es-ES"/>
        </w:rPr>
        <w:t>ús (orden religiosa de los Jesui</w:t>
      </w:r>
      <w:r>
        <w:rPr>
          <w:sz w:val="24"/>
          <w:szCs w:val="24"/>
          <w:lang w:val="es-ES"/>
        </w:rPr>
        <w:t>tas)</w:t>
      </w:r>
    </w:p>
    <w:p w:rsidR="00CA3787" w:rsidRDefault="00CA3787" w:rsidP="00DE7A73">
      <w:pPr>
        <w:pStyle w:val="Prrafodelista"/>
        <w:numPr>
          <w:ilvl w:val="0"/>
          <w:numId w:val="11"/>
        </w:numPr>
        <w:jc w:val="both"/>
        <w:rPr>
          <w:sz w:val="24"/>
          <w:szCs w:val="24"/>
          <w:lang w:val="es-ES"/>
        </w:rPr>
      </w:pPr>
      <w:r>
        <w:rPr>
          <w:sz w:val="24"/>
          <w:szCs w:val="24"/>
          <w:lang w:val="es-ES"/>
        </w:rPr>
        <w:t>Usar la creatividad y dibujar una MISION.</w:t>
      </w:r>
    </w:p>
    <w:p w:rsidR="00CA3787" w:rsidRPr="00DE7A73" w:rsidRDefault="00CA3787" w:rsidP="00DE7A73">
      <w:pPr>
        <w:pStyle w:val="Prrafodelista"/>
        <w:numPr>
          <w:ilvl w:val="0"/>
          <w:numId w:val="11"/>
        </w:numPr>
        <w:jc w:val="both"/>
        <w:rPr>
          <w:sz w:val="24"/>
          <w:szCs w:val="24"/>
          <w:lang w:val="es-ES"/>
        </w:rPr>
      </w:pPr>
      <w:r>
        <w:rPr>
          <w:sz w:val="24"/>
          <w:szCs w:val="24"/>
          <w:lang w:val="es-ES"/>
        </w:rPr>
        <w:t>Disfrutar del documento histórico: la información con imágenes de la época colonial en América: “LOS MISIONEROS”</w:t>
      </w:r>
      <w:r w:rsidR="00E00086">
        <w:rPr>
          <w:sz w:val="24"/>
          <w:szCs w:val="24"/>
          <w:lang w:val="es-ES"/>
        </w:rPr>
        <w:t>. Elaborar un cuestionario con cinco preguntas y sus respectivas respuestas. No olvidar qué órdenes religiosas vinieron a evangelizar a éstas tierras y cómo hacían para convertir a los aborígenes al cristanismo.</w:t>
      </w:r>
    </w:p>
    <w:p w:rsidR="00CA3787" w:rsidRDefault="00CA3787" w:rsidP="00CA3787">
      <w:pPr>
        <w:pStyle w:val="Ttulo3"/>
        <w:jc w:val="center"/>
      </w:pPr>
      <w:r>
        <w:t>Los misioneros</w:t>
      </w:r>
    </w:p>
    <w:p w:rsidR="00CA3787" w:rsidRDefault="00532C55" w:rsidP="00CA3787">
      <w:hyperlink r:id="rId13" w:history="1">
        <w:r w:rsidR="00CA3787">
          <w:rPr>
            <w:noProof/>
            <w:lang w:eastAsia="es-AR"/>
          </w:rPr>
          <w:drawing>
            <wp:anchor distT="95250" distB="95250" distL="95250" distR="95250" simplePos="0" relativeHeight="251655168" behindDoc="0" locked="0" layoutInCell="1" allowOverlap="0">
              <wp:simplePos x="0" y="0"/>
              <wp:positionH relativeFrom="column">
                <wp:align>left</wp:align>
              </wp:positionH>
              <wp:positionV relativeFrom="line">
                <wp:posOffset>0</wp:posOffset>
              </wp:positionV>
              <wp:extent cx="1019175" cy="1428750"/>
              <wp:effectExtent l="19050" t="0" r="9525" b="0"/>
              <wp:wrapSquare wrapText="bothSides"/>
              <wp:docPr id="2" name="Imagen 2" descr="Misionero">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sionero">
                        <a:hlinkClick r:id="rId13"/>
                      </pic:cNvPr>
                      <pic:cNvPicPr>
                        <a:picLocks noChangeAspect="1" noChangeArrowheads="1"/>
                      </pic:cNvPicPr>
                    </pic:nvPicPr>
                    <pic:blipFill>
                      <a:blip r:embed="rId14" cstate="print"/>
                      <a:srcRect/>
                      <a:stretch>
                        <a:fillRect/>
                      </a:stretch>
                    </pic:blipFill>
                    <pic:spPr bwMode="auto">
                      <a:xfrm>
                        <a:off x="0" y="0"/>
                        <a:ext cx="1019175" cy="1428750"/>
                      </a:xfrm>
                      <a:prstGeom prst="rect">
                        <a:avLst/>
                      </a:prstGeom>
                      <a:noFill/>
                      <a:ln w="9525">
                        <a:noFill/>
                        <a:miter lim="800000"/>
                        <a:headEnd/>
                        <a:tailEnd/>
                      </a:ln>
                    </pic:spPr>
                  </pic:pic>
                </a:graphicData>
              </a:graphic>
            </wp:anchor>
          </w:drawing>
        </w:r>
      </w:hyperlink>
    </w:p>
    <w:p w:rsidR="00CA3787" w:rsidRDefault="00CA3787" w:rsidP="00CA3787">
      <w:pPr>
        <w:pStyle w:val="NormalWeb"/>
      </w:pPr>
      <w:r>
        <w:t>Desde que Cristóbal Colón llevó consigo algunos religiosos en su</w:t>
      </w:r>
      <w:r>
        <w:rPr>
          <w:rStyle w:val="apple-converted-space"/>
        </w:rPr>
        <w:t> </w:t>
      </w:r>
      <w:hyperlink r:id="rId15" w:tgtFrame="_top" w:history="1">
        <w:r>
          <w:rPr>
            <w:rStyle w:val="Hipervnculo"/>
            <w:b/>
            <w:bCs/>
          </w:rPr>
          <w:t>segundo viaje (1494-1496)</w:t>
        </w:r>
      </w:hyperlink>
      <w:r>
        <w:t>, la Iglesia no ha dejado de estar presente en América.</w:t>
      </w:r>
    </w:p>
    <w:p w:rsidR="00CA3787" w:rsidRDefault="00CA3787" w:rsidP="00CA3787">
      <w:pPr>
        <w:pStyle w:val="NormalWeb"/>
      </w:pPr>
      <w:r>
        <w:t>Curas de diversas órdenes religiosas, curas diocesanos y frailes participaron de las empresas de conquista y acompañaron a las huestes por doquier. Sus tareas abarcaban dos campos: la evangelización de los nativos y la prestación de servicios religiosos a la población europea.</w:t>
      </w:r>
    </w:p>
    <w:p w:rsidR="00CA3787" w:rsidRDefault="00532C55" w:rsidP="00CA3787">
      <w:hyperlink r:id="rId16" w:history="1">
        <w:r w:rsidR="00CA3787">
          <w:rPr>
            <w:noProof/>
            <w:lang w:eastAsia="es-AR"/>
          </w:rPr>
          <w:drawing>
            <wp:anchor distT="95250" distB="95250" distL="95250" distR="95250" simplePos="0" relativeHeight="251656192" behindDoc="0" locked="0" layoutInCell="1" allowOverlap="0">
              <wp:simplePos x="0" y="0"/>
              <wp:positionH relativeFrom="column">
                <wp:align>right</wp:align>
              </wp:positionH>
              <wp:positionV relativeFrom="line">
                <wp:posOffset>0</wp:posOffset>
              </wp:positionV>
              <wp:extent cx="1400175" cy="1428750"/>
              <wp:effectExtent l="19050" t="0" r="9525" b="0"/>
              <wp:wrapSquare wrapText="bothSides"/>
              <wp:docPr id="3" name="Imagen 3" descr="Indígenas Misionados">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dígenas Misionados">
                        <a:hlinkClick r:id="rId16"/>
                      </pic:cNvPr>
                      <pic:cNvPicPr>
                        <a:picLocks noChangeAspect="1" noChangeArrowheads="1"/>
                      </pic:cNvPicPr>
                    </pic:nvPicPr>
                    <pic:blipFill>
                      <a:blip r:embed="rId17" cstate="print"/>
                      <a:srcRect/>
                      <a:stretch>
                        <a:fillRect/>
                      </a:stretch>
                    </pic:blipFill>
                    <pic:spPr bwMode="auto">
                      <a:xfrm>
                        <a:off x="0" y="0"/>
                        <a:ext cx="1400175" cy="1428750"/>
                      </a:xfrm>
                      <a:prstGeom prst="rect">
                        <a:avLst/>
                      </a:prstGeom>
                      <a:noFill/>
                      <a:ln w="9525">
                        <a:noFill/>
                        <a:miter lim="800000"/>
                        <a:headEnd/>
                        <a:tailEnd/>
                      </a:ln>
                    </pic:spPr>
                  </pic:pic>
                </a:graphicData>
              </a:graphic>
            </wp:anchor>
          </w:drawing>
        </w:r>
      </w:hyperlink>
    </w:p>
    <w:p w:rsidR="00CA3787" w:rsidRDefault="00CA3787" w:rsidP="00CA3787">
      <w:pPr>
        <w:pStyle w:val="NormalWeb"/>
      </w:pPr>
      <w:r>
        <w:t>En relación al mundo indígena hubo también una decidida lucha por "extirpar las idolatrías", o sea liquidar por todos los medios las creencias religiosas aborígenes consideradas paganas y a menudo diabólicas.</w:t>
      </w:r>
    </w:p>
    <w:p w:rsidR="00CA3787" w:rsidRDefault="00CA3787" w:rsidP="00CA3787">
      <w:pPr>
        <w:pStyle w:val="NormalWeb"/>
      </w:pPr>
      <w:r>
        <w:t>En los principales poblados que se erigieron sobre las ruinas de los centros urbanos indígenas y en las nuevas fundaciones nunca faltó la iglesia, construida con mano de obra nativa.</w:t>
      </w:r>
    </w:p>
    <w:p w:rsidR="00CA3787" w:rsidRDefault="00532C55" w:rsidP="00CA3787">
      <w:hyperlink r:id="rId18" w:history="1">
        <w:r w:rsidR="00CA3787">
          <w:rPr>
            <w:noProof/>
            <w:lang w:eastAsia="es-AR"/>
          </w:rPr>
          <w:drawing>
            <wp:anchor distT="95250" distB="95250" distL="95250" distR="95250" simplePos="0" relativeHeight="251657216" behindDoc="0" locked="0" layoutInCell="1" allowOverlap="0">
              <wp:simplePos x="0" y="0"/>
              <wp:positionH relativeFrom="column">
                <wp:align>left</wp:align>
              </wp:positionH>
              <wp:positionV relativeFrom="line">
                <wp:posOffset>0</wp:posOffset>
              </wp:positionV>
              <wp:extent cx="2009775" cy="1428750"/>
              <wp:effectExtent l="19050" t="0" r="9525" b="0"/>
              <wp:wrapSquare wrapText="bothSides"/>
              <wp:docPr id="4" name="Imagen 4" descr="Evangelización">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vangelización">
                        <a:hlinkClick r:id="rId18"/>
                      </pic:cNvPr>
                      <pic:cNvPicPr>
                        <a:picLocks noChangeAspect="1" noChangeArrowheads="1"/>
                      </pic:cNvPicPr>
                    </pic:nvPicPr>
                    <pic:blipFill>
                      <a:blip r:embed="rId19" cstate="print"/>
                      <a:srcRect/>
                      <a:stretch>
                        <a:fillRect/>
                      </a:stretch>
                    </pic:blipFill>
                    <pic:spPr bwMode="auto">
                      <a:xfrm>
                        <a:off x="0" y="0"/>
                        <a:ext cx="2009775" cy="1428750"/>
                      </a:xfrm>
                      <a:prstGeom prst="rect">
                        <a:avLst/>
                      </a:prstGeom>
                      <a:noFill/>
                      <a:ln w="9525">
                        <a:noFill/>
                        <a:miter lim="800000"/>
                        <a:headEnd/>
                        <a:tailEnd/>
                      </a:ln>
                    </pic:spPr>
                  </pic:pic>
                </a:graphicData>
              </a:graphic>
            </wp:anchor>
          </w:drawing>
        </w:r>
      </w:hyperlink>
    </w:p>
    <w:p w:rsidR="00CA3787" w:rsidRDefault="00CA3787" w:rsidP="00CA3787">
      <w:pPr>
        <w:pStyle w:val="NormalWeb"/>
      </w:pPr>
      <w:r>
        <w:t>Las villas más pequeñas, en tanto, eran dotadas de capillas. Estos establecimientos cumplían el objeto de velar por el cumplimiento de los sacramentos en la población hispana y, por sobre todo, difundir el evangelio entre la masa aborigen. La evangelización corrió por cuenta de las</w:t>
      </w:r>
      <w:r>
        <w:rPr>
          <w:rStyle w:val="apple-converted-space"/>
        </w:rPr>
        <w:t> </w:t>
      </w:r>
      <w:hyperlink r:id="rId20" w:history="1">
        <w:r>
          <w:rPr>
            <w:rStyle w:val="Hipervnculo"/>
            <w:i/>
            <w:iCs/>
          </w:rPr>
          <w:t>órdenes religiosas</w:t>
        </w:r>
      </w:hyperlink>
      <w:r>
        <w:t>, que fundaron colegios y seminarios, como por ejemplo el Colegio de Santa Cruz de Tlatelolco en México, dedicados a cristianizar a los hijos de la élite indígena.</w:t>
      </w:r>
    </w:p>
    <w:p w:rsidR="00CA3787" w:rsidRDefault="00532C55" w:rsidP="00CA3787">
      <w:hyperlink r:id="rId21" w:history="1">
        <w:r w:rsidR="00CA3787">
          <w:rPr>
            <w:noProof/>
            <w:lang w:eastAsia="es-AR"/>
          </w:rPr>
          <w:drawing>
            <wp:anchor distT="95250" distB="95250" distL="95250" distR="95250" simplePos="0" relativeHeight="251658240" behindDoc="0" locked="0" layoutInCell="1" allowOverlap="0">
              <wp:simplePos x="0" y="0"/>
              <wp:positionH relativeFrom="column">
                <wp:align>right</wp:align>
              </wp:positionH>
              <wp:positionV relativeFrom="line">
                <wp:posOffset>0</wp:posOffset>
              </wp:positionV>
              <wp:extent cx="1257300" cy="1428750"/>
              <wp:effectExtent l="19050" t="0" r="0" b="0"/>
              <wp:wrapSquare wrapText="bothSides"/>
              <wp:docPr id="5" name="Imagen 5" descr="Evangelización">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vangelización">
                        <a:hlinkClick r:id="rId21"/>
                      </pic:cNvPr>
                      <pic:cNvPicPr>
                        <a:picLocks noChangeAspect="1" noChangeArrowheads="1"/>
                      </pic:cNvPicPr>
                    </pic:nvPicPr>
                    <pic:blipFill>
                      <a:blip r:embed="rId22" cstate="print"/>
                      <a:srcRect/>
                      <a:stretch>
                        <a:fillRect/>
                      </a:stretch>
                    </pic:blipFill>
                    <pic:spPr bwMode="auto">
                      <a:xfrm>
                        <a:off x="0" y="0"/>
                        <a:ext cx="1257300" cy="1428750"/>
                      </a:xfrm>
                      <a:prstGeom prst="rect">
                        <a:avLst/>
                      </a:prstGeom>
                      <a:noFill/>
                      <a:ln w="9525">
                        <a:noFill/>
                        <a:miter lim="800000"/>
                        <a:headEnd/>
                        <a:tailEnd/>
                      </a:ln>
                    </pic:spPr>
                  </pic:pic>
                </a:graphicData>
              </a:graphic>
            </wp:anchor>
          </w:drawing>
        </w:r>
      </w:hyperlink>
    </w:p>
    <w:p w:rsidR="00CA3787" w:rsidRDefault="00CA3787" w:rsidP="00CA3787">
      <w:pPr>
        <w:pStyle w:val="NormalWeb"/>
      </w:pPr>
      <w:r>
        <w:t>A medida que avanzaba el proceso de conquista y afluían más religiosos, se hizo necesario redistribuir a las diversas órdenes por todo el territorio.</w:t>
      </w:r>
    </w:p>
    <w:p w:rsidR="00CA3787" w:rsidRDefault="00CA3787" w:rsidP="00CA3787">
      <w:pPr>
        <w:pStyle w:val="NormalWeb"/>
      </w:pPr>
      <w:r>
        <w:t>Esto, porque cada una aplicaba distintos métodos doctrinales y cundían los roces entre ellas. Para terminar con estas pugnas, la corona dictó una disposición real en 1563, en la cual se ordenó la pertenencia de los monasterios de una provincia a una misma orden. Así, a finales del siglo XVI las diferentes regiones de América se repartieron y quedaron bajo tutela de 300 mercedarios, 2.200 franciscanos, 1.670 dominicos, 470 agustinos y 350 jesuitas.</w:t>
      </w:r>
    </w:p>
    <w:p w:rsidR="00CA3787" w:rsidRDefault="00532C55" w:rsidP="00CA3787">
      <w:hyperlink r:id="rId23" w:history="1">
        <w:r w:rsidR="00CA3787">
          <w:rPr>
            <w:noProof/>
            <w:lang w:eastAsia="es-AR"/>
          </w:rPr>
          <w:drawing>
            <wp:anchor distT="95250" distB="95250" distL="95250" distR="95250" simplePos="0" relativeHeight="251659264" behindDoc="0" locked="0" layoutInCell="1" allowOverlap="0">
              <wp:simplePos x="0" y="0"/>
              <wp:positionH relativeFrom="column">
                <wp:align>left</wp:align>
              </wp:positionH>
              <wp:positionV relativeFrom="line">
                <wp:posOffset>0</wp:posOffset>
              </wp:positionV>
              <wp:extent cx="1647825" cy="1428750"/>
              <wp:effectExtent l="19050" t="0" r="9525" b="0"/>
              <wp:wrapSquare wrapText="bothSides"/>
              <wp:docPr id="6" name="Imagen 6" descr="Sacerdote">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acerdote">
                        <a:hlinkClick r:id="rId23"/>
                      </pic:cNvPr>
                      <pic:cNvPicPr>
                        <a:picLocks noChangeAspect="1" noChangeArrowheads="1"/>
                      </pic:cNvPicPr>
                    </pic:nvPicPr>
                    <pic:blipFill>
                      <a:blip r:embed="rId24" cstate="print"/>
                      <a:srcRect/>
                      <a:stretch>
                        <a:fillRect/>
                      </a:stretch>
                    </pic:blipFill>
                    <pic:spPr bwMode="auto">
                      <a:xfrm>
                        <a:off x="0" y="0"/>
                        <a:ext cx="1647825" cy="1428750"/>
                      </a:xfrm>
                      <a:prstGeom prst="rect">
                        <a:avLst/>
                      </a:prstGeom>
                      <a:noFill/>
                      <a:ln w="9525">
                        <a:noFill/>
                        <a:miter lim="800000"/>
                        <a:headEnd/>
                        <a:tailEnd/>
                      </a:ln>
                    </pic:spPr>
                  </pic:pic>
                </a:graphicData>
              </a:graphic>
            </wp:anchor>
          </w:drawing>
        </w:r>
      </w:hyperlink>
    </w:p>
    <w:p w:rsidR="00CA3787" w:rsidRDefault="00CA3787" w:rsidP="00CA3787">
      <w:pPr>
        <w:pStyle w:val="NormalWeb"/>
      </w:pPr>
      <w:r>
        <w:t>Por otra parte, hay que señalar que los misioneros que llegaron a América adoptaron distintas posiciones frente a la conquista y al trato que se daba al indígena, debate que también se desarrolló en España. En un comienzo no se cuestionó mayormente la violencia y el pillaje que los españoles efectuaron en la conquista de las</w:t>
      </w:r>
      <w:r>
        <w:rPr>
          <w:rStyle w:val="apple-converted-space"/>
        </w:rPr>
        <w:t> </w:t>
      </w:r>
      <w:hyperlink r:id="rId25" w:tgtFrame="_top" w:history="1">
        <w:r>
          <w:rPr>
            <w:rStyle w:val="Hipervnculo"/>
            <w:b/>
            <w:bCs/>
          </w:rPr>
          <w:t>Antillas</w:t>
        </w:r>
      </w:hyperlink>
      <w:r>
        <w:rPr>
          <w:rStyle w:val="apple-converted-space"/>
        </w:rPr>
        <w:t> </w:t>
      </w:r>
      <w:r>
        <w:t>situación que empezó a cambiar un poco a partir de 1511 con el</w:t>
      </w:r>
      <w:r>
        <w:rPr>
          <w:rStyle w:val="apple-converted-space"/>
        </w:rPr>
        <w:t> </w:t>
      </w:r>
      <w:hyperlink r:id="rId26" w:history="1">
        <w:r>
          <w:rPr>
            <w:rStyle w:val="Hipervnculo"/>
            <w:i/>
            <w:iCs/>
          </w:rPr>
          <w:t>sermón de Montecinos.</w:t>
        </w:r>
        <w:r>
          <w:rPr>
            <w:rStyle w:val="apple-converted-space"/>
            <w:i/>
            <w:iCs/>
            <w:color w:val="0000FF"/>
            <w:u w:val="single"/>
          </w:rPr>
          <w:t> </w:t>
        </w:r>
      </w:hyperlink>
      <w:r>
        <w:t>. Desde entonces, el clero se dividió en dos corrientes; los que justificaban la conquista considerándola como una "guerra justa", y los que se abocaron a la defensa y evangelización del indígena como paso previo a su sometimiento.</w:t>
      </w:r>
    </w:p>
    <w:p w:rsidR="00CA3787" w:rsidRDefault="00532C55" w:rsidP="00CA3787">
      <w:hyperlink r:id="rId27" w:history="1">
        <w:r w:rsidR="00CA3787">
          <w:rPr>
            <w:noProof/>
            <w:lang w:eastAsia="es-AR"/>
          </w:rPr>
          <w:drawing>
            <wp:anchor distT="95250" distB="95250" distL="95250" distR="95250" simplePos="0" relativeHeight="251660288" behindDoc="0" locked="0" layoutInCell="1" allowOverlap="0">
              <wp:simplePos x="0" y="0"/>
              <wp:positionH relativeFrom="column">
                <wp:align>right</wp:align>
              </wp:positionH>
              <wp:positionV relativeFrom="line">
                <wp:posOffset>0</wp:posOffset>
              </wp:positionV>
              <wp:extent cx="2124075" cy="1428750"/>
              <wp:effectExtent l="19050" t="0" r="9525" b="0"/>
              <wp:wrapSquare wrapText="bothSides"/>
              <wp:docPr id="7" name="Imagen 7" descr="Evangelización">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vangelización">
                        <a:hlinkClick r:id="rId27"/>
                      </pic:cNvPr>
                      <pic:cNvPicPr>
                        <a:picLocks noChangeAspect="1" noChangeArrowheads="1"/>
                      </pic:cNvPicPr>
                    </pic:nvPicPr>
                    <pic:blipFill>
                      <a:blip r:embed="rId28" cstate="print"/>
                      <a:srcRect/>
                      <a:stretch>
                        <a:fillRect/>
                      </a:stretch>
                    </pic:blipFill>
                    <pic:spPr bwMode="auto">
                      <a:xfrm>
                        <a:off x="0" y="0"/>
                        <a:ext cx="2124075" cy="1428750"/>
                      </a:xfrm>
                      <a:prstGeom prst="rect">
                        <a:avLst/>
                      </a:prstGeom>
                      <a:noFill/>
                      <a:ln w="9525">
                        <a:noFill/>
                        <a:miter lim="800000"/>
                        <a:headEnd/>
                        <a:tailEnd/>
                      </a:ln>
                    </pic:spPr>
                  </pic:pic>
                </a:graphicData>
              </a:graphic>
            </wp:anchor>
          </w:drawing>
        </w:r>
      </w:hyperlink>
    </w:p>
    <w:p w:rsidR="00CA3787" w:rsidRDefault="00CA3787" w:rsidP="00CA3787">
      <w:pPr>
        <w:pStyle w:val="NormalWeb"/>
      </w:pPr>
      <w:r>
        <w:t>La vida de la mayoría de los misioneros en el Nuevo Mundo fue muy sacrificada y estuvo llena de privaciones. Su esfuerzo partió con la adaptación a un hábitat diferente a todo lo que conocían en Europa, con climas y alimentos desconocidos y múltiples trabas para comunicarse con los nativos. Sin embargo, los frailes y sacerdotes fueron los primeros en aprender las numerosas lenguas indígenas e incluso elaboraron ya durante el siglo XV</w:t>
      </w:r>
      <w:r w:rsidR="00E00086">
        <w:t>I catecismos en idiomas nativos, sobre todo los Jesuitas, quiénes convivían en la Misiones con los pueblos nativos e intercambiaban costumbres, ideas, experiencias, como por ejemplo les enseñaron a trabajar la tierra, o manejar las armas de fuego.</w:t>
      </w:r>
    </w:p>
    <w:p w:rsidR="00CA3787" w:rsidRDefault="00CA3787" w:rsidP="00CA3787">
      <w:pPr>
        <w:pStyle w:val="NormalWeb"/>
      </w:pPr>
      <w:r>
        <w:t>.</w:t>
      </w:r>
    </w:p>
    <w:p w:rsidR="007D1573" w:rsidRPr="007D1573" w:rsidRDefault="007D1573" w:rsidP="007D1573">
      <w:pPr>
        <w:rPr>
          <w:sz w:val="24"/>
          <w:szCs w:val="24"/>
          <w:lang w:val="es-ES"/>
        </w:rPr>
      </w:pPr>
    </w:p>
    <w:sectPr w:rsidR="007D1573" w:rsidRPr="007D1573" w:rsidSect="001C773C">
      <w:headerReference w:type="default" r:id="rId29"/>
      <w:footerReference w:type="default" r:id="rId30"/>
      <w:pgSz w:w="11907" w:h="16839" w:code="9"/>
      <w:pgMar w:top="104" w:right="850" w:bottom="1134" w:left="1134" w:header="28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1385" w:rsidRDefault="00D31385" w:rsidP="00C27487">
      <w:pPr>
        <w:spacing w:after="0" w:line="240" w:lineRule="auto"/>
      </w:pPr>
      <w:r>
        <w:separator/>
      </w:r>
    </w:p>
  </w:endnote>
  <w:endnote w:type="continuationSeparator" w:id="0">
    <w:p w:rsidR="00D31385" w:rsidRDefault="00D31385" w:rsidP="00C274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Rounded MT Bold">
    <w:altName w:val="Nyala"/>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58DB" w:rsidRDefault="006858DB" w:rsidP="002A1D87">
    <w:pPr>
      <w:pStyle w:val="Piedep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1385" w:rsidRDefault="00D31385" w:rsidP="00C27487">
      <w:pPr>
        <w:spacing w:after="0" w:line="240" w:lineRule="auto"/>
      </w:pPr>
      <w:r>
        <w:separator/>
      </w:r>
    </w:p>
  </w:footnote>
  <w:footnote w:type="continuationSeparator" w:id="0">
    <w:p w:rsidR="00D31385" w:rsidRDefault="00D31385" w:rsidP="00C274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36B4" w:rsidRDefault="001C773C">
    <w:pPr>
      <w:pStyle w:val="Encabezado"/>
    </w:pPr>
    <w:r>
      <w:rPr>
        <w:noProof/>
        <w:lang w:eastAsia="es-AR"/>
      </w:rPr>
      <w:drawing>
        <wp:anchor distT="0" distB="0" distL="114300" distR="114300" simplePos="0" relativeHeight="251660288" behindDoc="1" locked="0" layoutInCell="1" allowOverlap="1">
          <wp:simplePos x="0" y="0"/>
          <wp:positionH relativeFrom="column">
            <wp:posOffset>5433695</wp:posOffset>
          </wp:positionH>
          <wp:positionV relativeFrom="paragraph">
            <wp:posOffset>-170180</wp:posOffset>
          </wp:positionV>
          <wp:extent cx="1078865" cy="1031240"/>
          <wp:effectExtent l="19050" t="0" r="6985" b="0"/>
          <wp:wrapTight wrapText="bothSides">
            <wp:wrapPolygon edited="0">
              <wp:start x="-381" y="0"/>
              <wp:lineTo x="-381" y="21148"/>
              <wp:lineTo x="21740" y="21148"/>
              <wp:lineTo x="21740" y="0"/>
              <wp:lineTo x="-381" y="0"/>
            </wp:wrapPolygon>
          </wp:wrapTight>
          <wp:docPr id="1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tmp\compartido\IMG-20191022-WA0002.jpg"/>
                  <pic:cNvPicPr>
                    <a:picLocks noChangeAspect="1" noChangeArrowheads="1"/>
                  </pic:cNvPicPr>
                </pic:nvPicPr>
                <pic:blipFill>
                  <a:blip r:embed="rId1"/>
                  <a:srcRect t="9848" b="10138"/>
                  <a:stretch>
                    <a:fillRect/>
                  </a:stretch>
                </pic:blipFill>
                <pic:spPr bwMode="auto">
                  <a:xfrm>
                    <a:off x="0" y="0"/>
                    <a:ext cx="1078865" cy="1031240"/>
                  </a:xfrm>
                  <a:prstGeom prst="rect">
                    <a:avLst/>
                  </a:prstGeom>
                  <a:noFill/>
                  <a:ln w="9525">
                    <a:noFill/>
                    <a:miter lim="800000"/>
                    <a:headEnd/>
                    <a:tailEnd/>
                  </a:ln>
                </pic:spPr>
              </pic:pic>
            </a:graphicData>
          </a:graphic>
        </wp:anchor>
      </w:drawing>
    </w:r>
    <w:r w:rsidR="00532C55">
      <w:rPr>
        <w:noProof/>
        <w:lang w:eastAsia="es-AR"/>
      </w:rPr>
      <mc:AlternateContent>
        <mc:Choice Requires="wpg">
          <w:drawing>
            <wp:anchor distT="0" distB="0" distL="114300" distR="114300" simplePos="0" relativeHeight="251658240" behindDoc="0" locked="0" layoutInCell="1" allowOverlap="1">
              <wp:simplePos x="0" y="0"/>
              <wp:positionH relativeFrom="column">
                <wp:posOffset>-307975</wp:posOffset>
              </wp:positionH>
              <wp:positionV relativeFrom="paragraph">
                <wp:posOffset>-23495</wp:posOffset>
              </wp:positionV>
              <wp:extent cx="6767830" cy="916940"/>
              <wp:effectExtent l="0" t="0" r="7620" b="1143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67830" cy="916940"/>
                        <a:chOff x="689" y="5115"/>
                        <a:chExt cx="10718" cy="1545"/>
                      </a:xfrm>
                    </wpg:grpSpPr>
                    <wps:wsp>
                      <wps:cNvPr id="8" name="Text Box 2"/>
                      <wps:cNvSpPr txBox="1">
                        <a:spLocks noChangeArrowheads="1"/>
                      </wps:cNvSpPr>
                      <wps:spPr bwMode="auto">
                        <a:xfrm>
                          <a:off x="689" y="5115"/>
                          <a:ext cx="9057" cy="124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C36B4" w:rsidRDefault="001C36B4" w:rsidP="001C36B4">
                            <w:pPr>
                              <w:pStyle w:val="Encabezado"/>
                              <w:ind w:firstLine="709"/>
                              <w:rPr>
                                <w:b/>
                              </w:rPr>
                            </w:pPr>
                            <w:r>
                              <w:rPr>
                                <w:b/>
                              </w:rPr>
                              <w:tab/>
                            </w:r>
                          </w:p>
                          <w:p w:rsidR="001C36B4" w:rsidRPr="00B16E45" w:rsidRDefault="001C36B4" w:rsidP="001C36B4">
                            <w:pPr>
                              <w:pStyle w:val="Encabezado"/>
                              <w:rPr>
                                <w:rFonts w:ascii="Arial Rounded MT Bold" w:hAnsi="Arial Rounded MT Bold"/>
                                <w:b/>
                                <w:bCs/>
                                <w:sz w:val="32"/>
                                <w:szCs w:val="32"/>
                              </w:rPr>
                            </w:pPr>
                            <w:r w:rsidRPr="00B16E45">
                              <w:rPr>
                                <w:rFonts w:ascii="Arial Rounded MT Bold" w:hAnsi="Arial Rounded MT Bold"/>
                                <w:b/>
                                <w:bCs/>
                                <w:sz w:val="32"/>
                                <w:szCs w:val="32"/>
                              </w:rPr>
                              <w:t xml:space="preserve">Col. </w:t>
                            </w:r>
                            <w:r>
                              <w:rPr>
                                <w:rFonts w:ascii="Arial Rounded MT Bold" w:hAnsi="Arial Rounded MT Bold"/>
                                <w:b/>
                                <w:bCs/>
                                <w:sz w:val="32"/>
                                <w:szCs w:val="32"/>
                              </w:rPr>
                              <w:t xml:space="preserve">Sec. </w:t>
                            </w:r>
                            <w:r w:rsidRPr="00B16E45">
                              <w:rPr>
                                <w:rFonts w:ascii="Arial Rounded MT Bold" w:hAnsi="Arial Rounded MT Bold"/>
                                <w:b/>
                                <w:bCs/>
                                <w:sz w:val="32"/>
                                <w:szCs w:val="32"/>
                              </w:rPr>
                              <w:t>Nº 5027 “GRAL. JOSÉ DE SAN MARTÍN”</w:t>
                            </w:r>
                          </w:p>
                          <w:p w:rsidR="002E0786" w:rsidRDefault="001C36B4" w:rsidP="002E0786">
                            <w:pPr>
                              <w:pStyle w:val="Encabezado"/>
                              <w:rPr>
                                <w:b/>
                                <w:bCs/>
                                <w:sz w:val="18"/>
                                <w:szCs w:val="18"/>
                              </w:rPr>
                            </w:pPr>
                            <w:r w:rsidRPr="00762DB7">
                              <w:rPr>
                                <w:b/>
                                <w:bCs/>
                                <w:sz w:val="18"/>
                                <w:szCs w:val="18"/>
                              </w:rPr>
                              <w:t xml:space="preserve">Central: </w:t>
                            </w:r>
                            <w:r w:rsidRPr="00762DB7">
                              <w:rPr>
                                <w:sz w:val="18"/>
                                <w:szCs w:val="18"/>
                              </w:rPr>
                              <w:t>Avda. Líbano Nº 850 – Tel.4231848</w:t>
                            </w:r>
                            <w:r w:rsidRPr="00762DB7">
                              <w:rPr>
                                <w:b/>
                                <w:bCs/>
                                <w:sz w:val="18"/>
                                <w:szCs w:val="18"/>
                              </w:rPr>
                              <w:tab/>
                            </w:r>
                            <w:r w:rsidR="002E0786">
                              <w:rPr>
                                <w:b/>
                                <w:bCs/>
                                <w:sz w:val="18"/>
                                <w:szCs w:val="18"/>
                              </w:rPr>
                              <w:t xml:space="preserve"> </w:t>
                            </w:r>
                            <w:r w:rsidRPr="00762DB7">
                              <w:rPr>
                                <w:b/>
                                <w:bCs/>
                                <w:sz w:val="18"/>
                                <w:szCs w:val="18"/>
                              </w:rPr>
                              <w:t xml:space="preserve">Anexo: </w:t>
                            </w:r>
                            <w:r w:rsidRPr="00762DB7">
                              <w:rPr>
                                <w:sz w:val="18"/>
                                <w:szCs w:val="18"/>
                              </w:rPr>
                              <w:t>Avda. Independencia y Lanceros S/N – Tel.</w:t>
                            </w:r>
                            <w:r>
                              <w:rPr>
                                <w:sz w:val="18"/>
                                <w:szCs w:val="18"/>
                              </w:rPr>
                              <w:t>4960618</w:t>
                            </w:r>
                            <w:r>
                              <w:rPr>
                                <w:sz w:val="18"/>
                                <w:szCs w:val="18"/>
                                <w:lang w:val="es-ES"/>
                              </w:rPr>
                              <w:t xml:space="preserve">- </w:t>
                            </w:r>
                            <w:r w:rsidRPr="00762DB7">
                              <w:rPr>
                                <w:sz w:val="18"/>
                                <w:szCs w:val="18"/>
                              </w:rPr>
                              <w:t>4954651</w:t>
                            </w:r>
                          </w:p>
                          <w:p w:rsidR="001C36B4" w:rsidRPr="002E0786" w:rsidRDefault="001C36B4" w:rsidP="002E0786">
                            <w:pPr>
                              <w:pStyle w:val="Encabezado"/>
                              <w:rPr>
                                <w:b/>
                                <w:bCs/>
                                <w:sz w:val="18"/>
                                <w:szCs w:val="18"/>
                              </w:rPr>
                            </w:pPr>
                            <w:r w:rsidRPr="00BF63D0">
                              <w:rPr>
                                <w:b/>
                                <w:bCs/>
                                <w:sz w:val="18"/>
                                <w:szCs w:val="18"/>
                                <w:lang w:val="es-ES"/>
                              </w:rPr>
                              <w:t>Web</w:t>
                            </w:r>
                            <w:r w:rsidRPr="00106CD9">
                              <w:rPr>
                                <w:b/>
                                <w:bCs/>
                                <w:sz w:val="18"/>
                                <w:szCs w:val="18"/>
                                <w:lang w:val="es-ES"/>
                              </w:rPr>
                              <w:t xml:space="preserve">: </w:t>
                            </w:r>
                            <w:hyperlink r:id="rId2" w:history="1">
                              <w:r w:rsidR="0024405F">
                                <w:rPr>
                                  <w:rStyle w:val="Hipervnculo"/>
                                  <w:color w:val="auto"/>
                                  <w:sz w:val="18"/>
                                  <w:szCs w:val="18"/>
                                  <w:u w:val="none"/>
                                  <w:lang w:val="es-ES"/>
                                </w:rPr>
                                <w:t>www.colsanmartin.com.ar</w:t>
                              </w:r>
                            </w:hyperlink>
                            <w:r w:rsidR="002E0786">
                              <w:t xml:space="preserve">    </w:t>
                            </w:r>
                            <w:r w:rsidR="000F677B">
                              <w:rPr>
                                <w:b/>
                                <w:bCs/>
                                <w:sz w:val="18"/>
                                <w:szCs w:val="18"/>
                                <w:lang w:val="es-ES"/>
                              </w:rPr>
                              <w:t xml:space="preserve">Correo: </w:t>
                            </w:r>
                            <w:r w:rsidRPr="00106CD9">
                              <w:rPr>
                                <w:b/>
                                <w:bCs/>
                                <w:sz w:val="18"/>
                                <w:szCs w:val="18"/>
                                <w:lang w:val="es-ES"/>
                              </w:rPr>
                              <w:t xml:space="preserve"> </w:t>
                            </w:r>
                            <w:hyperlink r:id="rId3" w:history="1">
                              <w:r w:rsidRPr="00106CD9">
                                <w:rPr>
                                  <w:rStyle w:val="Hipervnculo"/>
                                  <w:color w:val="auto"/>
                                  <w:sz w:val="18"/>
                                  <w:szCs w:val="18"/>
                                  <w:u w:val="none"/>
                                  <w:lang w:val="es-ES"/>
                                </w:rPr>
                                <w:t>colsanmartin5027@gmail.com</w:t>
                              </w:r>
                            </w:hyperlink>
                          </w:p>
                        </w:txbxContent>
                      </wps:txbx>
                      <wps:bodyPr rot="0" vert="horz" wrap="square" lIns="91440" tIns="45720" rIns="91440" bIns="45720" anchor="t" anchorCtr="0" upright="1">
                        <a:noAutofit/>
                      </wps:bodyPr>
                    </wps:wsp>
                    <wps:wsp>
                      <wps:cNvPr id="9" name="AutoShape 3"/>
                      <wps:cNvCnPr>
                        <a:cxnSpLocks noChangeShapeType="1"/>
                      </wps:cNvCnPr>
                      <wps:spPr bwMode="auto">
                        <a:xfrm>
                          <a:off x="749" y="6660"/>
                          <a:ext cx="1065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margin-left:-24.25pt;margin-top:-1.85pt;width:532.9pt;height:72.2pt;z-index:251658240" coordorigin="689,5115" coordsize="10718,1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">
              <v:shapetype id="_x0000_t202" coordsize="21600,21600" o:spt="202" path="m,l,21600r21600,l21600,xe">
                <v:stroke joinstyle="miter"/>
                <v:path gradientshapeok="t" o:connecttype="rect"/>
              </v:shapetype>
              <v:shape id="Text Box 2" o:spid="_x0000_s1027" type="#_x0000_t202" style="position:absolute;left:689;top:5115;width:9057;height:1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" stroked="f">
                <v:textbox>
                  <w:txbxContent>
                    <w:p w:rsidR="001C36B4" w:rsidRDefault="001C36B4" w:rsidP="001C36B4">
                      <w:pPr>
                        <w:pStyle w:val="Encabezado"/>
                        <w:ind w:firstLine="709"/>
                        <w:rPr>
                          <w:b/>
                        </w:rPr>
                      </w:pPr>
                      <w:r>
                        <w:rPr>
                          <w:b/>
                        </w:rPr>
                        <w:tab/>
                      </w:r>
                    </w:p>
                    <w:p w:rsidR="001C36B4" w:rsidRPr="00B16E45" w:rsidRDefault="001C36B4" w:rsidP="001C36B4">
                      <w:pPr>
                        <w:pStyle w:val="Encabezado"/>
                        <w:rPr>
                          <w:rFonts w:ascii="Arial Rounded MT Bold" w:hAnsi="Arial Rounded MT Bold"/>
                          <w:b/>
                          <w:bCs/>
                          <w:sz w:val="32"/>
                          <w:szCs w:val="32"/>
                        </w:rPr>
                      </w:pPr>
                      <w:r w:rsidRPr="00B16E45">
                        <w:rPr>
                          <w:rFonts w:ascii="Arial Rounded MT Bold" w:hAnsi="Arial Rounded MT Bold"/>
                          <w:b/>
                          <w:bCs/>
                          <w:sz w:val="32"/>
                          <w:szCs w:val="32"/>
                        </w:rPr>
                        <w:t xml:space="preserve">Col. </w:t>
                      </w:r>
                      <w:r>
                        <w:rPr>
                          <w:rFonts w:ascii="Arial Rounded MT Bold" w:hAnsi="Arial Rounded MT Bold"/>
                          <w:b/>
                          <w:bCs/>
                          <w:sz w:val="32"/>
                          <w:szCs w:val="32"/>
                        </w:rPr>
                        <w:t xml:space="preserve">Sec. </w:t>
                      </w:r>
                      <w:r w:rsidRPr="00B16E45">
                        <w:rPr>
                          <w:rFonts w:ascii="Arial Rounded MT Bold" w:hAnsi="Arial Rounded MT Bold"/>
                          <w:b/>
                          <w:bCs/>
                          <w:sz w:val="32"/>
                          <w:szCs w:val="32"/>
                        </w:rPr>
                        <w:t>Nº 5027 “GRAL. JOSÉ DE SAN MARTÍN”</w:t>
                      </w:r>
                    </w:p>
                    <w:p w:rsidR="002E0786" w:rsidRDefault="001C36B4" w:rsidP="002E0786">
                      <w:pPr>
                        <w:pStyle w:val="Encabezado"/>
                        <w:rPr>
                          <w:b/>
                          <w:bCs/>
                          <w:sz w:val="18"/>
                          <w:szCs w:val="18"/>
                        </w:rPr>
                      </w:pPr>
                      <w:r w:rsidRPr="00762DB7">
                        <w:rPr>
                          <w:b/>
                          <w:bCs/>
                          <w:sz w:val="18"/>
                          <w:szCs w:val="18"/>
                        </w:rPr>
                        <w:t xml:space="preserve">Central: </w:t>
                      </w:r>
                      <w:r w:rsidRPr="00762DB7">
                        <w:rPr>
                          <w:sz w:val="18"/>
                          <w:szCs w:val="18"/>
                        </w:rPr>
                        <w:t>Avda. Líbano Nº 850 – Tel.4231848</w:t>
                      </w:r>
                      <w:r w:rsidRPr="00762DB7">
                        <w:rPr>
                          <w:b/>
                          <w:bCs/>
                          <w:sz w:val="18"/>
                          <w:szCs w:val="18"/>
                        </w:rPr>
                        <w:tab/>
                      </w:r>
                      <w:r w:rsidR="002E0786">
                        <w:rPr>
                          <w:b/>
                          <w:bCs/>
                          <w:sz w:val="18"/>
                          <w:szCs w:val="18"/>
                        </w:rPr>
                        <w:t xml:space="preserve"> </w:t>
                      </w:r>
                      <w:r w:rsidRPr="00762DB7">
                        <w:rPr>
                          <w:b/>
                          <w:bCs/>
                          <w:sz w:val="18"/>
                          <w:szCs w:val="18"/>
                        </w:rPr>
                        <w:t xml:space="preserve">Anexo: </w:t>
                      </w:r>
                      <w:r w:rsidRPr="00762DB7">
                        <w:rPr>
                          <w:sz w:val="18"/>
                          <w:szCs w:val="18"/>
                        </w:rPr>
                        <w:t>Avda. Independencia y Lanceros S/N – Tel.</w:t>
                      </w:r>
                      <w:r>
                        <w:rPr>
                          <w:sz w:val="18"/>
                          <w:szCs w:val="18"/>
                        </w:rPr>
                        <w:t>4960618</w:t>
                      </w:r>
                      <w:r>
                        <w:rPr>
                          <w:sz w:val="18"/>
                          <w:szCs w:val="18"/>
                          <w:lang w:val="es-ES"/>
                        </w:rPr>
                        <w:t xml:space="preserve">- </w:t>
                      </w:r>
                      <w:r w:rsidRPr="00762DB7">
                        <w:rPr>
                          <w:sz w:val="18"/>
                          <w:szCs w:val="18"/>
                        </w:rPr>
                        <w:t>4954651</w:t>
                      </w:r>
                    </w:p>
                    <w:p w:rsidR="001C36B4" w:rsidRPr="002E0786" w:rsidRDefault="001C36B4" w:rsidP="002E0786">
                      <w:pPr>
                        <w:pStyle w:val="Encabezado"/>
                        <w:rPr>
                          <w:b/>
                          <w:bCs/>
                          <w:sz w:val="18"/>
                          <w:szCs w:val="18"/>
                        </w:rPr>
                      </w:pPr>
                      <w:r w:rsidRPr="00BF63D0">
                        <w:rPr>
                          <w:b/>
                          <w:bCs/>
                          <w:sz w:val="18"/>
                          <w:szCs w:val="18"/>
                          <w:lang w:val="es-ES"/>
                        </w:rPr>
                        <w:t>Web</w:t>
                      </w:r>
                      <w:r w:rsidRPr="00106CD9">
                        <w:rPr>
                          <w:b/>
                          <w:bCs/>
                          <w:sz w:val="18"/>
                          <w:szCs w:val="18"/>
                          <w:lang w:val="es-ES"/>
                        </w:rPr>
                        <w:t xml:space="preserve">: </w:t>
                      </w:r>
                      <w:hyperlink r:id="rId4" w:history="1">
                        <w:r w:rsidR="0024405F">
                          <w:rPr>
                            <w:rStyle w:val="Hipervnculo"/>
                            <w:color w:val="auto"/>
                            <w:sz w:val="18"/>
                            <w:szCs w:val="18"/>
                            <w:u w:val="none"/>
                            <w:lang w:val="es-ES"/>
                          </w:rPr>
                          <w:t>www.colsanmartin.com.ar</w:t>
                        </w:r>
                      </w:hyperlink>
                      <w:r w:rsidR="002E0786">
                        <w:t xml:space="preserve">    </w:t>
                      </w:r>
                      <w:r w:rsidR="000F677B">
                        <w:rPr>
                          <w:b/>
                          <w:bCs/>
                          <w:sz w:val="18"/>
                          <w:szCs w:val="18"/>
                          <w:lang w:val="es-ES"/>
                        </w:rPr>
                        <w:t xml:space="preserve">Correo: </w:t>
                      </w:r>
                      <w:r w:rsidRPr="00106CD9">
                        <w:rPr>
                          <w:b/>
                          <w:bCs/>
                          <w:sz w:val="18"/>
                          <w:szCs w:val="18"/>
                          <w:lang w:val="es-ES"/>
                        </w:rPr>
                        <w:t xml:space="preserve"> </w:t>
                      </w:r>
                      <w:hyperlink r:id="rId5" w:history="1">
                        <w:r w:rsidRPr="00106CD9">
                          <w:rPr>
                            <w:rStyle w:val="Hipervnculo"/>
                            <w:color w:val="auto"/>
                            <w:sz w:val="18"/>
                            <w:szCs w:val="18"/>
                            <w:u w:val="none"/>
                            <w:lang w:val="es-ES"/>
                          </w:rPr>
                          <w:t>colsanmartin5027@gmail.com</w:t>
                        </w:r>
                      </w:hyperlink>
                    </w:p>
                  </w:txbxContent>
                </v:textbox>
              </v:shape>
              <v:shapetype id="_x0000_t32" coordsize="21600,21600" o:spt="32" o:oned="t" path="m,l21600,21600e" filled="f">
                <v:path arrowok="t" fillok="f" o:connecttype="none"/>
                <o:lock v:ext="edit" shapetype="t"/>
              </v:shapetype>
              <v:shape id="AutoShape 3" o:spid="_x0000_s1028" type="#_x0000_t32" style="position:absolute;left:749;top:6660;width:1065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LObAsQAAADaAAAADwAAAGRycy9kb3ducmV2LnhtbESPT2sCMRTE74V+h/AEL0WzChXdGmVb&#10;EGrBg396f928boKbl+0m6vrtTUHwOMzMb5j5snO1OFMbrGcFo2EGgrj02nKl4LBfDaYgQkTWWHsm&#10;BVcKsFw8P80x1/7CWzrvYiUShEOOCkyMTS5lKA05DEPfECfv17cOY5JtJXWLlwR3tRxn2UQ6tJwW&#10;DDb0Yag87k5OwWY9ei9+jF1/bf/s5nVV1Kfq5Vupfq8r3kBE6uIjfG9/agUz+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s5sCxAAAANoAAAAPAAAAAAAAAAAA&#10;AAAAAKECAABkcnMvZG93bnJldi54bWxQSwUGAAAAAAQABAD5AAAAkgMAAAAA&#10;"/>
            </v:group>
          </w:pict>
        </mc:Fallback>
      </mc:AlternateContent>
    </w:r>
  </w:p>
  <w:p w:rsidR="001C36B4" w:rsidRDefault="001C36B4">
    <w:pPr>
      <w:pStyle w:val="Encabezado"/>
    </w:pPr>
  </w:p>
  <w:p w:rsidR="001C36B4" w:rsidRDefault="001C36B4">
    <w:pPr>
      <w:pStyle w:val="Encabezado"/>
    </w:pPr>
  </w:p>
  <w:p w:rsidR="001C36B4" w:rsidRDefault="001C36B4">
    <w:pPr>
      <w:pStyle w:val="Encabezado"/>
    </w:pPr>
  </w:p>
  <w:p w:rsidR="001C36B4" w:rsidRDefault="001C36B4">
    <w:pPr>
      <w:pStyle w:val="Encabezado"/>
    </w:pPr>
  </w:p>
  <w:p w:rsidR="001C36B4" w:rsidRDefault="001C36B4">
    <w:pPr>
      <w:pStyle w:val="Encabezado"/>
    </w:pPr>
  </w:p>
  <w:p w:rsidR="001C36B4" w:rsidRDefault="001C36B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0296F"/>
    <w:multiLevelType w:val="hybridMultilevel"/>
    <w:tmpl w:val="3BC428D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66028CD"/>
    <w:multiLevelType w:val="multilevel"/>
    <w:tmpl w:val="D9FAE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444558"/>
    <w:multiLevelType w:val="hybridMultilevel"/>
    <w:tmpl w:val="0BF65BC8"/>
    <w:lvl w:ilvl="0" w:tplc="2C0A0001">
      <w:start w:val="1"/>
      <w:numFmt w:val="bullet"/>
      <w:lvlText w:val=""/>
      <w:lvlJc w:val="left"/>
      <w:pPr>
        <w:ind w:left="3130" w:hanging="360"/>
      </w:pPr>
      <w:rPr>
        <w:rFonts w:ascii="Symbol" w:hAnsi="Symbol" w:hint="default"/>
      </w:rPr>
    </w:lvl>
    <w:lvl w:ilvl="1" w:tplc="2C0A0003" w:tentative="1">
      <w:start w:val="1"/>
      <w:numFmt w:val="bullet"/>
      <w:lvlText w:val="o"/>
      <w:lvlJc w:val="left"/>
      <w:pPr>
        <w:ind w:left="3850" w:hanging="360"/>
      </w:pPr>
      <w:rPr>
        <w:rFonts w:ascii="Courier New" w:hAnsi="Courier New" w:cs="Courier New" w:hint="default"/>
      </w:rPr>
    </w:lvl>
    <w:lvl w:ilvl="2" w:tplc="2C0A0005" w:tentative="1">
      <w:start w:val="1"/>
      <w:numFmt w:val="bullet"/>
      <w:lvlText w:val=""/>
      <w:lvlJc w:val="left"/>
      <w:pPr>
        <w:ind w:left="4570" w:hanging="360"/>
      </w:pPr>
      <w:rPr>
        <w:rFonts w:ascii="Wingdings" w:hAnsi="Wingdings" w:hint="default"/>
      </w:rPr>
    </w:lvl>
    <w:lvl w:ilvl="3" w:tplc="2C0A0001" w:tentative="1">
      <w:start w:val="1"/>
      <w:numFmt w:val="bullet"/>
      <w:lvlText w:val=""/>
      <w:lvlJc w:val="left"/>
      <w:pPr>
        <w:ind w:left="5290" w:hanging="360"/>
      </w:pPr>
      <w:rPr>
        <w:rFonts w:ascii="Symbol" w:hAnsi="Symbol" w:hint="default"/>
      </w:rPr>
    </w:lvl>
    <w:lvl w:ilvl="4" w:tplc="2C0A0003" w:tentative="1">
      <w:start w:val="1"/>
      <w:numFmt w:val="bullet"/>
      <w:lvlText w:val="o"/>
      <w:lvlJc w:val="left"/>
      <w:pPr>
        <w:ind w:left="6010" w:hanging="360"/>
      </w:pPr>
      <w:rPr>
        <w:rFonts w:ascii="Courier New" w:hAnsi="Courier New" w:cs="Courier New" w:hint="default"/>
      </w:rPr>
    </w:lvl>
    <w:lvl w:ilvl="5" w:tplc="2C0A0005" w:tentative="1">
      <w:start w:val="1"/>
      <w:numFmt w:val="bullet"/>
      <w:lvlText w:val=""/>
      <w:lvlJc w:val="left"/>
      <w:pPr>
        <w:ind w:left="6730" w:hanging="360"/>
      </w:pPr>
      <w:rPr>
        <w:rFonts w:ascii="Wingdings" w:hAnsi="Wingdings" w:hint="default"/>
      </w:rPr>
    </w:lvl>
    <w:lvl w:ilvl="6" w:tplc="2C0A0001" w:tentative="1">
      <w:start w:val="1"/>
      <w:numFmt w:val="bullet"/>
      <w:lvlText w:val=""/>
      <w:lvlJc w:val="left"/>
      <w:pPr>
        <w:ind w:left="7450" w:hanging="360"/>
      </w:pPr>
      <w:rPr>
        <w:rFonts w:ascii="Symbol" w:hAnsi="Symbol" w:hint="default"/>
      </w:rPr>
    </w:lvl>
    <w:lvl w:ilvl="7" w:tplc="2C0A0003" w:tentative="1">
      <w:start w:val="1"/>
      <w:numFmt w:val="bullet"/>
      <w:lvlText w:val="o"/>
      <w:lvlJc w:val="left"/>
      <w:pPr>
        <w:ind w:left="8170" w:hanging="360"/>
      </w:pPr>
      <w:rPr>
        <w:rFonts w:ascii="Courier New" w:hAnsi="Courier New" w:cs="Courier New" w:hint="default"/>
      </w:rPr>
    </w:lvl>
    <w:lvl w:ilvl="8" w:tplc="2C0A0005" w:tentative="1">
      <w:start w:val="1"/>
      <w:numFmt w:val="bullet"/>
      <w:lvlText w:val=""/>
      <w:lvlJc w:val="left"/>
      <w:pPr>
        <w:ind w:left="8890" w:hanging="360"/>
      </w:pPr>
      <w:rPr>
        <w:rFonts w:ascii="Wingdings" w:hAnsi="Wingdings" w:hint="default"/>
      </w:rPr>
    </w:lvl>
  </w:abstractNum>
  <w:abstractNum w:abstractNumId="3">
    <w:nsid w:val="17C92D45"/>
    <w:multiLevelType w:val="hybridMultilevel"/>
    <w:tmpl w:val="6B7E36C2"/>
    <w:lvl w:ilvl="0" w:tplc="0C0A0017">
      <w:start w:val="1"/>
      <w:numFmt w:val="lowerLetter"/>
      <w:lvlText w:val="%1)"/>
      <w:lvlJc w:val="left"/>
      <w:pPr>
        <w:ind w:left="502" w:hanging="360"/>
      </w:pPr>
      <w:rPr>
        <w:rFonts w:hint="default"/>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4">
    <w:nsid w:val="2CB13FC1"/>
    <w:multiLevelType w:val="multilevel"/>
    <w:tmpl w:val="25849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2664149"/>
    <w:multiLevelType w:val="hybridMultilevel"/>
    <w:tmpl w:val="620486F6"/>
    <w:lvl w:ilvl="0" w:tplc="FE8C0C5C">
      <w:start w:val="16"/>
      <w:numFmt w:val="bullet"/>
      <w:lvlText w:val="-"/>
      <w:lvlJc w:val="left"/>
      <w:pPr>
        <w:ind w:left="720" w:hanging="360"/>
      </w:pPr>
      <w:rPr>
        <w:rFonts w:ascii="Arial" w:eastAsia="Times New Roman" w:hAnsi="Arial" w:hint="default"/>
      </w:rPr>
    </w:lvl>
    <w:lvl w:ilvl="1" w:tplc="2C0A0003" w:tentative="1">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nsid w:val="35C33BD9"/>
    <w:multiLevelType w:val="hybridMultilevel"/>
    <w:tmpl w:val="6DF6F5E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362D270D"/>
    <w:multiLevelType w:val="multilevel"/>
    <w:tmpl w:val="B5728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1BD05D1"/>
    <w:multiLevelType w:val="hybridMultilevel"/>
    <w:tmpl w:val="E0C69712"/>
    <w:lvl w:ilvl="0" w:tplc="64F2FC4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9">
    <w:nsid w:val="58C82908"/>
    <w:multiLevelType w:val="multilevel"/>
    <w:tmpl w:val="C08AF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EDB454C"/>
    <w:multiLevelType w:val="hybridMultilevel"/>
    <w:tmpl w:val="8FCAC4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10"/>
  </w:num>
  <w:num w:numId="4">
    <w:abstractNumId w:val="2"/>
  </w:num>
  <w:num w:numId="5">
    <w:abstractNumId w:val="0"/>
  </w:num>
  <w:num w:numId="6">
    <w:abstractNumId w:val="1"/>
  </w:num>
  <w:num w:numId="7">
    <w:abstractNumId w:val="9"/>
  </w:num>
  <w:num w:numId="8">
    <w:abstractNumId w:val="4"/>
  </w:num>
  <w:num w:numId="9">
    <w:abstractNumId w:val="7"/>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hyphenationZone w:val="425"/>
  <w:characterSpacingControl w:val="doNotCompress"/>
  <w:hdrShapeDefaults>
    <o:shapedefaults v:ext="edit" spidmax="2053"/>
    <o:shapelayout v:ext="edit">
      <o:rules v:ext="edit">
        <o:r id="V:Rule2" type="connector" idref="#AutoShape 3"/>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05F"/>
    <w:rsid w:val="0001217B"/>
    <w:rsid w:val="00032E72"/>
    <w:rsid w:val="00035D54"/>
    <w:rsid w:val="00045261"/>
    <w:rsid w:val="000711BD"/>
    <w:rsid w:val="00073C79"/>
    <w:rsid w:val="000773C2"/>
    <w:rsid w:val="000826FF"/>
    <w:rsid w:val="00085254"/>
    <w:rsid w:val="000856DD"/>
    <w:rsid w:val="000902C1"/>
    <w:rsid w:val="000947EB"/>
    <w:rsid w:val="000A3C9A"/>
    <w:rsid w:val="000B2E3C"/>
    <w:rsid w:val="000B4C10"/>
    <w:rsid w:val="000C172B"/>
    <w:rsid w:val="000D0D82"/>
    <w:rsid w:val="000E2738"/>
    <w:rsid w:val="000E4287"/>
    <w:rsid w:val="000E6094"/>
    <w:rsid w:val="000F677B"/>
    <w:rsid w:val="001018E8"/>
    <w:rsid w:val="00102B9A"/>
    <w:rsid w:val="00105DB4"/>
    <w:rsid w:val="00106CD9"/>
    <w:rsid w:val="00106F51"/>
    <w:rsid w:val="001128F0"/>
    <w:rsid w:val="00144536"/>
    <w:rsid w:val="001479F6"/>
    <w:rsid w:val="00151CA4"/>
    <w:rsid w:val="00153389"/>
    <w:rsid w:val="001606E9"/>
    <w:rsid w:val="00174BAB"/>
    <w:rsid w:val="00182DEC"/>
    <w:rsid w:val="0018319D"/>
    <w:rsid w:val="0018342D"/>
    <w:rsid w:val="001A2EC2"/>
    <w:rsid w:val="001A79BC"/>
    <w:rsid w:val="001A7A3C"/>
    <w:rsid w:val="001C36B4"/>
    <w:rsid w:val="001C773C"/>
    <w:rsid w:val="001D4BC9"/>
    <w:rsid w:val="001F0677"/>
    <w:rsid w:val="002019B2"/>
    <w:rsid w:val="002064F0"/>
    <w:rsid w:val="00206E95"/>
    <w:rsid w:val="00210715"/>
    <w:rsid w:val="00212AF7"/>
    <w:rsid w:val="002214FE"/>
    <w:rsid w:val="00222F0D"/>
    <w:rsid w:val="00235850"/>
    <w:rsid w:val="00237F68"/>
    <w:rsid w:val="0024405F"/>
    <w:rsid w:val="00244582"/>
    <w:rsid w:val="00256D32"/>
    <w:rsid w:val="00267585"/>
    <w:rsid w:val="00267C41"/>
    <w:rsid w:val="00285310"/>
    <w:rsid w:val="002869B6"/>
    <w:rsid w:val="002A1D87"/>
    <w:rsid w:val="002A3A4D"/>
    <w:rsid w:val="002C2B19"/>
    <w:rsid w:val="002D4D75"/>
    <w:rsid w:val="002E0786"/>
    <w:rsid w:val="002E08E1"/>
    <w:rsid w:val="002E0B27"/>
    <w:rsid w:val="002E5F74"/>
    <w:rsid w:val="002F0101"/>
    <w:rsid w:val="00302BFC"/>
    <w:rsid w:val="00305520"/>
    <w:rsid w:val="003478EF"/>
    <w:rsid w:val="00355E96"/>
    <w:rsid w:val="003645B5"/>
    <w:rsid w:val="00372D91"/>
    <w:rsid w:val="00374DE6"/>
    <w:rsid w:val="003900AF"/>
    <w:rsid w:val="00391A05"/>
    <w:rsid w:val="003A5CB0"/>
    <w:rsid w:val="003B2C3F"/>
    <w:rsid w:val="003C02D6"/>
    <w:rsid w:val="003D33D2"/>
    <w:rsid w:val="003D4AC2"/>
    <w:rsid w:val="003D7B60"/>
    <w:rsid w:val="003E11CF"/>
    <w:rsid w:val="003E1301"/>
    <w:rsid w:val="003E33BA"/>
    <w:rsid w:val="003E3C4E"/>
    <w:rsid w:val="003F1D28"/>
    <w:rsid w:val="00403843"/>
    <w:rsid w:val="004329BA"/>
    <w:rsid w:val="004535E0"/>
    <w:rsid w:val="00457031"/>
    <w:rsid w:val="004576DF"/>
    <w:rsid w:val="00463613"/>
    <w:rsid w:val="00464815"/>
    <w:rsid w:val="00483F24"/>
    <w:rsid w:val="004B2C4F"/>
    <w:rsid w:val="004B57B4"/>
    <w:rsid w:val="004C1AF0"/>
    <w:rsid w:val="004C2742"/>
    <w:rsid w:val="004C2C28"/>
    <w:rsid w:val="004D0F1F"/>
    <w:rsid w:val="004D485E"/>
    <w:rsid w:val="004E5368"/>
    <w:rsid w:val="004F69D4"/>
    <w:rsid w:val="00501600"/>
    <w:rsid w:val="00510310"/>
    <w:rsid w:val="00516E8F"/>
    <w:rsid w:val="00520286"/>
    <w:rsid w:val="00530443"/>
    <w:rsid w:val="00530A57"/>
    <w:rsid w:val="00532C55"/>
    <w:rsid w:val="005368CD"/>
    <w:rsid w:val="0055612D"/>
    <w:rsid w:val="00564BBE"/>
    <w:rsid w:val="00577C76"/>
    <w:rsid w:val="00580E9C"/>
    <w:rsid w:val="00593DB6"/>
    <w:rsid w:val="005977D6"/>
    <w:rsid w:val="005A65FD"/>
    <w:rsid w:val="005C10F0"/>
    <w:rsid w:val="005C1567"/>
    <w:rsid w:val="005D268F"/>
    <w:rsid w:val="005D74D1"/>
    <w:rsid w:val="005E03CD"/>
    <w:rsid w:val="005E2BEA"/>
    <w:rsid w:val="005F2746"/>
    <w:rsid w:val="005F2FC3"/>
    <w:rsid w:val="005F3B76"/>
    <w:rsid w:val="00621BB0"/>
    <w:rsid w:val="00625B31"/>
    <w:rsid w:val="0062709B"/>
    <w:rsid w:val="00631FB0"/>
    <w:rsid w:val="006360DD"/>
    <w:rsid w:val="006509F3"/>
    <w:rsid w:val="006671D1"/>
    <w:rsid w:val="0067446F"/>
    <w:rsid w:val="006858DB"/>
    <w:rsid w:val="00687161"/>
    <w:rsid w:val="0069539A"/>
    <w:rsid w:val="006A3B77"/>
    <w:rsid w:val="006A594A"/>
    <w:rsid w:val="006A6619"/>
    <w:rsid w:val="006C6B86"/>
    <w:rsid w:val="006C7976"/>
    <w:rsid w:val="006E2CC6"/>
    <w:rsid w:val="006E554D"/>
    <w:rsid w:val="006F3CEB"/>
    <w:rsid w:val="0070401B"/>
    <w:rsid w:val="00725A80"/>
    <w:rsid w:val="007305F4"/>
    <w:rsid w:val="00732FD0"/>
    <w:rsid w:val="00742B04"/>
    <w:rsid w:val="00744F4E"/>
    <w:rsid w:val="00750186"/>
    <w:rsid w:val="007613F5"/>
    <w:rsid w:val="0076247C"/>
    <w:rsid w:val="0077267D"/>
    <w:rsid w:val="00773B9C"/>
    <w:rsid w:val="00780CBF"/>
    <w:rsid w:val="007A135C"/>
    <w:rsid w:val="007A3757"/>
    <w:rsid w:val="007B738B"/>
    <w:rsid w:val="007D1573"/>
    <w:rsid w:val="00805F55"/>
    <w:rsid w:val="008130D6"/>
    <w:rsid w:val="00820B4C"/>
    <w:rsid w:val="00821399"/>
    <w:rsid w:val="0083247F"/>
    <w:rsid w:val="00874B32"/>
    <w:rsid w:val="0088172B"/>
    <w:rsid w:val="00892B88"/>
    <w:rsid w:val="00897BD0"/>
    <w:rsid w:val="00915BE6"/>
    <w:rsid w:val="00925765"/>
    <w:rsid w:val="009260F2"/>
    <w:rsid w:val="00937C0E"/>
    <w:rsid w:val="00955825"/>
    <w:rsid w:val="00957C43"/>
    <w:rsid w:val="00966528"/>
    <w:rsid w:val="00994A16"/>
    <w:rsid w:val="009A4DFF"/>
    <w:rsid w:val="009A6921"/>
    <w:rsid w:val="009B6A6F"/>
    <w:rsid w:val="009B7839"/>
    <w:rsid w:val="009C22AD"/>
    <w:rsid w:val="009C30C4"/>
    <w:rsid w:val="009C786B"/>
    <w:rsid w:val="009D484F"/>
    <w:rsid w:val="009E5034"/>
    <w:rsid w:val="009E71E1"/>
    <w:rsid w:val="009F1BD2"/>
    <w:rsid w:val="009F2170"/>
    <w:rsid w:val="009F5C14"/>
    <w:rsid w:val="00A01455"/>
    <w:rsid w:val="00A029A1"/>
    <w:rsid w:val="00A1126C"/>
    <w:rsid w:val="00A24520"/>
    <w:rsid w:val="00A27EA4"/>
    <w:rsid w:val="00A34C01"/>
    <w:rsid w:val="00A36F43"/>
    <w:rsid w:val="00A373FB"/>
    <w:rsid w:val="00A37575"/>
    <w:rsid w:val="00A37EBA"/>
    <w:rsid w:val="00A42B35"/>
    <w:rsid w:val="00A50982"/>
    <w:rsid w:val="00A9013E"/>
    <w:rsid w:val="00A90BD0"/>
    <w:rsid w:val="00AA2E9A"/>
    <w:rsid w:val="00AB0DE2"/>
    <w:rsid w:val="00AB21C3"/>
    <w:rsid w:val="00AC72AA"/>
    <w:rsid w:val="00AD1F64"/>
    <w:rsid w:val="00AE329D"/>
    <w:rsid w:val="00AF00CD"/>
    <w:rsid w:val="00B05288"/>
    <w:rsid w:val="00B06158"/>
    <w:rsid w:val="00B1303A"/>
    <w:rsid w:val="00B1614F"/>
    <w:rsid w:val="00B17F63"/>
    <w:rsid w:val="00B307AC"/>
    <w:rsid w:val="00B34737"/>
    <w:rsid w:val="00B35E35"/>
    <w:rsid w:val="00B40C9F"/>
    <w:rsid w:val="00B43194"/>
    <w:rsid w:val="00B44E7A"/>
    <w:rsid w:val="00B466C0"/>
    <w:rsid w:val="00B46FC2"/>
    <w:rsid w:val="00B56F7A"/>
    <w:rsid w:val="00B755C0"/>
    <w:rsid w:val="00B84958"/>
    <w:rsid w:val="00B85F03"/>
    <w:rsid w:val="00B9186E"/>
    <w:rsid w:val="00B9586E"/>
    <w:rsid w:val="00B96074"/>
    <w:rsid w:val="00B974BB"/>
    <w:rsid w:val="00BA63CC"/>
    <w:rsid w:val="00BC253C"/>
    <w:rsid w:val="00BC2974"/>
    <w:rsid w:val="00BC3225"/>
    <w:rsid w:val="00BD1DDC"/>
    <w:rsid w:val="00BF4A7F"/>
    <w:rsid w:val="00C03A93"/>
    <w:rsid w:val="00C052AD"/>
    <w:rsid w:val="00C157C2"/>
    <w:rsid w:val="00C17465"/>
    <w:rsid w:val="00C21971"/>
    <w:rsid w:val="00C23D92"/>
    <w:rsid w:val="00C27487"/>
    <w:rsid w:val="00C36942"/>
    <w:rsid w:val="00C46454"/>
    <w:rsid w:val="00C50F69"/>
    <w:rsid w:val="00C53BAF"/>
    <w:rsid w:val="00C54750"/>
    <w:rsid w:val="00C6419E"/>
    <w:rsid w:val="00C65DB4"/>
    <w:rsid w:val="00C77522"/>
    <w:rsid w:val="00CA2BA2"/>
    <w:rsid w:val="00CA3787"/>
    <w:rsid w:val="00CB2F2A"/>
    <w:rsid w:val="00CC1EFB"/>
    <w:rsid w:val="00CD06C1"/>
    <w:rsid w:val="00CD7477"/>
    <w:rsid w:val="00D05662"/>
    <w:rsid w:val="00D11EA1"/>
    <w:rsid w:val="00D12621"/>
    <w:rsid w:val="00D2204C"/>
    <w:rsid w:val="00D25378"/>
    <w:rsid w:val="00D31385"/>
    <w:rsid w:val="00D400D8"/>
    <w:rsid w:val="00D45DC4"/>
    <w:rsid w:val="00D577D2"/>
    <w:rsid w:val="00D80FFB"/>
    <w:rsid w:val="00D93B91"/>
    <w:rsid w:val="00D95447"/>
    <w:rsid w:val="00D976EC"/>
    <w:rsid w:val="00DA078A"/>
    <w:rsid w:val="00DB0BFA"/>
    <w:rsid w:val="00DD76C4"/>
    <w:rsid w:val="00DE32A0"/>
    <w:rsid w:val="00DE7A73"/>
    <w:rsid w:val="00E00086"/>
    <w:rsid w:val="00E40E10"/>
    <w:rsid w:val="00E45805"/>
    <w:rsid w:val="00E53128"/>
    <w:rsid w:val="00E57F1F"/>
    <w:rsid w:val="00E71D53"/>
    <w:rsid w:val="00E71F59"/>
    <w:rsid w:val="00E73A12"/>
    <w:rsid w:val="00E740E6"/>
    <w:rsid w:val="00E90346"/>
    <w:rsid w:val="00EB205D"/>
    <w:rsid w:val="00EB3FF3"/>
    <w:rsid w:val="00ED5D26"/>
    <w:rsid w:val="00F15E53"/>
    <w:rsid w:val="00F22DA4"/>
    <w:rsid w:val="00F32868"/>
    <w:rsid w:val="00F443B7"/>
    <w:rsid w:val="00F44AF5"/>
    <w:rsid w:val="00F54FC6"/>
    <w:rsid w:val="00F663E8"/>
    <w:rsid w:val="00F83154"/>
    <w:rsid w:val="00F93F44"/>
    <w:rsid w:val="00F97995"/>
    <w:rsid w:val="00FA277B"/>
    <w:rsid w:val="00FA61E7"/>
    <w:rsid w:val="00FA65F7"/>
    <w:rsid w:val="00FA7F68"/>
    <w:rsid w:val="00FC0FD9"/>
    <w:rsid w:val="00FC3399"/>
    <w:rsid w:val="00FC6AE1"/>
    <w:rsid w:val="00FD3264"/>
    <w:rsid w:val="00FD65B1"/>
    <w:rsid w:val="00FE3D4F"/>
    <w:rsid w:val="00FF02D6"/>
    <w:rsid w:val="00FF21DE"/>
    <w:rsid w:val="00FF75C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5:docId w15:val="{59A5D795-8C94-43C6-BF9D-B694F5B53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ES" w:eastAsia="es-E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iPriority="9"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677B"/>
    <w:pPr>
      <w:spacing w:after="200" w:line="276" w:lineRule="auto"/>
    </w:pPr>
    <w:rPr>
      <w:rFonts w:asciiTheme="minorHAnsi" w:eastAsiaTheme="minorHAnsi" w:hAnsiTheme="minorHAnsi" w:cstheme="minorBidi"/>
      <w:sz w:val="22"/>
      <w:szCs w:val="22"/>
      <w:lang w:val="es-AR" w:eastAsia="en-US"/>
    </w:rPr>
  </w:style>
  <w:style w:type="paragraph" w:styleId="Ttulo2">
    <w:name w:val="heading 2"/>
    <w:basedOn w:val="Normal"/>
    <w:link w:val="Ttulo2Car"/>
    <w:uiPriority w:val="9"/>
    <w:qFormat/>
    <w:locked/>
    <w:rsid w:val="00ED5D26"/>
    <w:pPr>
      <w:spacing w:before="100" w:beforeAutospacing="1" w:after="100" w:afterAutospacing="1" w:line="240" w:lineRule="auto"/>
      <w:outlineLvl w:val="1"/>
    </w:pPr>
    <w:rPr>
      <w:rFonts w:ascii="Times New Roman" w:eastAsia="Times New Roman" w:hAnsi="Times New Roman" w:cs="Times New Roman"/>
      <w:b/>
      <w:bCs/>
      <w:sz w:val="36"/>
      <w:szCs w:val="36"/>
      <w:lang w:val="es-ES" w:eastAsia="es-ES"/>
    </w:rPr>
  </w:style>
  <w:style w:type="paragraph" w:styleId="Ttulo3">
    <w:name w:val="heading 3"/>
    <w:basedOn w:val="Normal"/>
    <w:next w:val="Normal"/>
    <w:link w:val="Ttulo3Car"/>
    <w:semiHidden/>
    <w:unhideWhenUsed/>
    <w:qFormat/>
    <w:locked/>
    <w:rsid w:val="00CA3787"/>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rsid w:val="00C27487"/>
    <w:pPr>
      <w:spacing w:after="0" w:line="240" w:lineRule="auto"/>
    </w:pPr>
    <w:rPr>
      <w:rFonts w:ascii="Tahoma" w:eastAsia="Calibri" w:hAnsi="Tahoma" w:cs="Times New Roman"/>
      <w:sz w:val="16"/>
      <w:szCs w:val="16"/>
    </w:rPr>
  </w:style>
  <w:style w:type="character" w:customStyle="1" w:styleId="TextodegloboCar">
    <w:name w:val="Texto de globo Car"/>
    <w:link w:val="Textodeglobo"/>
    <w:semiHidden/>
    <w:locked/>
    <w:rsid w:val="00C27487"/>
    <w:rPr>
      <w:rFonts w:ascii="Tahoma" w:hAnsi="Tahoma" w:cs="Tahoma"/>
      <w:sz w:val="16"/>
      <w:szCs w:val="16"/>
    </w:rPr>
  </w:style>
  <w:style w:type="paragraph" w:styleId="Encabezado">
    <w:name w:val="header"/>
    <w:basedOn w:val="Normal"/>
    <w:link w:val="EncabezadoCar"/>
    <w:uiPriority w:val="99"/>
    <w:rsid w:val="00C27487"/>
    <w:pPr>
      <w:tabs>
        <w:tab w:val="center" w:pos="4419"/>
        <w:tab w:val="right" w:pos="8838"/>
      </w:tabs>
      <w:spacing w:after="0" w:line="240" w:lineRule="auto"/>
    </w:pPr>
    <w:rPr>
      <w:rFonts w:ascii="Calibri" w:eastAsia="Calibri" w:hAnsi="Calibri" w:cs="Times New Roman"/>
      <w:sz w:val="20"/>
      <w:szCs w:val="20"/>
    </w:rPr>
  </w:style>
  <w:style w:type="character" w:customStyle="1" w:styleId="EncabezadoCar">
    <w:name w:val="Encabezado Car"/>
    <w:link w:val="Encabezado"/>
    <w:uiPriority w:val="99"/>
    <w:locked/>
    <w:rsid w:val="00C27487"/>
    <w:rPr>
      <w:rFonts w:cs="Times New Roman"/>
    </w:rPr>
  </w:style>
  <w:style w:type="paragraph" w:styleId="Piedepgina">
    <w:name w:val="footer"/>
    <w:basedOn w:val="Normal"/>
    <w:link w:val="PiedepginaCar"/>
    <w:rsid w:val="00C27487"/>
    <w:pPr>
      <w:tabs>
        <w:tab w:val="center" w:pos="4419"/>
        <w:tab w:val="right" w:pos="8838"/>
      </w:tabs>
      <w:spacing w:after="0" w:line="240" w:lineRule="auto"/>
    </w:pPr>
    <w:rPr>
      <w:rFonts w:ascii="Calibri" w:eastAsia="Calibri" w:hAnsi="Calibri" w:cs="Times New Roman"/>
      <w:sz w:val="20"/>
      <w:szCs w:val="20"/>
    </w:rPr>
  </w:style>
  <w:style w:type="character" w:customStyle="1" w:styleId="PiedepginaCar">
    <w:name w:val="Pie de página Car"/>
    <w:link w:val="Piedepgina"/>
    <w:locked/>
    <w:rsid w:val="00C27487"/>
    <w:rPr>
      <w:rFonts w:cs="Times New Roman"/>
    </w:rPr>
  </w:style>
  <w:style w:type="character" w:styleId="Hipervnculo">
    <w:name w:val="Hyperlink"/>
    <w:uiPriority w:val="99"/>
    <w:rsid w:val="00D25378"/>
    <w:rPr>
      <w:rFonts w:cs="Times New Roman"/>
      <w:color w:val="0000FF"/>
      <w:u w:val="single"/>
    </w:rPr>
  </w:style>
  <w:style w:type="table" w:styleId="Tablaconcuadrcula">
    <w:name w:val="Table Grid"/>
    <w:basedOn w:val="Tablanormal"/>
    <w:uiPriority w:val="59"/>
    <w:rsid w:val="0077267D"/>
    <w:rPr>
      <w:rFonts w:eastAsia="Times New Roman"/>
      <w:lang w:val="es-ES_tradnl" w:eastAsia="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1">
    <w:name w:val="Párrafo de lista1"/>
    <w:basedOn w:val="Normal"/>
    <w:rsid w:val="002E0B27"/>
    <w:pPr>
      <w:ind w:left="720"/>
      <w:contextualSpacing/>
    </w:pPr>
    <w:rPr>
      <w:rFonts w:ascii="Calibri" w:eastAsia="Times New Roman" w:hAnsi="Calibri" w:cs="Times New Roman"/>
    </w:rPr>
  </w:style>
  <w:style w:type="paragraph" w:styleId="Prrafodelista">
    <w:name w:val="List Paragraph"/>
    <w:basedOn w:val="Normal"/>
    <w:uiPriority w:val="34"/>
    <w:qFormat/>
    <w:rsid w:val="00403843"/>
    <w:pPr>
      <w:ind w:left="720"/>
      <w:contextualSpacing/>
    </w:pPr>
  </w:style>
  <w:style w:type="paragraph" w:styleId="NormalWeb">
    <w:name w:val="Normal (Web)"/>
    <w:basedOn w:val="Normal"/>
    <w:uiPriority w:val="99"/>
    <w:unhideWhenUsed/>
    <w:rsid w:val="00D400D8"/>
    <w:pPr>
      <w:spacing w:before="100" w:beforeAutospacing="1" w:after="100" w:afterAutospacing="1" w:line="240" w:lineRule="auto"/>
    </w:pPr>
    <w:rPr>
      <w:rFonts w:ascii="Times New Roman" w:eastAsia="Times New Roman" w:hAnsi="Times New Roman" w:cs="Times New Roman"/>
      <w:sz w:val="24"/>
      <w:szCs w:val="24"/>
      <w:lang w:eastAsia="es-AR"/>
    </w:rPr>
  </w:style>
  <w:style w:type="table" w:customStyle="1" w:styleId="Tabladecuadrcula1clara-nfasis11">
    <w:name w:val="Tabla de cuadrícula 1 clara - Énfasis 11"/>
    <w:basedOn w:val="Tablanormal"/>
    <w:uiPriority w:val="46"/>
    <w:rsid w:val="00D400D8"/>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styleId="Textoennegrita">
    <w:name w:val="Strong"/>
    <w:basedOn w:val="Fuentedeprrafopredeter"/>
    <w:uiPriority w:val="22"/>
    <w:qFormat/>
    <w:locked/>
    <w:rsid w:val="00ED5D26"/>
    <w:rPr>
      <w:b/>
      <w:bCs/>
    </w:rPr>
  </w:style>
  <w:style w:type="character" w:customStyle="1" w:styleId="apple-converted-space">
    <w:name w:val="apple-converted-space"/>
    <w:basedOn w:val="Fuentedeprrafopredeter"/>
    <w:rsid w:val="00ED5D26"/>
  </w:style>
  <w:style w:type="character" w:customStyle="1" w:styleId="Ttulo2Car">
    <w:name w:val="Título 2 Car"/>
    <w:basedOn w:val="Fuentedeprrafopredeter"/>
    <w:link w:val="Ttulo2"/>
    <w:uiPriority w:val="9"/>
    <w:rsid w:val="00ED5D26"/>
    <w:rPr>
      <w:rFonts w:ascii="Times New Roman" w:eastAsia="Times New Roman" w:hAnsi="Times New Roman"/>
      <w:b/>
      <w:bCs/>
      <w:sz w:val="36"/>
      <w:szCs w:val="36"/>
    </w:rPr>
  </w:style>
  <w:style w:type="character" w:customStyle="1" w:styleId="a">
    <w:name w:val="a"/>
    <w:basedOn w:val="Fuentedeprrafopredeter"/>
    <w:rsid w:val="00892B88"/>
  </w:style>
  <w:style w:type="character" w:customStyle="1" w:styleId="Ttulo3Car">
    <w:name w:val="Título 3 Car"/>
    <w:basedOn w:val="Fuentedeprrafopredeter"/>
    <w:link w:val="Ttulo3"/>
    <w:semiHidden/>
    <w:rsid w:val="00CA3787"/>
    <w:rPr>
      <w:rFonts w:asciiTheme="majorHAnsi" w:eastAsiaTheme="majorEastAsia" w:hAnsiTheme="majorHAnsi" w:cstheme="majorBidi"/>
      <w:b/>
      <w:bCs/>
      <w:color w:val="4F81BD" w:themeColor="accent1"/>
      <w:sz w:val="22"/>
      <w:szCs w:val="22"/>
      <w:lang w:val="es-A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106004345">
      <w:bodyDiv w:val="1"/>
      <w:marLeft w:val="0"/>
      <w:marRight w:val="0"/>
      <w:marTop w:val="0"/>
      <w:marBottom w:val="0"/>
      <w:divBdr>
        <w:top w:val="none" w:sz="0" w:space="0" w:color="auto"/>
        <w:left w:val="none" w:sz="0" w:space="0" w:color="auto"/>
        <w:bottom w:val="none" w:sz="0" w:space="0" w:color="auto"/>
        <w:right w:val="none" w:sz="0" w:space="0" w:color="auto"/>
      </w:divBdr>
    </w:div>
    <w:div w:id="247082480">
      <w:bodyDiv w:val="1"/>
      <w:marLeft w:val="0"/>
      <w:marRight w:val="0"/>
      <w:marTop w:val="0"/>
      <w:marBottom w:val="0"/>
      <w:divBdr>
        <w:top w:val="none" w:sz="0" w:space="0" w:color="auto"/>
        <w:left w:val="none" w:sz="0" w:space="0" w:color="auto"/>
        <w:bottom w:val="none" w:sz="0" w:space="0" w:color="auto"/>
        <w:right w:val="none" w:sz="0" w:space="0" w:color="auto"/>
      </w:divBdr>
      <w:divsChild>
        <w:div w:id="1849830794">
          <w:marLeft w:val="0"/>
          <w:marRight w:val="0"/>
          <w:marTop w:val="0"/>
          <w:marBottom w:val="0"/>
          <w:divBdr>
            <w:top w:val="none" w:sz="0" w:space="0" w:color="auto"/>
            <w:left w:val="none" w:sz="0" w:space="0" w:color="auto"/>
            <w:bottom w:val="none" w:sz="0" w:space="0" w:color="auto"/>
            <w:right w:val="none" w:sz="0" w:space="0" w:color="auto"/>
          </w:divBdr>
        </w:div>
      </w:divsChild>
    </w:div>
    <w:div w:id="261500322">
      <w:bodyDiv w:val="1"/>
      <w:marLeft w:val="0"/>
      <w:marRight w:val="0"/>
      <w:marTop w:val="0"/>
      <w:marBottom w:val="0"/>
      <w:divBdr>
        <w:top w:val="none" w:sz="0" w:space="0" w:color="auto"/>
        <w:left w:val="none" w:sz="0" w:space="0" w:color="auto"/>
        <w:bottom w:val="none" w:sz="0" w:space="0" w:color="auto"/>
        <w:right w:val="none" w:sz="0" w:space="0" w:color="auto"/>
      </w:divBdr>
    </w:div>
    <w:div w:id="318074114">
      <w:bodyDiv w:val="1"/>
      <w:marLeft w:val="0"/>
      <w:marRight w:val="0"/>
      <w:marTop w:val="0"/>
      <w:marBottom w:val="0"/>
      <w:divBdr>
        <w:top w:val="none" w:sz="0" w:space="0" w:color="auto"/>
        <w:left w:val="none" w:sz="0" w:space="0" w:color="auto"/>
        <w:bottom w:val="none" w:sz="0" w:space="0" w:color="auto"/>
        <w:right w:val="none" w:sz="0" w:space="0" w:color="auto"/>
      </w:divBdr>
    </w:div>
    <w:div w:id="363677973">
      <w:bodyDiv w:val="1"/>
      <w:marLeft w:val="0"/>
      <w:marRight w:val="0"/>
      <w:marTop w:val="0"/>
      <w:marBottom w:val="0"/>
      <w:divBdr>
        <w:top w:val="none" w:sz="0" w:space="0" w:color="auto"/>
        <w:left w:val="none" w:sz="0" w:space="0" w:color="auto"/>
        <w:bottom w:val="none" w:sz="0" w:space="0" w:color="auto"/>
        <w:right w:val="none" w:sz="0" w:space="0" w:color="auto"/>
      </w:divBdr>
    </w:div>
    <w:div w:id="376125811">
      <w:bodyDiv w:val="1"/>
      <w:marLeft w:val="0"/>
      <w:marRight w:val="0"/>
      <w:marTop w:val="0"/>
      <w:marBottom w:val="0"/>
      <w:divBdr>
        <w:top w:val="none" w:sz="0" w:space="0" w:color="auto"/>
        <w:left w:val="none" w:sz="0" w:space="0" w:color="auto"/>
        <w:bottom w:val="none" w:sz="0" w:space="0" w:color="auto"/>
        <w:right w:val="none" w:sz="0" w:space="0" w:color="auto"/>
      </w:divBdr>
    </w:div>
    <w:div w:id="431169675">
      <w:bodyDiv w:val="1"/>
      <w:marLeft w:val="0"/>
      <w:marRight w:val="0"/>
      <w:marTop w:val="0"/>
      <w:marBottom w:val="0"/>
      <w:divBdr>
        <w:top w:val="none" w:sz="0" w:space="0" w:color="auto"/>
        <w:left w:val="none" w:sz="0" w:space="0" w:color="auto"/>
        <w:bottom w:val="none" w:sz="0" w:space="0" w:color="auto"/>
        <w:right w:val="none" w:sz="0" w:space="0" w:color="auto"/>
      </w:divBdr>
    </w:div>
    <w:div w:id="495650585">
      <w:bodyDiv w:val="1"/>
      <w:marLeft w:val="0"/>
      <w:marRight w:val="0"/>
      <w:marTop w:val="0"/>
      <w:marBottom w:val="0"/>
      <w:divBdr>
        <w:top w:val="none" w:sz="0" w:space="0" w:color="auto"/>
        <w:left w:val="none" w:sz="0" w:space="0" w:color="auto"/>
        <w:bottom w:val="none" w:sz="0" w:space="0" w:color="auto"/>
        <w:right w:val="none" w:sz="0" w:space="0" w:color="auto"/>
      </w:divBdr>
      <w:divsChild>
        <w:div w:id="1894805899">
          <w:marLeft w:val="0"/>
          <w:marRight w:val="0"/>
          <w:marTop w:val="0"/>
          <w:marBottom w:val="0"/>
          <w:divBdr>
            <w:top w:val="none" w:sz="0" w:space="0" w:color="auto"/>
            <w:left w:val="none" w:sz="0" w:space="0" w:color="auto"/>
            <w:bottom w:val="none" w:sz="0" w:space="0" w:color="auto"/>
            <w:right w:val="none" w:sz="0" w:space="0" w:color="auto"/>
          </w:divBdr>
        </w:div>
      </w:divsChild>
    </w:div>
    <w:div w:id="538248448">
      <w:bodyDiv w:val="1"/>
      <w:marLeft w:val="0"/>
      <w:marRight w:val="0"/>
      <w:marTop w:val="0"/>
      <w:marBottom w:val="0"/>
      <w:divBdr>
        <w:top w:val="none" w:sz="0" w:space="0" w:color="auto"/>
        <w:left w:val="none" w:sz="0" w:space="0" w:color="auto"/>
        <w:bottom w:val="none" w:sz="0" w:space="0" w:color="auto"/>
        <w:right w:val="none" w:sz="0" w:space="0" w:color="auto"/>
      </w:divBdr>
    </w:div>
    <w:div w:id="743180594">
      <w:bodyDiv w:val="1"/>
      <w:marLeft w:val="0"/>
      <w:marRight w:val="0"/>
      <w:marTop w:val="0"/>
      <w:marBottom w:val="0"/>
      <w:divBdr>
        <w:top w:val="none" w:sz="0" w:space="0" w:color="auto"/>
        <w:left w:val="none" w:sz="0" w:space="0" w:color="auto"/>
        <w:bottom w:val="none" w:sz="0" w:space="0" w:color="auto"/>
        <w:right w:val="none" w:sz="0" w:space="0" w:color="auto"/>
      </w:divBdr>
    </w:div>
    <w:div w:id="787821131">
      <w:bodyDiv w:val="1"/>
      <w:marLeft w:val="0"/>
      <w:marRight w:val="0"/>
      <w:marTop w:val="0"/>
      <w:marBottom w:val="0"/>
      <w:divBdr>
        <w:top w:val="none" w:sz="0" w:space="0" w:color="auto"/>
        <w:left w:val="none" w:sz="0" w:space="0" w:color="auto"/>
        <w:bottom w:val="none" w:sz="0" w:space="0" w:color="auto"/>
        <w:right w:val="none" w:sz="0" w:space="0" w:color="auto"/>
      </w:divBdr>
    </w:div>
    <w:div w:id="812794822">
      <w:bodyDiv w:val="1"/>
      <w:marLeft w:val="0"/>
      <w:marRight w:val="0"/>
      <w:marTop w:val="0"/>
      <w:marBottom w:val="0"/>
      <w:divBdr>
        <w:top w:val="none" w:sz="0" w:space="0" w:color="auto"/>
        <w:left w:val="none" w:sz="0" w:space="0" w:color="auto"/>
        <w:bottom w:val="none" w:sz="0" w:space="0" w:color="auto"/>
        <w:right w:val="none" w:sz="0" w:space="0" w:color="auto"/>
      </w:divBdr>
    </w:div>
    <w:div w:id="885995025">
      <w:bodyDiv w:val="1"/>
      <w:marLeft w:val="0"/>
      <w:marRight w:val="0"/>
      <w:marTop w:val="0"/>
      <w:marBottom w:val="0"/>
      <w:divBdr>
        <w:top w:val="none" w:sz="0" w:space="0" w:color="auto"/>
        <w:left w:val="none" w:sz="0" w:space="0" w:color="auto"/>
        <w:bottom w:val="none" w:sz="0" w:space="0" w:color="auto"/>
        <w:right w:val="none" w:sz="0" w:space="0" w:color="auto"/>
      </w:divBdr>
    </w:div>
    <w:div w:id="1199395671">
      <w:bodyDiv w:val="1"/>
      <w:marLeft w:val="0"/>
      <w:marRight w:val="0"/>
      <w:marTop w:val="0"/>
      <w:marBottom w:val="0"/>
      <w:divBdr>
        <w:top w:val="none" w:sz="0" w:space="0" w:color="auto"/>
        <w:left w:val="none" w:sz="0" w:space="0" w:color="auto"/>
        <w:bottom w:val="none" w:sz="0" w:space="0" w:color="auto"/>
        <w:right w:val="none" w:sz="0" w:space="0" w:color="auto"/>
      </w:divBdr>
    </w:div>
    <w:div w:id="1278560659">
      <w:bodyDiv w:val="1"/>
      <w:marLeft w:val="0"/>
      <w:marRight w:val="0"/>
      <w:marTop w:val="0"/>
      <w:marBottom w:val="0"/>
      <w:divBdr>
        <w:top w:val="none" w:sz="0" w:space="0" w:color="auto"/>
        <w:left w:val="none" w:sz="0" w:space="0" w:color="auto"/>
        <w:bottom w:val="none" w:sz="0" w:space="0" w:color="auto"/>
        <w:right w:val="none" w:sz="0" w:space="0" w:color="auto"/>
      </w:divBdr>
    </w:div>
    <w:div w:id="1299996832">
      <w:bodyDiv w:val="1"/>
      <w:marLeft w:val="0"/>
      <w:marRight w:val="0"/>
      <w:marTop w:val="0"/>
      <w:marBottom w:val="0"/>
      <w:divBdr>
        <w:top w:val="none" w:sz="0" w:space="0" w:color="auto"/>
        <w:left w:val="none" w:sz="0" w:space="0" w:color="auto"/>
        <w:bottom w:val="none" w:sz="0" w:space="0" w:color="auto"/>
        <w:right w:val="none" w:sz="0" w:space="0" w:color="auto"/>
      </w:divBdr>
    </w:div>
    <w:div w:id="1555656053">
      <w:bodyDiv w:val="1"/>
      <w:marLeft w:val="0"/>
      <w:marRight w:val="0"/>
      <w:marTop w:val="0"/>
      <w:marBottom w:val="0"/>
      <w:divBdr>
        <w:top w:val="none" w:sz="0" w:space="0" w:color="auto"/>
        <w:left w:val="none" w:sz="0" w:space="0" w:color="auto"/>
        <w:bottom w:val="none" w:sz="0" w:space="0" w:color="auto"/>
        <w:right w:val="none" w:sz="0" w:space="0" w:color="auto"/>
      </w:divBdr>
      <w:divsChild>
        <w:div w:id="220604291">
          <w:marLeft w:val="0"/>
          <w:marRight w:val="0"/>
          <w:marTop w:val="0"/>
          <w:marBottom w:val="0"/>
          <w:divBdr>
            <w:top w:val="none" w:sz="0" w:space="0" w:color="auto"/>
            <w:left w:val="none" w:sz="0" w:space="0" w:color="auto"/>
            <w:bottom w:val="none" w:sz="0" w:space="0" w:color="auto"/>
            <w:right w:val="none" w:sz="0" w:space="0" w:color="auto"/>
          </w:divBdr>
        </w:div>
      </w:divsChild>
    </w:div>
    <w:div w:id="1722555915">
      <w:bodyDiv w:val="1"/>
      <w:marLeft w:val="0"/>
      <w:marRight w:val="0"/>
      <w:marTop w:val="0"/>
      <w:marBottom w:val="0"/>
      <w:divBdr>
        <w:top w:val="none" w:sz="0" w:space="0" w:color="auto"/>
        <w:left w:val="none" w:sz="0" w:space="0" w:color="auto"/>
        <w:bottom w:val="none" w:sz="0" w:space="0" w:color="auto"/>
        <w:right w:val="none" w:sz="0" w:space="0" w:color="auto"/>
      </w:divBdr>
    </w:div>
    <w:div w:id="1745030838">
      <w:bodyDiv w:val="1"/>
      <w:marLeft w:val="0"/>
      <w:marRight w:val="0"/>
      <w:marTop w:val="0"/>
      <w:marBottom w:val="0"/>
      <w:divBdr>
        <w:top w:val="none" w:sz="0" w:space="0" w:color="auto"/>
        <w:left w:val="none" w:sz="0" w:space="0" w:color="auto"/>
        <w:bottom w:val="none" w:sz="0" w:space="0" w:color="auto"/>
        <w:right w:val="none" w:sz="0" w:space="0" w:color="auto"/>
      </w:divBdr>
      <w:divsChild>
        <w:div w:id="264921548">
          <w:marLeft w:val="0"/>
          <w:marRight w:val="0"/>
          <w:marTop w:val="0"/>
          <w:marBottom w:val="0"/>
          <w:divBdr>
            <w:top w:val="none" w:sz="0" w:space="0" w:color="auto"/>
            <w:left w:val="none" w:sz="0" w:space="0" w:color="auto"/>
            <w:bottom w:val="none" w:sz="0" w:space="0" w:color="auto"/>
            <w:right w:val="none" w:sz="0" w:space="0" w:color="auto"/>
          </w:divBdr>
        </w:div>
      </w:divsChild>
    </w:div>
    <w:div w:id="1750612003">
      <w:bodyDiv w:val="1"/>
      <w:marLeft w:val="0"/>
      <w:marRight w:val="0"/>
      <w:marTop w:val="0"/>
      <w:marBottom w:val="0"/>
      <w:divBdr>
        <w:top w:val="none" w:sz="0" w:space="0" w:color="auto"/>
        <w:left w:val="none" w:sz="0" w:space="0" w:color="auto"/>
        <w:bottom w:val="none" w:sz="0" w:space="0" w:color="auto"/>
        <w:right w:val="none" w:sz="0" w:space="0" w:color="auto"/>
      </w:divBdr>
      <w:divsChild>
        <w:div w:id="780536588">
          <w:marLeft w:val="0"/>
          <w:marRight w:val="0"/>
          <w:marTop w:val="0"/>
          <w:marBottom w:val="0"/>
          <w:divBdr>
            <w:top w:val="none" w:sz="0" w:space="0" w:color="auto"/>
            <w:left w:val="none" w:sz="0" w:space="0" w:color="auto"/>
            <w:bottom w:val="none" w:sz="0" w:space="0" w:color="auto"/>
            <w:right w:val="none" w:sz="0" w:space="0" w:color="auto"/>
          </w:divBdr>
        </w:div>
      </w:divsChild>
    </w:div>
    <w:div w:id="1768650030">
      <w:bodyDiv w:val="1"/>
      <w:marLeft w:val="0"/>
      <w:marRight w:val="0"/>
      <w:marTop w:val="0"/>
      <w:marBottom w:val="0"/>
      <w:divBdr>
        <w:top w:val="none" w:sz="0" w:space="0" w:color="auto"/>
        <w:left w:val="none" w:sz="0" w:space="0" w:color="auto"/>
        <w:bottom w:val="none" w:sz="0" w:space="0" w:color="auto"/>
        <w:right w:val="none" w:sz="0" w:space="0" w:color="auto"/>
      </w:divBdr>
    </w:div>
    <w:div w:id="1899047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diamercedes70@hotmail.com" TargetMode="External"/><Relationship Id="rId13" Type="http://schemas.openxmlformats.org/officeDocument/2006/relationships/hyperlink" Target="javascript:AbreVentana(%22if294.html%22)" TargetMode="External"/><Relationship Id="rId18" Type="http://schemas.openxmlformats.org/officeDocument/2006/relationships/hyperlink" Target="javascript:AbreVentana(%22if296.html%22)" TargetMode="External"/><Relationship Id="rId26" Type="http://schemas.openxmlformats.org/officeDocument/2006/relationships/hyperlink" Target="javascript:AbreVentana(%22l12cb.html%22)" TargetMode="External"/><Relationship Id="rId3" Type="http://schemas.openxmlformats.org/officeDocument/2006/relationships/styles" Target="styles.xml"/><Relationship Id="rId21" Type="http://schemas.openxmlformats.org/officeDocument/2006/relationships/hyperlink" Target="javascript:AbreVentana(%22if297.html%22)" TargetMode="External"/><Relationship Id="rId7" Type="http://schemas.openxmlformats.org/officeDocument/2006/relationships/endnotes" Target="endnotes.xml"/><Relationship Id="rId12" Type="http://schemas.openxmlformats.org/officeDocument/2006/relationships/hyperlink" Target="mailto:gaboskyr@hotmail.com" TargetMode="External"/><Relationship Id="rId17" Type="http://schemas.openxmlformats.org/officeDocument/2006/relationships/image" Target="media/image2.jpeg"/><Relationship Id="rId25" Type="http://schemas.openxmlformats.org/officeDocument/2006/relationships/hyperlink" Target="http://www7.uc.cl/sw_educ/historia/conquista/parte2/html/nh004.html" TargetMode="External"/><Relationship Id="rId2" Type="http://schemas.openxmlformats.org/officeDocument/2006/relationships/numbering" Target="numbering.xml"/><Relationship Id="rId16" Type="http://schemas.openxmlformats.org/officeDocument/2006/relationships/hyperlink" Target="javascript:AbreVentana(%22if295.html%22)" TargetMode="External"/><Relationship Id="rId20" Type="http://schemas.openxmlformats.org/officeDocument/2006/relationships/hyperlink" Target="javascript:AbreVentana(%22l3a.html%22)"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ddy0040@gmail.com" TargetMode="External"/><Relationship Id="rId24" Type="http://schemas.openxmlformats.org/officeDocument/2006/relationships/image" Target="media/image5.jpe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7.uc.cl/sw_educ/historia/conquista/NavExp/exp3102.html" TargetMode="External"/><Relationship Id="rId23" Type="http://schemas.openxmlformats.org/officeDocument/2006/relationships/hyperlink" Target="javascript:AbreVentana(%22if298.html%22)" TargetMode="External"/><Relationship Id="rId28" Type="http://schemas.openxmlformats.org/officeDocument/2006/relationships/image" Target="media/image6.jpeg"/><Relationship Id="rId10" Type="http://schemas.openxmlformats.org/officeDocument/2006/relationships/hyperlink" Target="mailto:loremargarrido@hotmail.com" TargetMode="External"/><Relationship Id="rId19" Type="http://schemas.openxmlformats.org/officeDocument/2006/relationships/image" Target="media/image3.jpe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artg221@gmail.com" TargetMode="External"/><Relationship Id="rId14" Type="http://schemas.openxmlformats.org/officeDocument/2006/relationships/image" Target="media/image1.jpeg"/><Relationship Id="rId22" Type="http://schemas.openxmlformats.org/officeDocument/2006/relationships/image" Target="media/image4.jpeg"/><Relationship Id="rId27" Type="http://schemas.openxmlformats.org/officeDocument/2006/relationships/hyperlink" Target="javascript:AbreVentana(%22if299.html%22)" TargetMode="External"/><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mailto:colsanmartin5027@gmail.com" TargetMode="External"/><Relationship Id="rId2" Type="http://schemas.openxmlformats.org/officeDocument/2006/relationships/hyperlink" Target="https://colsanmartin5027.wixsite.com/salta" TargetMode="External"/><Relationship Id="rId1" Type="http://schemas.openxmlformats.org/officeDocument/2006/relationships/image" Target="media/image7.jpeg"/><Relationship Id="rId5" Type="http://schemas.openxmlformats.org/officeDocument/2006/relationships/hyperlink" Target="mailto:colsanmartin5027@gmail.com" TargetMode="External"/><Relationship Id="rId4" Type="http://schemas.openxmlformats.org/officeDocument/2006/relationships/hyperlink" Target="https://colsanmartin5027.wixsite.com/salt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briela%20Vistas\Downloads\Plantilla_1_Membrete.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3C8853-86D0-4CB7-B20D-7A1A71D3E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Plantilla_1_Membrete</Template>
  <TotalTime>0</TotalTime>
  <Pages>3</Pages>
  <Words>1029</Words>
  <Characters>5664</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Gabriela Vistas</cp:lastModifiedBy>
  <cp:revision>2</cp:revision>
  <cp:lastPrinted>2019-10-24T00:22:00Z</cp:lastPrinted>
  <dcterms:created xsi:type="dcterms:W3CDTF">2020-10-19T15:01:00Z</dcterms:created>
  <dcterms:modified xsi:type="dcterms:W3CDTF">2020-10-19T15:01:00Z</dcterms:modified>
</cp:coreProperties>
</file>