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AB7" w:rsidRPr="00A361E6" w:rsidRDefault="00394AB7" w:rsidP="00A361E6">
      <w:pPr>
        <w:jc w:val="both"/>
      </w:pPr>
      <w:r w:rsidRPr="00A361E6">
        <w:t>Turno: Mañana</w:t>
      </w:r>
    </w:p>
    <w:p w:rsidR="00394AB7" w:rsidRPr="00A361E6" w:rsidRDefault="00394AB7" w:rsidP="00A361E6">
      <w:pPr>
        <w:jc w:val="both"/>
      </w:pPr>
      <w:r w:rsidRPr="00A361E6">
        <w:t xml:space="preserve">Materia: </w:t>
      </w:r>
      <w:r w:rsidR="00425F4D" w:rsidRPr="00A361E6">
        <w:t>Programación</w:t>
      </w:r>
      <w:r w:rsidR="00752808" w:rsidRPr="00A361E6">
        <w:t xml:space="preserve"> Imperativa</w:t>
      </w:r>
    </w:p>
    <w:p w:rsidR="00394AB7" w:rsidRPr="00A361E6" w:rsidRDefault="00394AB7" w:rsidP="00A361E6">
      <w:pPr>
        <w:jc w:val="both"/>
      </w:pPr>
      <w:r w:rsidRPr="00A361E6">
        <w:t>Curso: 4ro 1ra</w:t>
      </w:r>
    </w:p>
    <w:p w:rsidR="00394AB7" w:rsidRPr="00A361E6" w:rsidRDefault="00394AB7" w:rsidP="00A361E6">
      <w:pPr>
        <w:jc w:val="both"/>
      </w:pPr>
      <w:r w:rsidRPr="00A361E6">
        <w:t xml:space="preserve">Semana: </w:t>
      </w:r>
      <w:r w:rsidR="009C45CB">
        <w:t>20/10/20 al 26</w:t>
      </w:r>
      <w:r w:rsidR="00D65292">
        <w:t>/10/20</w:t>
      </w:r>
    </w:p>
    <w:p w:rsidR="00394AB7" w:rsidRPr="00A361E6" w:rsidRDefault="00394AB7" w:rsidP="00A361E6">
      <w:pPr>
        <w:jc w:val="both"/>
      </w:pPr>
      <w:r w:rsidRPr="00A361E6">
        <w:t>Profesor: David Ibáñez Alarcón</w:t>
      </w:r>
    </w:p>
    <w:p w:rsidR="00394AB7" w:rsidRPr="00A361E6" w:rsidRDefault="00394AB7" w:rsidP="00A361E6">
      <w:pPr>
        <w:jc w:val="both"/>
      </w:pPr>
      <w:r w:rsidRPr="00A361E6">
        <w:t xml:space="preserve">Responder las tareas al correo del docente según el turno, curso y fecha de presentación </w:t>
      </w:r>
    </w:p>
    <w:p w:rsidR="00394AB7" w:rsidRPr="00A361E6" w:rsidRDefault="006103CD" w:rsidP="00A361E6">
      <w:pPr>
        <w:jc w:val="both"/>
      </w:pPr>
      <w:hyperlink r:id="rId8" w:history="1">
        <w:r w:rsidR="00394AB7" w:rsidRPr="00A361E6">
          <w:rPr>
            <w:rStyle w:val="Hipervnculo"/>
          </w:rPr>
          <w:t>profedavicosalta27@gmail.com</w:t>
        </w:r>
      </w:hyperlink>
    </w:p>
    <w:p w:rsidR="00394AB7" w:rsidRPr="00A361E6" w:rsidRDefault="00394AB7" w:rsidP="00A361E6">
      <w:pPr>
        <w:jc w:val="both"/>
      </w:pPr>
      <w:r w:rsidRPr="00A361E6">
        <w:t>Datos a completar por el alumno</w:t>
      </w:r>
    </w:p>
    <w:tbl>
      <w:tblPr>
        <w:tblStyle w:val="Tablaconcuadrcula"/>
        <w:tblW w:w="8782" w:type="dxa"/>
        <w:tblLook w:val="04A0"/>
      </w:tblPr>
      <w:tblGrid>
        <w:gridCol w:w="8782"/>
      </w:tblGrid>
      <w:tr w:rsidR="00394AB7" w:rsidRPr="00A361E6" w:rsidTr="001E2226">
        <w:trPr>
          <w:trHeight w:val="1510"/>
        </w:trPr>
        <w:tc>
          <w:tcPr>
            <w:tcW w:w="8782" w:type="dxa"/>
          </w:tcPr>
          <w:p w:rsidR="00394AB7" w:rsidRPr="00A361E6" w:rsidRDefault="00394AB7" w:rsidP="00A361E6">
            <w:pPr>
              <w:jc w:val="both"/>
            </w:pPr>
          </w:p>
          <w:p w:rsidR="00394AB7" w:rsidRPr="00A361E6" w:rsidRDefault="00394AB7" w:rsidP="00A361E6">
            <w:pPr>
              <w:jc w:val="both"/>
            </w:pPr>
            <w:r w:rsidRPr="00A361E6">
              <w:t>Nombre y apellido:</w:t>
            </w:r>
          </w:p>
          <w:p w:rsidR="00394AB7" w:rsidRPr="00A361E6" w:rsidRDefault="00394AB7" w:rsidP="00A361E6">
            <w:pPr>
              <w:jc w:val="both"/>
            </w:pPr>
            <w:r w:rsidRPr="00A361E6">
              <w:t>Curso:                            División:                               Turno:</w:t>
            </w:r>
          </w:p>
          <w:p w:rsidR="00394AB7" w:rsidRPr="00A361E6" w:rsidRDefault="00394AB7" w:rsidP="00A361E6">
            <w:pPr>
              <w:jc w:val="both"/>
            </w:pPr>
            <w:r w:rsidRPr="00A361E6">
              <w:t>E-mail:</w:t>
            </w:r>
          </w:p>
          <w:p w:rsidR="00394AB7" w:rsidRPr="00A361E6" w:rsidRDefault="00394AB7" w:rsidP="00A361E6">
            <w:pPr>
              <w:jc w:val="both"/>
            </w:pPr>
            <w:r w:rsidRPr="00A361E6">
              <w:t>Teléfo</w:t>
            </w:r>
            <w:r w:rsidR="00425F4D" w:rsidRPr="00A361E6">
              <w:t>n</w:t>
            </w:r>
            <w:r w:rsidR="00216277" w:rsidRPr="00A361E6">
              <w:t>o</w:t>
            </w:r>
            <w:r w:rsidR="00425F4D" w:rsidRPr="00A361E6">
              <w:t>:</w:t>
            </w:r>
            <w:r w:rsidRPr="00A361E6">
              <w:t xml:space="preserve">                                                                        Señalar fijo o celular)</w:t>
            </w:r>
          </w:p>
        </w:tc>
      </w:tr>
    </w:tbl>
    <w:p w:rsidR="00425F4D" w:rsidRPr="00A361E6" w:rsidRDefault="00425F4D" w:rsidP="00A361E6">
      <w:pPr>
        <w:jc w:val="both"/>
      </w:pPr>
    </w:p>
    <w:p w:rsidR="00394AB7" w:rsidRPr="00A361E6" w:rsidRDefault="00425F4D" w:rsidP="00A361E6">
      <w:pPr>
        <w:jc w:val="both"/>
      </w:pPr>
      <w:r w:rsidRPr="00A361E6">
        <w:t>A</w:t>
      </w:r>
      <w:r w:rsidR="00394AB7" w:rsidRPr="00A361E6">
        <w:t xml:space="preserve">ctividad </w:t>
      </w:r>
      <w:r w:rsidR="00D65292">
        <w:t>9</w:t>
      </w:r>
    </w:p>
    <w:p w:rsidR="00D65292" w:rsidRDefault="00425F4D" w:rsidP="00D65292">
      <w:pPr>
        <w:pStyle w:val="Prrafodelista"/>
        <w:numPr>
          <w:ilvl w:val="0"/>
          <w:numId w:val="5"/>
        </w:numPr>
        <w:jc w:val="both"/>
      </w:pPr>
      <w:r w:rsidRPr="00A361E6">
        <w:t xml:space="preserve">Leer el </w:t>
      </w:r>
      <w:r w:rsidR="00216277" w:rsidRPr="00A361E6">
        <w:t>artículo</w:t>
      </w:r>
      <w:r w:rsidRPr="00A361E6">
        <w:t xml:space="preserve"> relacionado </w:t>
      </w:r>
      <w:r w:rsidR="00C12699" w:rsidRPr="00A361E6">
        <w:t xml:space="preserve">al </w:t>
      </w:r>
      <w:proofErr w:type="spellStart"/>
      <w:r w:rsidR="00D65292">
        <w:t>Diagra</w:t>
      </w:r>
      <w:proofErr w:type="spellEnd"/>
      <w:r w:rsidR="00D65292">
        <w:t xml:space="preserve"> a de Flujo de Datos.</w:t>
      </w:r>
    </w:p>
    <w:p w:rsidR="00D65292" w:rsidRPr="00D65292" w:rsidRDefault="00D65292" w:rsidP="00D65292">
      <w:pPr>
        <w:pStyle w:val="Prrafodelista"/>
        <w:jc w:val="both"/>
      </w:pPr>
      <w:r>
        <w:rPr>
          <w:rFonts w:ascii="inherit" w:hAnsi="inherit" w:cs="Segoe UI"/>
          <w:color w:val="282C33"/>
          <w:sz w:val="47"/>
          <w:szCs w:val="47"/>
        </w:rPr>
        <w:t>D</w:t>
      </w:r>
      <w:r w:rsidRPr="00D65292">
        <w:rPr>
          <w:rFonts w:ascii="inherit" w:hAnsi="inherit" w:cs="Segoe UI"/>
          <w:color w:val="282C33"/>
          <w:sz w:val="47"/>
          <w:szCs w:val="47"/>
        </w:rPr>
        <w:t>iagrama de flujo de datos</w:t>
      </w:r>
    </w:p>
    <w:p w:rsidR="00D65292" w:rsidRPr="00D65292" w:rsidRDefault="00D65292" w:rsidP="00D65292">
      <w:pPr>
        <w:pStyle w:val="NormalWeb"/>
        <w:spacing w:before="0" w:beforeAutospacing="0" w:after="240" w:afterAutospacing="0"/>
        <w:textAlignment w:val="baseline"/>
        <w:rPr>
          <w:rFonts w:ascii="inherit" w:hAnsi="inherit" w:cs="Segoe UI"/>
          <w:color w:val="282C33"/>
        </w:rPr>
      </w:pPr>
      <w:r w:rsidRPr="00D65292">
        <w:rPr>
          <w:rFonts w:ascii="inherit" w:hAnsi="inherit" w:cs="Segoe UI"/>
          <w:color w:val="282C33"/>
        </w:rPr>
        <w:t>Un diagrama de flujo de datos (DFD) traza el flujo de la información para cualquier proceso o sistema. Emplea símbolos definidos, como rectángulos, círculos y flechas, además de etiquetas de texto breves, para mostrar las entradas y salidas de datos, los puntos de almacenamiento y las rutas entre cada destino. Los diagramas de flujo de datos pueden variar desde simples panoramas de procesos incluso trazados a mano, hasta DFD muy detallados y con múltiples niveles que profundizan progresivamente en cómo se manejan los datos. Se pueden usar para analizar un sistema existente o para modelar uno nuevo. De forma similar a todos los mejores diagramas y gráficos, un DFD puede con frecuencia "decir" visualmente cosas que serían difíciles de explicar en palabras y funcionan para audiencias tanto técnicas como no técnicas, desde desarrolladores hasta directores. Esa es la razón por la que los DFD siguen siendo tan populares después de todos estos años. Aunque funcionan muy bien para software y sistemas de flujo de datos, en la actualidad no se aplican tanto para visualizar software o sistemas interactivos, en tiempo real u orientados a bases de datos.</w:t>
      </w:r>
    </w:p>
    <w:p w:rsidR="00D65292" w:rsidRPr="00D65292" w:rsidRDefault="00D65292" w:rsidP="00D65292">
      <w:pPr>
        <w:spacing w:after="240" w:line="240" w:lineRule="auto"/>
        <w:textAlignment w:val="baseline"/>
        <w:rPr>
          <w:rFonts w:ascii="inherit" w:eastAsia="Times New Roman" w:hAnsi="inherit" w:cs="Segoe UI"/>
          <w:color w:val="282C33"/>
          <w:sz w:val="24"/>
          <w:szCs w:val="24"/>
          <w:lang w:val="es-ES" w:eastAsia="es-ES"/>
        </w:rPr>
      </w:pPr>
      <w:r w:rsidRPr="00D65292">
        <w:rPr>
          <w:rFonts w:ascii="inherit" w:eastAsia="Times New Roman" w:hAnsi="inherit" w:cs="Segoe UI"/>
          <w:color w:val="282C33"/>
          <w:sz w:val="24"/>
          <w:szCs w:val="24"/>
          <w:lang w:val="es-ES" w:eastAsia="es-ES"/>
        </w:rPr>
        <w:t>Usando las reglas o lineamientos para DFD de cualquier convención, los símbolos representan los cuatro componentes de los diagramas de flujo de datos.</w:t>
      </w:r>
    </w:p>
    <w:p w:rsidR="00D65292" w:rsidRPr="00D65292" w:rsidRDefault="00D65292" w:rsidP="00D65292">
      <w:pPr>
        <w:numPr>
          <w:ilvl w:val="0"/>
          <w:numId w:val="9"/>
        </w:numPr>
        <w:spacing w:after="0" w:line="240" w:lineRule="auto"/>
        <w:ind w:left="1020"/>
        <w:textAlignment w:val="baseline"/>
        <w:rPr>
          <w:rFonts w:ascii="inherit" w:eastAsia="Times New Roman" w:hAnsi="inherit" w:cs="Segoe UI"/>
          <w:color w:val="282C33"/>
          <w:sz w:val="24"/>
          <w:szCs w:val="24"/>
          <w:lang w:val="es-ES" w:eastAsia="es-ES"/>
        </w:rPr>
      </w:pPr>
      <w:r w:rsidRPr="00D65292">
        <w:rPr>
          <w:rFonts w:ascii="inherit" w:eastAsia="Times New Roman" w:hAnsi="inherit" w:cs="Segoe UI"/>
          <w:b/>
          <w:bCs/>
          <w:color w:val="282C33"/>
          <w:sz w:val="24"/>
          <w:szCs w:val="24"/>
          <w:bdr w:val="none" w:sz="0" w:space="0" w:color="auto" w:frame="1"/>
          <w:lang w:val="es-ES" w:eastAsia="es-ES"/>
        </w:rPr>
        <w:t>Entidad externa:</w:t>
      </w:r>
      <w:r w:rsidRPr="00D65292">
        <w:rPr>
          <w:rFonts w:ascii="inherit" w:eastAsia="Times New Roman" w:hAnsi="inherit" w:cs="Segoe UI"/>
          <w:color w:val="282C33"/>
          <w:sz w:val="24"/>
          <w:szCs w:val="24"/>
          <w:lang w:val="es-ES" w:eastAsia="es-ES"/>
        </w:rPr>
        <w:t xml:space="preserve"> un sistema externo que envía o recibe datos, comunicándose con el sistema que se está diagramando. Son las fuentes y destinos de la información que entra o sale del sistema. Podría ser una </w:t>
      </w:r>
      <w:r w:rsidRPr="00D65292">
        <w:rPr>
          <w:rFonts w:ascii="inherit" w:eastAsia="Times New Roman" w:hAnsi="inherit" w:cs="Segoe UI"/>
          <w:color w:val="282C33"/>
          <w:sz w:val="24"/>
          <w:szCs w:val="24"/>
          <w:lang w:val="es-ES" w:eastAsia="es-ES"/>
        </w:rPr>
        <w:lastRenderedPageBreak/>
        <w:t>organización o persona externas, un sistema de computadoras o un sistema de negocios. También se los conoce como terminadores, fuentes y receptores o actores. Generalmente se los dibuja en los bordes del diagrama.</w:t>
      </w:r>
    </w:p>
    <w:p w:rsidR="00D65292" w:rsidRPr="00D65292" w:rsidRDefault="00D65292" w:rsidP="00D65292">
      <w:pPr>
        <w:numPr>
          <w:ilvl w:val="0"/>
          <w:numId w:val="9"/>
        </w:numPr>
        <w:spacing w:after="0" w:line="240" w:lineRule="auto"/>
        <w:ind w:left="1020"/>
        <w:textAlignment w:val="baseline"/>
        <w:rPr>
          <w:rFonts w:ascii="inherit" w:eastAsia="Times New Roman" w:hAnsi="inherit" w:cs="Segoe UI"/>
          <w:color w:val="282C33"/>
          <w:sz w:val="24"/>
          <w:szCs w:val="24"/>
          <w:lang w:val="es-ES" w:eastAsia="es-ES"/>
        </w:rPr>
      </w:pPr>
      <w:r w:rsidRPr="00D65292">
        <w:rPr>
          <w:rFonts w:ascii="inherit" w:eastAsia="Times New Roman" w:hAnsi="inherit" w:cs="Segoe UI"/>
          <w:b/>
          <w:bCs/>
          <w:color w:val="282C33"/>
          <w:sz w:val="24"/>
          <w:szCs w:val="24"/>
          <w:bdr w:val="none" w:sz="0" w:space="0" w:color="auto" w:frame="1"/>
          <w:lang w:val="es-ES" w:eastAsia="es-ES"/>
        </w:rPr>
        <w:t>Proceso: </w:t>
      </w:r>
      <w:r w:rsidRPr="00D65292">
        <w:rPr>
          <w:rFonts w:ascii="inherit" w:eastAsia="Times New Roman" w:hAnsi="inherit" w:cs="Segoe UI"/>
          <w:color w:val="282C33"/>
          <w:sz w:val="24"/>
          <w:szCs w:val="24"/>
          <w:lang w:val="es-ES" w:eastAsia="es-ES"/>
        </w:rPr>
        <w:t>cualquier proceso que cambia los datos y produce un resultado. Podría realizar cálculos u ordenar datos basados en una lógica o dirigir el flujo de datos en función de reglas de negocios. Se usa una etiqueta pequeña para describir el proceso, por ejemplo "Enviar pago".</w:t>
      </w:r>
    </w:p>
    <w:p w:rsidR="00D65292" w:rsidRPr="00D65292" w:rsidRDefault="00D65292" w:rsidP="00D65292">
      <w:pPr>
        <w:numPr>
          <w:ilvl w:val="0"/>
          <w:numId w:val="9"/>
        </w:numPr>
        <w:spacing w:after="0" w:line="240" w:lineRule="auto"/>
        <w:ind w:left="1020"/>
        <w:textAlignment w:val="baseline"/>
        <w:rPr>
          <w:rFonts w:ascii="inherit" w:eastAsia="Times New Roman" w:hAnsi="inherit" w:cs="Segoe UI"/>
          <w:color w:val="282C33"/>
          <w:sz w:val="24"/>
          <w:szCs w:val="24"/>
          <w:lang w:val="es-ES" w:eastAsia="es-ES"/>
        </w:rPr>
      </w:pPr>
      <w:r w:rsidRPr="00D65292">
        <w:rPr>
          <w:rFonts w:ascii="inherit" w:eastAsia="Times New Roman" w:hAnsi="inherit" w:cs="Segoe UI"/>
          <w:b/>
          <w:bCs/>
          <w:color w:val="282C33"/>
          <w:sz w:val="24"/>
          <w:szCs w:val="24"/>
          <w:bdr w:val="none" w:sz="0" w:space="0" w:color="auto" w:frame="1"/>
          <w:lang w:val="es-ES" w:eastAsia="es-ES"/>
        </w:rPr>
        <w:t>Almacén de datos:</w:t>
      </w:r>
      <w:r w:rsidRPr="00D65292">
        <w:rPr>
          <w:rFonts w:ascii="inherit" w:eastAsia="Times New Roman" w:hAnsi="inherit" w:cs="Segoe UI"/>
          <w:color w:val="282C33"/>
          <w:sz w:val="24"/>
          <w:szCs w:val="24"/>
          <w:lang w:val="es-ES" w:eastAsia="es-ES"/>
        </w:rPr>
        <w:t> archivos o repositorios que conservan información para uso posterior, p. ej., una tabla de base de datos o un formulario de membresía. Cada almacén de datos recibe una etiqueta simple, p. ej., "Pedidos".</w:t>
      </w:r>
    </w:p>
    <w:p w:rsidR="00D65292" w:rsidRPr="00D65292" w:rsidRDefault="00D65292" w:rsidP="00D65292">
      <w:pPr>
        <w:numPr>
          <w:ilvl w:val="0"/>
          <w:numId w:val="9"/>
        </w:numPr>
        <w:spacing w:after="0" w:line="240" w:lineRule="auto"/>
        <w:ind w:left="1020"/>
        <w:textAlignment w:val="baseline"/>
        <w:rPr>
          <w:rFonts w:ascii="inherit" w:eastAsia="Times New Roman" w:hAnsi="inherit" w:cs="Segoe UI"/>
          <w:color w:val="282C33"/>
          <w:sz w:val="24"/>
          <w:szCs w:val="24"/>
          <w:lang w:val="es-ES" w:eastAsia="es-ES"/>
        </w:rPr>
      </w:pPr>
      <w:r w:rsidRPr="00D65292">
        <w:rPr>
          <w:rFonts w:ascii="inherit" w:eastAsia="Times New Roman" w:hAnsi="inherit" w:cs="Segoe UI"/>
          <w:b/>
          <w:bCs/>
          <w:color w:val="282C33"/>
          <w:sz w:val="24"/>
          <w:szCs w:val="24"/>
          <w:bdr w:val="none" w:sz="0" w:space="0" w:color="auto" w:frame="1"/>
          <w:lang w:val="es-ES" w:eastAsia="es-ES"/>
        </w:rPr>
        <w:t>Flujo de datos:</w:t>
      </w:r>
      <w:r w:rsidRPr="00D65292">
        <w:rPr>
          <w:rFonts w:ascii="inherit" w:eastAsia="Times New Roman" w:hAnsi="inherit" w:cs="Segoe UI"/>
          <w:color w:val="282C33"/>
          <w:sz w:val="24"/>
          <w:szCs w:val="24"/>
          <w:lang w:val="es-ES" w:eastAsia="es-ES"/>
        </w:rPr>
        <w:t> la ruta que los datos toman entre las entidades externas, los procesos y los almacenes de datos. Representa la interfaz entre los otros componentes y se muestra con flechas, generalmente etiquetadas con un nombre de datos corto, como "Detalles de facturación".</w:t>
      </w:r>
    </w:p>
    <w:p w:rsidR="00D65292" w:rsidRPr="00D65292" w:rsidRDefault="00D65292" w:rsidP="00D65292">
      <w:pPr>
        <w:spacing w:after="0" w:line="240" w:lineRule="auto"/>
        <w:textAlignment w:val="baseline"/>
        <w:rPr>
          <w:rFonts w:ascii="inherit" w:eastAsia="Times New Roman" w:hAnsi="inherit" w:cs="Segoe UI"/>
          <w:color w:val="282C33"/>
          <w:sz w:val="24"/>
          <w:szCs w:val="24"/>
          <w:lang w:val="es-ES" w:eastAsia="es-ES"/>
        </w:rPr>
      </w:pPr>
    </w:p>
    <w:p w:rsidR="00D65292" w:rsidRPr="00D65292" w:rsidRDefault="00D65292" w:rsidP="00D65292">
      <w:pPr>
        <w:jc w:val="center"/>
        <w:rPr>
          <w:rFonts w:ascii="inherit" w:hAnsi="inherit"/>
        </w:rPr>
      </w:pPr>
      <w:r w:rsidRPr="00D65292">
        <w:rPr>
          <w:rFonts w:ascii="inherit" w:hAnsi="inherit"/>
          <w:noProof/>
          <w:lang w:eastAsia="es-AR"/>
        </w:rPr>
        <w:drawing>
          <wp:inline distT="0" distB="0" distL="0" distR="0">
            <wp:extent cx="2523959" cy="4856480"/>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44806" t="32013" r="37296" b="6760"/>
                    <a:stretch/>
                  </pic:blipFill>
                  <pic:spPr bwMode="auto">
                    <a:xfrm>
                      <a:off x="0" y="0"/>
                      <a:ext cx="2552863" cy="4912096"/>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D65292" w:rsidRDefault="00D65292" w:rsidP="00D65292">
      <w:pPr>
        <w:spacing w:after="480" w:line="240" w:lineRule="auto"/>
        <w:textAlignment w:val="baseline"/>
        <w:outlineLvl w:val="1"/>
        <w:rPr>
          <w:rFonts w:ascii="inherit" w:eastAsia="Times New Roman" w:hAnsi="inherit" w:cs="Segoe UI"/>
          <w:b/>
          <w:bCs/>
          <w:color w:val="282C33"/>
          <w:sz w:val="47"/>
          <w:szCs w:val="47"/>
          <w:lang w:val="es-ES" w:eastAsia="es-ES"/>
        </w:rPr>
      </w:pPr>
    </w:p>
    <w:p w:rsidR="00B10E0F" w:rsidRPr="00D65292" w:rsidRDefault="00B10E0F" w:rsidP="00D65292">
      <w:pPr>
        <w:spacing w:after="480" w:line="240" w:lineRule="auto"/>
        <w:textAlignment w:val="baseline"/>
        <w:outlineLvl w:val="1"/>
        <w:rPr>
          <w:rFonts w:ascii="inherit" w:eastAsia="Times New Roman" w:hAnsi="inherit" w:cs="Segoe UI"/>
          <w:b/>
          <w:bCs/>
          <w:color w:val="282C33"/>
          <w:sz w:val="29"/>
          <w:szCs w:val="18"/>
          <w:lang w:val="es-ES" w:eastAsia="es-ES"/>
        </w:rPr>
      </w:pPr>
      <w:r>
        <w:rPr>
          <w:rFonts w:ascii="inherit" w:eastAsia="Times New Roman" w:hAnsi="inherit" w:cs="Segoe UI"/>
          <w:b/>
          <w:bCs/>
          <w:color w:val="282C33"/>
          <w:sz w:val="29"/>
          <w:szCs w:val="18"/>
          <w:lang w:val="es-ES" w:eastAsia="es-ES"/>
        </w:rPr>
        <w:lastRenderedPageBreak/>
        <w:t>Reglas y consejos para diseñar un DFD</w:t>
      </w:r>
    </w:p>
    <w:p w:rsidR="00D65292" w:rsidRPr="00D65292" w:rsidRDefault="00D65292" w:rsidP="00D65292">
      <w:pPr>
        <w:numPr>
          <w:ilvl w:val="0"/>
          <w:numId w:val="10"/>
        </w:numPr>
        <w:spacing w:after="240" w:line="240" w:lineRule="auto"/>
        <w:ind w:left="960"/>
        <w:textAlignment w:val="baseline"/>
        <w:rPr>
          <w:rFonts w:ascii="inherit" w:eastAsia="Times New Roman" w:hAnsi="inherit" w:cs="Segoe UI"/>
          <w:color w:val="282C33"/>
          <w:sz w:val="24"/>
          <w:szCs w:val="24"/>
          <w:lang w:val="es-ES" w:eastAsia="es-ES"/>
        </w:rPr>
      </w:pPr>
      <w:r w:rsidRPr="00D65292">
        <w:rPr>
          <w:rFonts w:ascii="inherit" w:eastAsia="Times New Roman" w:hAnsi="inherit" w:cs="Segoe UI"/>
          <w:color w:val="282C33"/>
          <w:sz w:val="24"/>
          <w:szCs w:val="24"/>
          <w:lang w:val="es-ES" w:eastAsia="es-ES"/>
        </w:rPr>
        <w:t>Cada proceso debe tener al menos una entrada y una salida.</w:t>
      </w:r>
    </w:p>
    <w:p w:rsidR="00D65292" w:rsidRPr="00D65292" w:rsidRDefault="00D65292" w:rsidP="00D65292">
      <w:pPr>
        <w:numPr>
          <w:ilvl w:val="0"/>
          <w:numId w:val="10"/>
        </w:numPr>
        <w:spacing w:after="240" w:line="240" w:lineRule="auto"/>
        <w:ind w:left="960"/>
        <w:textAlignment w:val="baseline"/>
        <w:rPr>
          <w:rFonts w:ascii="inherit" w:eastAsia="Times New Roman" w:hAnsi="inherit" w:cs="Segoe UI"/>
          <w:color w:val="282C33"/>
          <w:sz w:val="24"/>
          <w:szCs w:val="24"/>
          <w:lang w:val="es-ES" w:eastAsia="es-ES"/>
        </w:rPr>
      </w:pPr>
      <w:r w:rsidRPr="00D65292">
        <w:rPr>
          <w:rFonts w:ascii="inherit" w:eastAsia="Times New Roman" w:hAnsi="inherit" w:cs="Segoe UI"/>
          <w:color w:val="282C33"/>
          <w:sz w:val="24"/>
          <w:szCs w:val="24"/>
          <w:lang w:val="es-ES" w:eastAsia="es-ES"/>
        </w:rPr>
        <w:t>Cada almacén de datos debe tener al menos una entrada y una salida de flujo de datos.</w:t>
      </w:r>
    </w:p>
    <w:p w:rsidR="00D65292" w:rsidRPr="00D65292" w:rsidRDefault="00D65292" w:rsidP="00D65292">
      <w:pPr>
        <w:numPr>
          <w:ilvl w:val="0"/>
          <w:numId w:val="10"/>
        </w:numPr>
        <w:spacing w:after="240" w:line="240" w:lineRule="auto"/>
        <w:ind w:left="960"/>
        <w:textAlignment w:val="baseline"/>
        <w:rPr>
          <w:rFonts w:ascii="inherit" w:eastAsia="Times New Roman" w:hAnsi="inherit" w:cs="Segoe UI"/>
          <w:color w:val="282C33"/>
          <w:sz w:val="24"/>
          <w:szCs w:val="24"/>
          <w:lang w:val="es-ES" w:eastAsia="es-ES"/>
        </w:rPr>
      </w:pPr>
      <w:r w:rsidRPr="00D65292">
        <w:rPr>
          <w:rFonts w:ascii="inherit" w:eastAsia="Times New Roman" w:hAnsi="inherit" w:cs="Segoe UI"/>
          <w:color w:val="282C33"/>
          <w:sz w:val="24"/>
          <w:szCs w:val="24"/>
          <w:lang w:val="es-ES" w:eastAsia="es-ES"/>
        </w:rPr>
        <w:t>Los datos almacenados en un sistema deben pasar por un proceso.</w:t>
      </w:r>
    </w:p>
    <w:p w:rsidR="00D65292" w:rsidRPr="00D65292" w:rsidRDefault="00D65292" w:rsidP="00D65292">
      <w:pPr>
        <w:numPr>
          <w:ilvl w:val="0"/>
          <w:numId w:val="10"/>
        </w:numPr>
        <w:spacing w:after="240" w:line="240" w:lineRule="auto"/>
        <w:ind w:left="960"/>
        <w:textAlignment w:val="baseline"/>
        <w:rPr>
          <w:rFonts w:ascii="inherit" w:eastAsia="Times New Roman" w:hAnsi="inherit" w:cs="Segoe UI"/>
          <w:color w:val="282C33"/>
          <w:sz w:val="24"/>
          <w:szCs w:val="24"/>
          <w:lang w:val="es-ES" w:eastAsia="es-ES"/>
        </w:rPr>
      </w:pPr>
      <w:r w:rsidRPr="00D65292">
        <w:rPr>
          <w:rFonts w:ascii="inherit" w:eastAsia="Times New Roman" w:hAnsi="inherit" w:cs="Segoe UI"/>
          <w:color w:val="282C33"/>
          <w:sz w:val="24"/>
          <w:szCs w:val="24"/>
          <w:lang w:val="es-ES" w:eastAsia="es-ES"/>
        </w:rPr>
        <w:t>Todos los procesos en un DFD pasan a otro proceso o almacén de datos.</w:t>
      </w:r>
    </w:p>
    <w:p w:rsidR="00D65292" w:rsidRDefault="00D65292" w:rsidP="00D65292">
      <w:pPr>
        <w:numPr>
          <w:ilvl w:val="0"/>
          <w:numId w:val="10"/>
        </w:numPr>
        <w:spacing w:line="240" w:lineRule="auto"/>
        <w:ind w:left="960"/>
        <w:textAlignment w:val="baseline"/>
        <w:rPr>
          <w:rFonts w:ascii="inherit" w:eastAsia="Times New Roman" w:hAnsi="inherit" w:cs="Segoe UI"/>
          <w:color w:val="282C33"/>
          <w:sz w:val="24"/>
          <w:szCs w:val="24"/>
          <w:lang w:val="es-ES" w:eastAsia="es-ES"/>
        </w:rPr>
      </w:pPr>
      <w:r w:rsidRPr="00D65292">
        <w:rPr>
          <w:rFonts w:ascii="inherit" w:eastAsia="Times New Roman" w:hAnsi="inherit" w:cs="Segoe UI"/>
          <w:color w:val="282C33"/>
          <w:sz w:val="24"/>
          <w:szCs w:val="24"/>
          <w:lang w:val="es-ES" w:eastAsia="es-ES"/>
        </w:rPr>
        <w:t>Los datos almacenados en un sistema deben pasar por un proceso.</w:t>
      </w:r>
    </w:p>
    <w:p w:rsidR="00B10E0F" w:rsidRPr="00B10E0F" w:rsidRDefault="00B10E0F" w:rsidP="00B10E0F">
      <w:pPr>
        <w:pStyle w:val="NormalWeb"/>
        <w:spacing w:before="0" w:beforeAutospacing="0" w:after="240" w:afterAutospacing="0"/>
        <w:textAlignment w:val="baseline"/>
        <w:rPr>
          <w:rFonts w:ascii="inherit" w:hAnsi="inherit" w:cs="Segoe UI"/>
          <w:b/>
          <w:bCs/>
          <w:color w:val="282C33"/>
        </w:rPr>
      </w:pPr>
      <w:r w:rsidRPr="00B10E0F">
        <w:rPr>
          <w:rFonts w:ascii="inherit" w:hAnsi="inherit" w:cs="Segoe UI"/>
          <w:b/>
          <w:bCs/>
          <w:color w:val="282C33"/>
        </w:rPr>
        <w:t xml:space="preserve">Ejemplos de </w:t>
      </w:r>
      <w:proofErr w:type="spellStart"/>
      <w:r w:rsidRPr="00B10E0F">
        <w:rPr>
          <w:rFonts w:ascii="inherit" w:hAnsi="inherit" w:cs="Segoe UI"/>
          <w:b/>
          <w:bCs/>
          <w:color w:val="282C33"/>
        </w:rPr>
        <w:t>como</w:t>
      </w:r>
      <w:proofErr w:type="spellEnd"/>
      <w:r w:rsidRPr="00B10E0F">
        <w:rPr>
          <w:rFonts w:ascii="inherit" w:hAnsi="inherit" w:cs="Segoe UI"/>
          <w:b/>
          <w:bCs/>
          <w:color w:val="282C33"/>
        </w:rPr>
        <w:t xml:space="preserve"> se pueden usar </w:t>
      </w:r>
      <w:r>
        <w:rPr>
          <w:rFonts w:ascii="inherit" w:hAnsi="inherit" w:cs="Segoe UI"/>
          <w:b/>
          <w:bCs/>
          <w:color w:val="282C33"/>
        </w:rPr>
        <w:t>l</w:t>
      </w:r>
      <w:r w:rsidRPr="00B10E0F">
        <w:rPr>
          <w:rFonts w:ascii="inherit" w:hAnsi="inherit" w:cs="Segoe UI"/>
          <w:b/>
          <w:bCs/>
          <w:color w:val="282C33"/>
        </w:rPr>
        <w:t>os DFD</w:t>
      </w:r>
    </w:p>
    <w:p w:rsidR="00B10E0F" w:rsidRDefault="00B10E0F" w:rsidP="00B10E0F">
      <w:pPr>
        <w:pStyle w:val="NormalWeb"/>
        <w:spacing w:before="0" w:beforeAutospacing="0" w:after="240" w:afterAutospacing="0"/>
        <w:textAlignment w:val="baseline"/>
        <w:rPr>
          <w:rFonts w:ascii="inherit" w:hAnsi="inherit" w:cs="Segoe UI"/>
          <w:color w:val="282C33"/>
        </w:rPr>
      </w:pPr>
      <w:r>
        <w:rPr>
          <w:rFonts w:ascii="inherit" w:hAnsi="inherit" w:cs="Segoe UI"/>
          <w:color w:val="282C33"/>
        </w:rPr>
        <w:t>Los diagramas de flujo de datos son muy apropiados para el análisis y modelado de diversos tipos de sistemas en diferentes campos.</w:t>
      </w:r>
    </w:p>
    <w:p w:rsidR="00B10E0F" w:rsidRDefault="00B10E0F" w:rsidP="00B10E0F">
      <w:pPr>
        <w:pStyle w:val="NormalWeb"/>
        <w:spacing w:before="0" w:beforeAutospacing="0" w:after="0" w:afterAutospacing="0"/>
        <w:textAlignment w:val="baseline"/>
        <w:rPr>
          <w:rFonts w:ascii="inherit" w:hAnsi="inherit" w:cs="Segoe UI"/>
          <w:color w:val="282C33"/>
        </w:rPr>
      </w:pPr>
      <w:r>
        <w:rPr>
          <w:rStyle w:val="Textoennegrita"/>
          <w:rFonts w:ascii="inherit" w:hAnsi="inherit" w:cs="Segoe UI"/>
          <w:color w:val="282C33"/>
          <w:bdr w:val="none" w:sz="0" w:space="0" w:color="auto" w:frame="1"/>
        </w:rPr>
        <w:t>DFD en ingeniería de software:</w:t>
      </w:r>
      <w:r>
        <w:rPr>
          <w:rFonts w:ascii="inherit" w:hAnsi="inherit" w:cs="Segoe UI"/>
          <w:color w:val="282C33"/>
        </w:rPr>
        <w:t> Es aquí donde los diagramas de flujo de datos tuvieron su principal arranque en la década de 1970. Los DFD pueden brindar un planteamiento enfocado hacia el desarrollo técnico, en el cual se realiza más investigación previa para llegar a la codificación.</w:t>
      </w:r>
    </w:p>
    <w:p w:rsidR="00B10E0F" w:rsidRDefault="00B10E0F" w:rsidP="00B10E0F">
      <w:pPr>
        <w:pStyle w:val="NormalWeb"/>
        <w:spacing w:before="0" w:beforeAutospacing="0" w:after="0" w:afterAutospacing="0"/>
        <w:textAlignment w:val="baseline"/>
        <w:rPr>
          <w:rFonts w:ascii="inherit" w:hAnsi="inherit" w:cs="Segoe UI"/>
          <w:color w:val="282C33"/>
        </w:rPr>
      </w:pPr>
      <w:r>
        <w:rPr>
          <w:rStyle w:val="Textoennegrita"/>
          <w:rFonts w:ascii="inherit" w:hAnsi="inherit" w:cs="Segoe UI"/>
          <w:color w:val="282C33"/>
          <w:bdr w:val="none" w:sz="0" w:space="0" w:color="auto" w:frame="1"/>
        </w:rPr>
        <w:t>DFD en análisis de negocios:</w:t>
      </w:r>
      <w:r>
        <w:rPr>
          <w:rFonts w:ascii="inherit" w:hAnsi="inherit" w:cs="Segoe UI"/>
          <w:color w:val="282C33"/>
        </w:rPr>
        <w:t> Los analistas de negocios emplean los DFD para analizar los sistemas existentes y encontrar ineficiencias. La diagramación del proceso puede detectar los pasos que, de otro modo, podrían pasar inadvertidos o no comprenderse por completo.</w:t>
      </w:r>
    </w:p>
    <w:p w:rsidR="00B10E0F" w:rsidRDefault="00B10E0F" w:rsidP="00B10E0F">
      <w:pPr>
        <w:pStyle w:val="NormalWeb"/>
        <w:spacing w:before="0" w:beforeAutospacing="0" w:after="0" w:afterAutospacing="0"/>
        <w:textAlignment w:val="baseline"/>
        <w:rPr>
          <w:rFonts w:ascii="inherit" w:hAnsi="inherit" w:cs="Segoe UI"/>
          <w:color w:val="282C33"/>
        </w:rPr>
      </w:pPr>
      <w:r>
        <w:rPr>
          <w:rStyle w:val="Textoennegrita"/>
          <w:rFonts w:ascii="inherit" w:hAnsi="inherit" w:cs="Segoe UI"/>
          <w:color w:val="282C33"/>
          <w:bdr w:val="none" w:sz="0" w:space="0" w:color="auto" w:frame="1"/>
        </w:rPr>
        <w:t>DFD en la reingeniería de procesos de negocios:</w:t>
      </w:r>
      <w:r>
        <w:rPr>
          <w:rFonts w:ascii="inherit" w:hAnsi="inherit" w:cs="Segoe UI"/>
          <w:color w:val="282C33"/>
        </w:rPr>
        <w:t> Los DFD se pueden usar para modelar un flujo de datos mejor y más eficiente a través de un proceso de negocios. La reingeniería de procesos de negocios fue impulsada en la década de 1990 para ayudar a las organizaciones a reducir costos operativos, mejorar el servicio al cliente y competir mejor en el mercado.</w:t>
      </w:r>
    </w:p>
    <w:p w:rsidR="00B10E0F" w:rsidRDefault="00B10E0F" w:rsidP="00B10E0F">
      <w:pPr>
        <w:pStyle w:val="NormalWeb"/>
        <w:spacing w:before="0" w:beforeAutospacing="0" w:after="0" w:afterAutospacing="0"/>
        <w:textAlignment w:val="baseline"/>
        <w:rPr>
          <w:rFonts w:ascii="inherit" w:hAnsi="inherit" w:cs="Segoe UI"/>
          <w:color w:val="282C33"/>
        </w:rPr>
      </w:pPr>
      <w:r>
        <w:rPr>
          <w:rStyle w:val="Textoennegrita"/>
          <w:rFonts w:ascii="inherit" w:hAnsi="inherit" w:cs="Segoe UI"/>
          <w:color w:val="282C33"/>
          <w:bdr w:val="none" w:sz="0" w:space="0" w:color="auto" w:frame="1"/>
        </w:rPr>
        <w:t>DFD en el desarrollo ágil:</w:t>
      </w:r>
      <w:r>
        <w:rPr>
          <w:rFonts w:ascii="inherit" w:hAnsi="inherit" w:cs="Segoe UI"/>
          <w:color w:val="282C33"/>
        </w:rPr>
        <w:t> Los DFD se pueden usar para visualizar y comprender los requisitos de negocios y técnicos y planificar los siguientes pasos. Pueden ser una herramienta simple pero poderosa para la comunicación y colaboración a fin de enfocarse en un desarrollo rápido.</w:t>
      </w:r>
    </w:p>
    <w:p w:rsidR="00B10E0F" w:rsidRDefault="00B10E0F" w:rsidP="00B10E0F">
      <w:pPr>
        <w:pStyle w:val="NormalWeb"/>
        <w:spacing w:before="0" w:beforeAutospacing="0" w:after="0" w:afterAutospacing="0"/>
        <w:textAlignment w:val="baseline"/>
        <w:rPr>
          <w:rFonts w:ascii="inherit" w:hAnsi="inherit" w:cs="Segoe UI"/>
          <w:color w:val="282C33"/>
        </w:rPr>
      </w:pPr>
      <w:r>
        <w:rPr>
          <w:rStyle w:val="Textoennegrita"/>
          <w:rFonts w:ascii="inherit" w:hAnsi="inherit" w:cs="Segoe UI"/>
          <w:color w:val="282C33"/>
          <w:bdr w:val="none" w:sz="0" w:space="0" w:color="auto" w:frame="1"/>
        </w:rPr>
        <w:t>DFD en estructuras de sistemas:</w:t>
      </w:r>
      <w:r>
        <w:rPr>
          <w:rFonts w:ascii="inherit" w:hAnsi="inherit" w:cs="Segoe UI"/>
          <w:color w:val="282C33"/>
        </w:rPr>
        <w:t> Cualquier sistema o proceso se puede analizar en un detalle progresivo para mejorarlo en aspectos tanto técnicos como no técnicos.</w:t>
      </w:r>
    </w:p>
    <w:p w:rsidR="00B10E0F" w:rsidRPr="00D65292" w:rsidRDefault="00B10E0F" w:rsidP="00B10E0F">
      <w:pPr>
        <w:spacing w:line="240" w:lineRule="auto"/>
        <w:textAlignment w:val="baseline"/>
        <w:rPr>
          <w:rFonts w:ascii="inherit" w:eastAsia="Times New Roman" w:hAnsi="inherit" w:cs="Segoe UI"/>
          <w:color w:val="282C33"/>
          <w:sz w:val="24"/>
          <w:szCs w:val="24"/>
          <w:lang w:val="es-ES" w:eastAsia="es-ES"/>
        </w:rPr>
      </w:pPr>
    </w:p>
    <w:p w:rsidR="00D65292" w:rsidRDefault="00D65292" w:rsidP="00D65292">
      <w:r>
        <w:t>Responder:</w:t>
      </w:r>
    </w:p>
    <w:p w:rsidR="00D65292" w:rsidRDefault="00B10E0F" w:rsidP="00D65292">
      <w:pPr>
        <w:pStyle w:val="Prrafodelista"/>
        <w:numPr>
          <w:ilvl w:val="0"/>
          <w:numId w:val="11"/>
        </w:numPr>
      </w:pPr>
      <w:r>
        <w:t>¿Que son los diagramas de flujo de datos y para que se usan?</w:t>
      </w:r>
    </w:p>
    <w:p w:rsidR="00D65292" w:rsidRDefault="00B10E0F" w:rsidP="00D65292">
      <w:pPr>
        <w:pStyle w:val="Prrafodelista"/>
        <w:numPr>
          <w:ilvl w:val="0"/>
          <w:numId w:val="11"/>
        </w:numPr>
      </w:pPr>
      <w:r>
        <w:t>Nombrar y detallas los cuatro lineamientos de los DFD.</w:t>
      </w:r>
    </w:p>
    <w:p w:rsidR="00B10E0F" w:rsidRDefault="00B10E0F" w:rsidP="00D65292">
      <w:pPr>
        <w:pStyle w:val="Prrafodelista"/>
        <w:numPr>
          <w:ilvl w:val="0"/>
          <w:numId w:val="11"/>
        </w:numPr>
      </w:pPr>
      <w:r>
        <w:t>Detallas las reglas para diseñar los DFD.</w:t>
      </w:r>
    </w:p>
    <w:p w:rsidR="00B10E0F" w:rsidRPr="00A361E6" w:rsidRDefault="00B10E0F" w:rsidP="00D65292">
      <w:pPr>
        <w:pStyle w:val="Prrafodelista"/>
        <w:numPr>
          <w:ilvl w:val="0"/>
          <w:numId w:val="11"/>
        </w:numPr>
      </w:pPr>
      <w:r>
        <w:t>Describa como se pueden usar os DFD.</w:t>
      </w:r>
    </w:p>
    <w:sectPr w:rsidR="00B10E0F" w:rsidRPr="00A361E6" w:rsidSect="00425F4D">
      <w:headerReference w:type="default" r:id="rId10"/>
      <w:pgSz w:w="12240" w:h="15840"/>
      <w:pgMar w:top="1560" w:right="1701" w:bottom="426"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6F8D" w:rsidRDefault="00846F8D" w:rsidP="007C5529">
      <w:pPr>
        <w:spacing w:after="0" w:line="240" w:lineRule="auto"/>
      </w:pPr>
      <w:r>
        <w:separator/>
      </w:r>
    </w:p>
  </w:endnote>
  <w:endnote w:type="continuationSeparator" w:id="0">
    <w:p w:rsidR="00846F8D" w:rsidRDefault="00846F8D" w:rsidP="007C55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inherit">
    <w:altName w:val="Cambria"/>
    <w:panose1 w:val="00000000000000000000"/>
    <w:charset w:val="00"/>
    <w:family w:val="roman"/>
    <w:notTrueType/>
    <w:pitch w:val="default"/>
    <w:sig w:usb0="00000000" w:usb1="00000000" w:usb2="00000000" w:usb3="00000000" w:csb0="00000000" w:csb1="00000000"/>
  </w:font>
  <w:font w:name="Segoe UI">
    <w:panose1 w:val="020B0502040204020203"/>
    <w:charset w:val="00"/>
    <w:family w:val="swiss"/>
    <w:pitch w:val="variable"/>
    <w:sig w:usb0="E10022FF" w:usb1="C000E47F" w:usb2="00000029" w:usb3="00000000" w:csb0="000001DF" w:csb1="00000000"/>
  </w:font>
  <w:font w:name="Arial Rounded MT Bold">
    <w:altName w:val="Nyala"/>
    <w:charset w:val="00"/>
    <w:family w:val="swiss"/>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6F8D" w:rsidRDefault="00846F8D" w:rsidP="007C5529">
      <w:pPr>
        <w:spacing w:after="0" w:line="240" w:lineRule="auto"/>
      </w:pPr>
      <w:r>
        <w:separator/>
      </w:r>
    </w:p>
  </w:footnote>
  <w:footnote w:type="continuationSeparator" w:id="0">
    <w:p w:rsidR="00846F8D" w:rsidRDefault="00846F8D" w:rsidP="007C55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529" w:rsidRPr="00B16E45" w:rsidRDefault="007C5529" w:rsidP="007C5529">
    <w:pPr>
      <w:pStyle w:val="Encabezado"/>
      <w:rPr>
        <w:rFonts w:ascii="Arial Rounded MT Bold" w:hAnsi="Arial Rounded MT Bold"/>
        <w:b/>
        <w:bCs/>
        <w:sz w:val="32"/>
        <w:szCs w:val="32"/>
      </w:rPr>
    </w:pPr>
    <w:r>
      <w:rPr>
        <w:rFonts w:ascii="Arial Rounded MT Bold" w:hAnsi="Arial Rounded MT Bold"/>
        <w:b/>
        <w:bCs/>
        <w:noProof/>
        <w:sz w:val="32"/>
        <w:szCs w:val="32"/>
        <w:lang w:eastAsia="es-AR"/>
      </w:rPr>
      <w:drawing>
        <wp:anchor distT="0" distB="0" distL="114300" distR="114300" simplePos="0" relativeHeight="251658752" behindDoc="1" locked="0" layoutInCell="1" allowOverlap="1">
          <wp:simplePos x="0" y="0"/>
          <wp:positionH relativeFrom="column">
            <wp:posOffset>5450840</wp:posOffset>
          </wp:positionH>
          <wp:positionV relativeFrom="paragraph">
            <wp:posOffset>-109855</wp:posOffset>
          </wp:positionV>
          <wp:extent cx="1076325" cy="1026160"/>
          <wp:effectExtent l="19050" t="0" r="9525" b="0"/>
          <wp:wrapTight wrapText="bothSides">
            <wp:wrapPolygon edited="0">
              <wp:start x="-382" y="0"/>
              <wp:lineTo x="-382" y="21252"/>
              <wp:lineTo x="21791" y="21252"/>
              <wp:lineTo x="21791" y="0"/>
              <wp:lineTo x="-382" y="0"/>
            </wp:wrapPolygon>
          </wp:wrapTight>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tmp\compartido\IMG-20191022-WA0002.jpg"/>
                  <pic:cNvPicPr>
                    <a:picLocks noChangeAspect="1" noChangeArrowheads="1"/>
                  </pic:cNvPicPr>
                </pic:nvPicPr>
                <pic:blipFill>
                  <a:blip r:embed="rId1"/>
                  <a:srcRect t="9848" b="10138"/>
                  <a:stretch>
                    <a:fillRect/>
                  </a:stretch>
                </pic:blipFill>
                <pic:spPr bwMode="auto">
                  <a:xfrm>
                    <a:off x="0" y="0"/>
                    <a:ext cx="1076325" cy="1026160"/>
                  </a:xfrm>
                  <a:prstGeom prst="rect">
                    <a:avLst/>
                  </a:prstGeom>
                  <a:noFill/>
                  <a:ln w="9525">
                    <a:noFill/>
                    <a:miter lim="800000"/>
                    <a:headEnd/>
                    <a:tailEnd/>
                  </a:ln>
                </pic:spPr>
              </pic:pic>
            </a:graphicData>
          </a:graphic>
        </wp:anchor>
      </w:drawing>
    </w:r>
    <w:r w:rsidRPr="00B16E45">
      <w:rPr>
        <w:rFonts w:ascii="Arial Rounded MT Bold" w:hAnsi="Arial Rounded MT Bold"/>
        <w:b/>
        <w:bCs/>
        <w:sz w:val="32"/>
        <w:szCs w:val="32"/>
      </w:rPr>
      <w:t xml:space="preserve">Col. </w:t>
    </w:r>
    <w:r>
      <w:rPr>
        <w:rFonts w:ascii="Arial Rounded MT Bold" w:hAnsi="Arial Rounded MT Bold"/>
        <w:b/>
        <w:bCs/>
        <w:sz w:val="32"/>
        <w:szCs w:val="32"/>
      </w:rPr>
      <w:t xml:space="preserve">Sec. </w:t>
    </w:r>
    <w:r w:rsidRPr="00B16E45">
      <w:rPr>
        <w:rFonts w:ascii="Arial Rounded MT Bold" w:hAnsi="Arial Rounded MT Bold"/>
        <w:b/>
        <w:bCs/>
        <w:sz w:val="32"/>
        <w:szCs w:val="32"/>
      </w:rPr>
      <w:t>Nº 5027 “GRAL. JOSÉ DE SAN MARTÍN”</w:t>
    </w:r>
  </w:p>
  <w:p w:rsidR="007C5529" w:rsidRPr="00762DB7" w:rsidRDefault="007C5529" w:rsidP="007C5529">
    <w:pPr>
      <w:pStyle w:val="Encabezado"/>
      <w:rPr>
        <w:b/>
        <w:bCs/>
        <w:sz w:val="18"/>
        <w:szCs w:val="18"/>
      </w:rPr>
    </w:pPr>
    <w:r w:rsidRPr="00762DB7">
      <w:rPr>
        <w:b/>
        <w:bCs/>
        <w:sz w:val="18"/>
        <w:szCs w:val="18"/>
      </w:rPr>
      <w:t xml:space="preserve">Central: </w:t>
    </w:r>
    <w:r w:rsidRPr="00762DB7">
      <w:rPr>
        <w:sz w:val="18"/>
        <w:szCs w:val="18"/>
      </w:rPr>
      <w:t>Avda. Líbano Nº 850 – Tel.4231848</w:t>
    </w:r>
    <w:r w:rsidRPr="00762DB7">
      <w:rPr>
        <w:b/>
        <w:bCs/>
        <w:sz w:val="18"/>
        <w:szCs w:val="18"/>
      </w:rPr>
      <w:tab/>
      <w:t xml:space="preserve">Anexo: </w:t>
    </w:r>
    <w:r w:rsidRPr="00762DB7">
      <w:rPr>
        <w:sz w:val="18"/>
        <w:szCs w:val="18"/>
      </w:rPr>
      <w:t>Avda. Independencia y Lanceros S/N – Tel.</w:t>
    </w:r>
    <w:r>
      <w:rPr>
        <w:sz w:val="18"/>
        <w:szCs w:val="18"/>
      </w:rPr>
      <w:t xml:space="preserve">4960618- </w:t>
    </w:r>
    <w:r w:rsidRPr="00762DB7">
      <w:rPr>
        <w:sz w:val="18"/>
        <w:szCs w:val="18"/>
      </w:rPr>
      <w:t>4954651</w:t>
    </w:r>
  </w:p>
  <w:p w:rsidR="007C5529" w:rsidRPr="00752808" w:rsidRDefault="007C5529" w:rsidP="007C5529">
    <w:pPr>
      <w:pStyle w:val="Encabezado"/>
      <w:ind w:firstLine="709"/>
      <w:rPr>
        <w:b/>
        <w:lang w:val="en-US"/>
      </w:rPr>
    </w:pPr>
    <w:r w:rsidRPr="00752808">
      <w:rPr>
        <w:b/>
        <w:bCs/>
        <w:sz w:val="18"/>
        <w:szCs w:val="18"/>
        <w:lang w:val="en-US"/>
      </w:rPr>
      <w:t xml:space="preserve">Web: </w:t>
    </w:r>
    <w:r w:rsidR="006103CD">
      <w:fldChar w:fldCharType="begin"/>
    </w:r>
    <w:r w:rsidR="006103CD" w:rsidRPr="009C45CB">
      <w:rPr>
        <w:lang w:val="en-US"/>
      </w:rPr>
      <w:instrText>HYPERLINK "https://colsanmartin5027.wixsite.com/salta"</w:instrText>
    </w:r>
    <w:r w:rsidR="006103CD">
      <w:fldChar w:fldCharType="separate"/>
    </w:r>
    <w:r w:rsidRPr="00752808">
      <w:rPr>
        <w:rStyle w:val="Hipervnculo"/>
        <w:sz w:val="18"/>
        <w:szCs w:val="18"/>
        <w:lang w:val="en-US"/>
      </w:rPr>
      <w:t>www.colsanmartin.com.ar</w:t>
    </w:r>
    <w:r w:rsidR="006103CD">
      <w:fldChar w:fldCharType="end"/>
    </w:r>
    <w:r w:rsidRPr="00752808">
      <w:rPr>
        <w:b/>
        <w:bCs/>
        <w:sz w:val="18"/>
        <w:szCs w:val="18"/>
        <w:lang w:val="en-US"/>
      </w:rPr>
      <w:t xml:space="preserve">Correo: </w:t>
    </w:r>
    <w:hyperlink r:id="rId2" w:history="1">
      <w:r w:rsidRPr="00752808">
        <w:rPr>
          <w:rStyle w:val="Hipervnculo"/>
          <w:sz w:val="18"/>
          <w:szCs w:val="18"/>
          <w:lang w:val="en-US"/>
        </w:rPr>
        <w:t>colsanmartin5027@gmail.com</w:t>
      </w:r>
    </w:hyperlink>
  </w:p>
  <w:p w:rsidR="007C5529" w:rsidRPr="00752808" w:rsidRDefault="007C5529" w:rsidP="007C5529">
    <w:pPr>
      <w:pStyle w:val="Encabezado"/>
      <w:rPr>
        <w:lang w:val="en-US"/>
      </w:rPr>
    </w:pPr>
  </w:p>
  <w:p w:rsidR="007C5529" w:rsidRPr="00752808" w:rsidRDefault="007C5529">
    <w:pPr>
      <w:pStyle w:val="Encabezado"/>
      <w:rPr>
        <w:lang w:val="en-US"/>
      </w:rPr>
    </w:pPr>
  </w:p>
  <w:p w:rsidR="007C5529" w:rsidRPr="00752808" w:rsidRDefault="007C5529">
    <w:pPr>
      <w:pStyle w:val="Encabezado"/>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72C28"/>
    <w:multiLevelType w:val="hybridMultilevel"/>
    <w:tmpl w:val="13CA7534"/>
    <w:lvl w:ilvl="0" w:tplc="2C0A000F">
      <w:start w:val="1"/>
      <w:numFmt w:val="decimal"/>
      <w:lvlText w:val="%1."/>
      <w:lvlJc w:val="left"/>
      <w:pPr>
        <w:ind w:left="780" w:hanging="360"/>
      </w:pPr>
    </w:lvl>
    <w:lvl w:ilvl="1" w:tplc="2C0A0019" w:tentative="1">
      <w:start w:val="1"/>
      <w:numFmt w:val="lowerLetter"/>
      <w:lvlText w:val="%2."/>
      <w:lvlJc w:val="left"/>
      <w:pPr>
        <w:ind w:left="1500" w:hanging="360"/>
      </w:pPr>
    </w:lvl>
    <w:lvl w:ilvl="2" w:tplc="2C0A001B" w:tentative="1">
      <w:start w:val="1"/>
      <w:numFmt w:val="lowerRoman"/>
      <w:lvlText w:val="%3."/>
      <w:lvlJc w:val="right"/>
      <w:pPr>
        <w:ind w:left="2220" w:hanging="180"/>
      </w:pPr>
    </w:lvl>
    <w:lvl w:ilvl="3" w:tplc="2C0A000F" w:tentative="1">
      <w:start w:val="1"/>
      <w:numFmt w:val="decimal"/>
      <w:lvlText w:val="%4."/>
      <w:lvlJc w:val="left"/>
      <w:pPr>
        <w:ind w:left="2940" w:hanging="360"/>
      </w:pPr>
    </w:lvl>
    <w:lvl w:ilvl="4" w:tplc="2C0A0019" w:tentative="1">
      <w:start w:val="1"/>
      <w:numFmt w:val="lowerLetter"/>
      <w:lvlText w:val="%5."/>
      <w:lvlJc w:val="left"/>
      <w:pPr>
        <w:ind w:left="3660" w:hanging="360"/>
      </w:pPr>
    </w:lvl>
    <w:lvl w:ilvl="5" w:tplc="2C0A001B" w:tentative="1">
      <w:start w:val="1"/>
      <w:numFmt w:val="lowerRoman"/>
      <w:lvlText w:val="%6."/>
      <w:lvlJc w:val="right"/>
      <w:pPr>
        <w:ind w:left="4380" w:hanging="180"/>
      </w:pPr>
    </w:lvl>
    <w:lvl w:ilvl="6" w:tplc="2C0A000F" w:tentative="1">
      <w:start w:val="1"/>
      <w:numFmt w:val="decimal"/>
      <w:lvlText w:val="%7."/>
      <w:lvlJc w:val="left"/>
      <w:pPr>
        <w:ind w:left="5100" w:hanging="360"/>
      </w:pPr>
    </w:lvl>
    <w:lvl w:ilvl="7" w:tplc="2C0A0019" w:tentative="1">
      <w:start w:val="1"/>
      <w:numFmt w:val="lowerLetter"/>
      <w:lvlText w:val="%8."/>
      <w:lvlJc w:val="left"/>
      <w:pPr>
        <w:ind w:left="5820" w:hanging="360"/>
      </w:pPr>
    </w:lvl>
    <w:lvl w:ilvl="8" w:tplc="2C0A001B" w:tentative="1">
      <w:start w:val="1"/>
      <w:numFmt w:val="lowerRoman"/>
      <w:lvlText w:val="%9."/>
      <w:lvlJc w:val="right"/>
      <w:pPr>
        <w:ind w:left="6540" w:hanging="180"/>
      </w:pPr>
    </w:lvl>
  </w:abstractNum>
  <w:abstractNum w:abstractNumId="1">
    <w:nsid w:val="160B50D7"/>
    <w:multiLevelType w:val="hybridMultilevel"/>
    <w:tmpl w:val="E5C8ED6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28E35011"/>
    <w:multiLevelType w:val="multilevel"/>
    <w:tmpl w:val="E7846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6CC4738"/>
    <w:multiLevelType w:val="hybridMultilevel"/>
    <w:tmpl w:val="FF5E55C2"/>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4FBF0C7E"/>
    <w:multiLevelType w:val="multilevel"/>
    <w:tmpl w:val="E76CA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DA4F8F"/>
    <w:multiLevelType w:val="hybridMultilevel"/>
    <w:tmpl w:val="70B8A8EA"/>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5A280607"/>
    <w:multiLevelType w:val="multilevel"/>
    <w:tmpl w:val="CAAC9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E87918"/>
    <w:multiLevelType w:val="hybridMultilevel"/>
    <w:tmpl w:val="DA1AC10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6B9D3FA6"/>
    <w:multiLevelType w:val="hybridMultilevel"/>
    <w:tmpl w:val="5F40B2D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7BE84CEF"/>
    <w:multiLevelType w:val="multilevel"/>
    <w:tmpl w:val="4858E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D416C1C"/>
    <w:multiLevelType w:val="multilevel"/>
    <w:tmpl w:val="61903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0"/>
  </w:num>
  <w:num w:numId="4">
    <w:abstractNumId w:val="10"/>
  </w:num>
  <w:num w:numId="5">
    <w:abstractNumId w:val="1"/>
  </w:num>
  <w:num w:numId="6">
    <w:abstractNumId w:val="3"/>
  </w:num>
  <w:num w:numId="7">
    <w:abstractNumId w:val="4"/>
  </w:num>
  <w:num w:numId="8">
    <w:abstractNumId w:val="9"/>
  </w:num>
  <w:num w:numId="9">
    <w:abstractNumId w:val="2"/>
  </w:num>
  <w:num w:numId="10">
    <w:abstractNumId w:val="6"/>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BD2FD4"/>
    <w:rsid w:val="00096091"/>
    <w:rsid w:val="000D035D"/>
    <w:rsid w:val="00207EB8"/>
    <w:rsid w:val="00216277"/>
    <w:rsid w:val="00387F73"/>
    <w:rsid w:val="00394AB7"/>
    <w:rsid w:val="00396B19"/>
    <w:rsid w:val="00425F4D"/>
    <w:rsid w:val="004621D7"/>
    <w:rsid w:val="00466730"/>
    <w:rsid w:val="006103CD"/>
    <w:rsid w:val="00726090"/>
    <w:rsid w:val="00752808"/>
    <w:rsid w:val="007C5529"/>
    <w:rsid w:val="00822EC5"/>
    <w:rsid w:val="00846F8D"/>
    <w:rsid w:val="0085557A"/>
    <w:rsid w:val="009C45CB"/>
    <w:rsid w:val="00A361E6"/>
    <w:rsid w:val="00A84F45"/>
    <w:rsid w:val="00B10E0F"/>
    <w:rsid w:val="00BC05A6"/>
    <w:rsid w:val="00BD2FD4"/>
    <w:rsid w:val="00C12699"/>
    <w:rsid w:val="00C3285B"/>
    <w:rsid w:val="00D61863"/>
    <w:rsid w:val="00D65292"/>
    <w:rsid w:val="00DE6CC0"/>
    <w:rsid w:val="00E42C1A"/>
    <w:rsid w:val="00EC4612"/>
    <w:rsid w:val="00ED6D7A"/>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612"/>
  </w:style>
  <w:style w:type="paragraph" w:styleId="Ttulo2">
    <w:name w:val="heading 2"/>
    <w:basedOn w:val="Normal"/>
    <w:link w:val="Ttulo2Car"/>
    <w:uiPriority w:val="9"/>
    <w:qFormat/>
    <w:rsid w:val="00425F4D"/>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paragraph" w:styleId="Ttulo4">
    <w:name w:val="heading 4"/>
    <w:basedOn w:val="Normal"/>
    <w:link w:val="Ttulo4Car"/>
    <w:uiPriority w:val="9"/>
    <w:qFormat/>
    <w:rsid w:val="00425F4D"/>
    <w:pPr>
      <w:spacing w:before="100" w:beforeAutospacing="1" w:after="100" w:afterAutospacing="1" w:line="240" w:lineRule="auto"/>
      <w:outlineLvl w:val="3"/>
    </w:pPr>
    <w:rPr>
      <w:rFonts w:ascii="Times New Roman" w:eastAsia="Times New Roman" w:hAnsi="Times New Roman" w:cs="Times New Roman"/>
      <w:b/>
      <w:bCs/>
      <w:sz w:val="24"/>
      <w:szCs w:val="24"/>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D2FD4"/>
    <w:rPr>
      <w:color w:val="0000FF"/>
      <w:u w:val="single"/>
    </w:rPr>
  </w:style>
  <w:style w:type="paragraph" w:styleId="Prrafodelista">
    <w:name w:val="List Paragraph"/>
    <w:basedOn w:val="Normal"/>
    <w:uiPriority w:val="34"/>
    <w:qFormat/>
    <w:rsid w:val="00BD2FD4"/>
    <w:pPr>
      <w:ind w:left="720"/>
      <w:contextualSpacing/>
    </w:pPr>
  </w:style>
  <w:style w:type="table" w:styleId="Tablaconcuadrcula">
    <w:name w:val="Table Grid"/>
    <w:basedOn w:val="Tablanormal"/>
    <w:uiPriority w:val="39"/>
    <w:rsid w:val="00394A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7C552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C5529"/>
  </w:style>
  <w:style w:type="paragraph" w:styleId="Piedepgina">
    <w:name w:val="footer"/>
    <w:basedOn w:val="Normal"/>
    <w:link w:val="PiedepginaCar"/>
    <w:uiPriority w:val="99"/>
    <w:unhideWhenUsed/>
    <w:rsid w:val="007C552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C5529"/>
  </w:style>
  <w:style w:type="character" w:styleId="Hipervnculovisitado">
    <w:name w:val="FollowedHyperlink"/>
    <w:basedOn w:val="Fuentedeprrafopredeter"/>
    <w:uiPriority w:val="99"/>
    <w:semiHidden/>
    <w:unhideWhenUsed/>
    <w:rsid w:val="00387F73"/>
    <w:rPr>
      <w:color w:val="954F72" w:themeColor="followedHyperlink"/>
      <w:u w:val="single"/>
    </w:rPr>
  </w:style>
  <w:style w:type="character" w:customStyle="1" w:styleId="Ttulo2Car">
    <w:name w:val="Título 2 Car"/>
    <w:basedOn w:val="Fuentedeprrafopredeter"/>
    <w:link w:val="Ttulo2"/>
    <w:uiPriority w:val="9"/>
    <w:rsid w:val="00425F4D"/>
    <w:rPr>
      <w:rFonts w:ascii="Times New Roman" w:eastAsia="Times New Roman" w:hAnsi="Times New Roman" w:cs="Times New Roman"/>
      <w:b/>
      <w:bCs/>
      <w:sz w:val="36"/>
      <w:szCs w:val="36"/>
      <w:lang w:eastAsia="es-AR"/>
    </w:rPr>
  </w:style>
  <w:style w:type="character" w:customStyle="1" w:styleId="Ttulo4Car">
    <w:name w:val="Título 4 Car"/>
    <w:basedOn w:val="Fuentedeprrafopredeter"/>
    <w:link w:val="Ttulo4"/>
    <w:uiPriority w:val="9"/>
    <w:rsid w:val="00425F4D"/>
    <w:rPr>
      <w:rFonts w:ascii="Times New Roman" w:eastAsia="Times New Roman" w:hAnsi="Times New Roman" w:cs="Times New Roman"/>
      <w:b/>
      <w:bCs/>
      <w:sz w:val="24"/>
      <w:szCs w:val="24"/>
      <w:lang w:eastAsia="es-AR"/>
    </w:rPr>
  </w:style>
  <w:style w:type="character" w:styleId="Textoennegrita">
    <w:name w:val="Strong"/>
    <w:basedOn w:val="Fuentedeprrafopredeter"/>
    <w:uiPriority w:val="22"/>
    <w:qFormat/>
    <w:rsid w:val="00425F4D"/>
    <w:rPr>
      <w:b/>
      <w:bCs/>
    </w:rPr>
  </w:style>
  <w:style w:type="paragraph" w:styleId="NormalWeb">
    <w:name w:val="Normal (Web)"/>
    <w:basedOn w:val="Normal"/>
    <w:uiPriority w:val="99"/>
    <w:semiHidden/>
    <w:unhideWhenUsed/>
    <w:rsid w:val="00425F4D"/>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nfasis">
    <w:name w:val="Emphasis"/>
    <w:basedOn w:val="Fuentedeprrafopredeter"/>
    <w:uiPriority w:val="20"/>
    <w:qFormat/>
    <w:rsid w:val="00C12699"/>
    <w:rPr>
      <w:i/>
      <w:iCs/>
    </w:rPr>
  </w:style>
  <w:style w:type="paragraph" w:styleId="HTMLconformatoprevio">
    <w:name w:val="HTML Preformatted"/>
    <w:basedOn w:val="Normal"/>
    <w:link w:val="HTMLconformatoprevioCar"/>
    <w:uiPriority w:val="99"/>
    <w:semiHidden/>
    <w:unhideWhenUsed/>
    <w:rsid w:val="00C126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AR"/>
    </w:rPr>
  </w:style>
  <w:style w:type="character" w:customStyle="1" w:styleId="HTMLconformatoprevioCar">
    <w:name w:val="HTML con formato previo Car"/>
    <w:basedOn w:val="Fuentedeprrafopredeter"/>
    <w:link w:val="HTMLconformatoprevio"/>
    <w:uiPriority w:val="99"/>
    <w:semiHidden/>
    <w:rsid w:val="00C12699"/>
    <w:rPr>
      <w:rFonts w:ascii="Courier New" w:eastAsia="Times New Roman" w:hAnsi="Courier New" w:cs="Courier New"/>
      <w:sz w:val="20"/>
      <w:szCs w:val="20"/>
      <w:lang w:eastAsia="es-AR"/>
    </w:rPr>
  </w:style>
  <w:style w:type="character" w:styleId="CdigoHTML">
    <w:name w:val="HTML Code"/>
    <w:basedOn w:val="Fuentedeprrafopredeter"/>
    <w:uiPriority w:val="99"/>
    <w:semiHidden/>
    <w:unhideWhenUsed/>
    <w:rsid w:val="00C12699"/>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89224465">
      <w:bodyDiv w:val="1"/>
      <w:marLeft w:val="0"/>
      <w:marRight w:val="0"/>
      <w:marTop w:val="0"/>
      <w:marBottom w:val="0"/>
      <w:divBdr>
        <w:top w:val="none" w:sz="0" w:space="0" w:color="auto"/>
        <w:left w:val="none" w:sz="0" w:space="0" w:color="auto"/>
        <w:bottom w:val="none" w:sz="0" w:space="0" w:color="auto"/>
        <w:right w:val="none" w:sz="0" w:space="0" w:color="auto"/>
      </w:divBdr>
    </w:div>
    <w:div w:id="233591844">
      <w:bodyDiv w:val="1"/>
      <w:marLeft w:val="0"/>
      <w:marRight w:val="0"/>
      <w:marTop w:val="0"/>
      <w:marBottom w:val="0"/>
      <w:divBdr>
        <w:top w:val="none" w:sz="0" w:space="0" w:color="auto"/>
        <w:left w:val="none" w:sz="0" w:space="0" w:color="auto"/>
        <w:bottom w:val="none" w:sz="0" w:space="0" w:color="auto"/>
        <w:right w:val="none" w:sz="0" w:space="0" w:color="auto"/>
      </w:divBdr>
      <w:divsChild>
        <w:div w:id="613905163">
          <w:marLeft w:val="0"/>
          <w:marRight w:val="0"/>
          <w:marTop w:val="0"/>
          <w:marBottom w:val="480"/>
          <w:divBdr>
            <w:top w:val="none" w:sz="0" w:space="0" w:color="auto"/>
            <w:left w:val="none" w:sz="0" w:space="0" w:color="auto"/>
            <w:bottom w:val="none" w:sz="0" w:space="0" w:color="auto"/>
            <w:right w:val="none" w:sz="0" w:space="0" w:color="auto"/>
          </w:divBdr>
        </w:div>
      </w:divsChild>
    </w:div>
    <w:div w:id="637416340">
      <w:bodyDiv w:val="1"/>
      <w:marLeft w:val="0"/>
      <w:marRight w:val="0"/>
      <w:marTop w:val="0"/>
      <w:marBottom w:val="0"/>
      <w:divBdr>
        <w:top w:val="none" w:sz="0" w:space="0" w:color="auto"/>
        <w:left w:val="none" w:sz="0" w:space="0" w:color="auto"/>
        <w:bottom w:val="none" w:sz="0" w:space="0" w:color="auto"/>
        <w:right w:val="none" w:sz="0" w:space="0" w:color="auto"/>
      </w:divBdr>
      <w:divsChild>
        <w:div w:id="75330048">
          <w:marLeft w:val="0"/>
          <w:marRight w:val="0"/>
          <w:marTop w:val="0"/>
          <w:marBottom w:val="480"/>
          <w:divBdr>
            <w:top w:val="none" w:sz="0" w:space="0" w:color="auto"/>
            <w:left w:val="none" w:sz="0" w:space="0" w:color="auto"/>
            <w:bottom w:val="none" w:sz="0" w:space="0" w:color="auto"/>
            <w:right w:val="none" w:sz="0" w:space="0" w:color="auto"/>
          </w:divBdr>
        </w:div>
      </w:divsChild>
    </w:div>
    <w:div w:id="886182636">
      <w:bodyDiv w:val="1"/>
      <w:marLeft w:val="0"/>
      <w:marRight w:val="0"/>
      <w:marTop w:val="0"/>
      <w:marBottom w:val="0"/>
      <w:divBdr>
        <w:top w:val="none" w:sz="0" w:space="0" w:color="auto"/>
        <w:left w:val="none" w:sz="0" w:space="0" w:color="auto"/>
        <w:bottom w:val="none" w:sz="0" w:space="0" w:color="auto"/>
        <w:right w:val="none" w:sz="0" w:space="0" w:color="auto"/>
      </w:divBdr>
    </w:div>
    <w:div w:id="962493797">
      <w:bodyDiv w:val="1"/>
      <w:marLeft w:val="0"/>
      <w:marRight w:val="0"/>
      <w:marTop w:val="0"/>
      <w:marBottom w:val="0"/>
      <w:divBdr>
        <w:top w:val="none" w:sz="0" w:space="0" w:color="auto"/>
        <w:left w:val="none" w:sz="0" w:space="0" w:color="auto"/>
        <w:bottom w:val="none" w:sz="0" w:space="0" w:color="auto"/>
        <w:right w:val="none" w:sz="0" w:space="0" w:color="auto"/>
      </w:divBdr>
    </w:div>
    <w:div w:id="1203980993">
      <w:bodyDiv w:val="1"/>
      <w:marLeft w:val="0"/>
      <w:marRight w:val="0"/>
      <w:marTop w:val="0"/>
      <w:marBottom w:val="0"/>
      <w:divBdr>
        <w:top w:val="none" w:sz="0" w:space="0" w:color="auto"/>
        <w:left w:val="none" w:sz="0" w:space="0" w:color="auto"/>
        <w:bottom w:val="none" w:sz="0" w:space="0" w:color="auto"/>
        <w:right w:val="none" w:sz="0" w:space="0" w:color="auto"/>
      </w:divBdr>
      <w:divsChild>
        <w:div w:id="1795324420">
          <w:marLeft w:val="0"/>
          <w:marRight w:val="0"/>
          <w:marTop w:val="0"/>
          <w:marBottom w:val="0"/>
          <w:divBdr>
            <w:top w:val="none" w:sz="0" w:space="0" w:color="auto"/>
            <w:left w:val="none" w:sz="0" w:space="0" w:color="auto"/>
            <w:bottom w:val="none" w:sz="0" w:space="0" w:color="auto"/>
            <w:right w:val="none" w:sz="0" w:space="0" w:color="auto"/>
          </w:divBdr>
          <w:divsChild>
            <w:div w:id="1601259161">
              <w:marLeft w:val="0"/>
              <w:marRight w:val="0"/>
              <w:marTop w:val="0"/>
              <w:marBottom w:val="960"/>
              <w:divBdr>
                <w:top w:val="none" w:sz="0" w:space="0" w:color="auto"/>
                <w:left w:val="none" w:sz="0" w:space="0" w:color="auto"/>
                <w:bottom w:val="none" w:sz="0" w:space="0" w:color="auto"/>
                <w:right w:val="none" w:sz="0" w:space="0" w:color="auto"/>
              </w:divBdr>
              <w:divsChild>
                <w:div w:id="192348714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465899162">
          <w:marLeft w:val="0"/>
          <w:marRight w:val="0"/>
          <w:marTop w:val="0"/>
          <w:marBottom w:val="0"/>
          <w:divBdr>
            <w:top w:val="none" w:sz="0" w:space="0" w:color="auto"/>
            <w:left w:val="none" w:sz="0" w:space="0" w:color="auto"/>
            <w:bottom w:val="none" w:sz="0" w:space="0" w:color="auto"/>
            <w:right w:val="none" w:sz="0" w:space="0" w:color="auto"/>
          </w:divBdr>
          <w:divsChild>
            <w:div w:id="186139173">
              <w:marLeft w:val="0"/>
              <w:marRight w:val="0"/>
              <w:marTop w:val="0"/>
              <w:marBottom w:val="960"/>
              <w:divBdr>
                <w:top w:val="none" w:sz="0" w:space="0" w:color="auto"/>
                <w:left w:val="none" w:sz="0" w:space="0" w:color="auto"/>
                <w:bottom w:val="none" w:sz="0" w:space="0" w:color="auto"/>
                <w:right w:val="none" w:sz="0" w:space="0" w:color="auto"/>
              </w:divBdr>
            </w:div>
          </w:divsChild>
        </w:div>
      </w:divsChild>
    </w:div>
    <w:div w:id="1225798960">
      <w:bodyDiv w:val="1"/>
      <w:marLeft w:val="0"/>
      <w:marRight w:val="0"/>
      <w:marTop w:val="0"/>
      <w:marBottom w:val="0"/>
      <w:divBdr>
        <w:top w:val="none" w:sz="0" w:space="0" w:color="auto"/>
        <w:left w:val="none" w:sz="0" w:space="0" w:color="auto"/>
        <w:bottom w:val="none" w:sz="0" w:space="0" w:color="auto"/>
        <w:right w:val="none" w:sz="0" w:space="0" w:color="auto"/>
      </w:divBdr>
      <w:divsChild>
        <w:div w:id="1387728722">
          <w:marLeft w:val="0"/>
          <w:marRight w:val="0"/>
          <w:marTop w:val="0"/>
          <w:marBottom w:val="4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fedavicosalta27@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hyperlink" Target="mailto:colsanmartin5027@gmail.com" TargetMode="External"/><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1702F-EAA8-4D93-B1BE-9A6817EDC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810</Words>
  <Characters>4456</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anahi veliz</dc:creator>
  <cp:lastModifiedBy>Guzmán Elva</cp:lastModifiedBy>
  <cp:revision>2</cp:revision>
  <dcterms:created xsi:type="dcterms:W3CDTF">2020-10-20T22:37:00Z</dcterms:created>
  <dcterms:modified xsi:type="dcterms:W3CDTF">2020-10-20T22:37:00Z</dcterms:modified>
</cp:coreProperties>
</file>