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TRABAJO INTEGRADOR 2.021 – EDUCACIÓN FÍSICA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Los alumnos/as deben presentar por mail a su respectivo profesor, los Trabajos Prácticos que no presentaron durante el año 2.020.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Investigar, responder y enviar por mail a su respectivo profesor, el cuestionario abajo detallado.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Estudiar todos los temas de todos los trabajos prácticos 2.020, como así también el cuestionario, y defender oralmente en la respectiva mesa de examen.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2do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 xml:space="preserve">Todas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Turno: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Mañana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 xml:space="preserve">Mario Chiozzi 2º 1º </w:t>
        <w:tab/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none"/>
            <w:rtl w:val="0"/>
          </w:rPr>
          <w:t xml:space="preserve">tachuelachiozzi@gmail.com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CUESTIONARIO: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los instrumentos que utiliza para desarrollar su actividad?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objetivo general de la Educación Física? Mencionar los objetivos principales que persigue.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son las capacidades físicas y cómo se clasifican? Defina cada una de ellas.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importancia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hidratación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actividad física y deportiva?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 en calor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 es su objetivo? ¿Qué duración debe tener?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atletismo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Defina prueba de velocidad y de resistencia.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resistencia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¿Qué beneficios tiene la resistencia en la actividad física?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diferencia hay entre resistencia aeróbica y anaeróbica?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fuerza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Clasificación.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Define fuerza máxima, fuerza resistencia y fuerza  explosiva.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Define velocidad de desplazamiento y velocidad de reacción.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flexibilidad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sus componentes?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 brevemente los tipos de flexibilidad.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brevemente, como se juega 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Hándbol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Detalle los fundamentos específicos del Hándbol.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Clasificación de pases en Hándbol.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los jugadores de acuerdo a su ubicación en la cancha (Hándbol).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la sanción de la exclusión de 2 minutos en el Hándbol.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características debe tener un arquero de Hándbol.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Dibuje la cancha de Hándbol. Escriba sus medidas y líneas. Ubique a los jugadores dentro de la cancha de acuerdo a su posición. </w:t>
      </w:r>
    </w:p>
    <w:p w:rsidR="00000000" w:rsidDel="00000000" w:rsidP="00000000" w:rsidRDefault="00000000" w:rsidRPr="00000000" w14:paraId="00000022">
      <w:pPr>
        <w:pStyle w:val="Heading2"/>
        <w:ind w:left="2765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Times New Roman"/>
  <w:font w:name="Calibri"/>
  <w:font w:name="Georgia"/>
  <w:font w:name="Arial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25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non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M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2105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chuelachiozzi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