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TRABAJO INTEGRADO DE RECUPERACIÓN FEB.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ESPACIO CURRICULAR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: MATEMÁTICA.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SOLÍS SUSANA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2° Año. 1° div T Mañana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Responder las tareas al correo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Profesora: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SOLÍS Susana Curso: 2°_ Div: 1° Turno: Mañana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Correo: susana191@hotmail.com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u w:val="single"/>
          <w:rtl w:val="0"/>
        </w:rPr>
        <w:t xml:space="preserve">ATENCION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: Responder las Actividades de esta guía con el siguiente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encabezado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al correo del docente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según el turno, división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y fecha de presentación. </w:t>
      </w:r>
    </w:p>
    <w:tbl>
      <w:tblPr>
        <w:tblStyle w:val="Table1"/>
        <w:tblW w:w="9209.0" w:type="dxa"/>
        <w:jc w:val="left"/>
        <w:tblInd w:w="0.0" w:type="dxa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sz w:val="20"/>
                <w:szCs w:val="20"/>
                <w:rtl w:val="0"/>
              </w:rPr>
              <w:t xml:space="preserve">Datos a completar por el alumno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APELLIDO Y NOMBRE:       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       DIVISIÓN:                  TURNO: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     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TELÉFONO:                                            (SEÑALAR: FIJO O MÓVIL</w:t>
            </w:r>
            <w:r w:rsidDel="00000000" w:rsidR="00000000" w:rsidRPr="00000000">
              <w:rPr>
                <w:rFonts w:ascii="Arial" w:cs="Arial" w:eastAsia="Arial" w:hAnsi="Arial"/>
                <w:color w:val="7f7f7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CRITERIOS DE EVALUACIÓN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Leer e interpretar correctamente enunciados y consignas propuestas, con el fin de resolver lo solicitado en lo que respecta a ejercicios con números Racionales.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Explicitar en forma escrita, el modo de plantear y/o resolver situaciones propuestas con el fin de explicar las estrategias utilizadas.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aprobar este trabajo integrador, deberá entrar con el link que a continuación le envío, para hacer la entrevista oral de dichos temas en un aula virtual o presencial según el Colegio lo determine en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requisito fundamental que el/la alumna se  presente con los 10 TP que trabajamos en el 2020 resueltos en su carpeta.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Profesora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SOLÍS SUSANA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horario y día que fueron las clases virtuales en el 2020</w:t>
      </w:r>
    </w:p>
    <w:p w:rsidR="00000000" w:rsidDel="00000000" w:rsidP="00000000" w:rsidRDefault="00000000" w:rsidRPr="00000000" w14:paraId="00000016">
      <w:pPr>
        <w:spacing w:after="0" w:lineRule="auto"/>
        <w:rPr>
          <w:rFonts w:ascii="Helvetica Neue" w:cs="Helvetica Neue" w:eastAsia="Helvetica Neue" w:hAnsi="Helvetica Neue"/>
          <w:i w:val="1"/>
          <w:color w:val="0000ff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 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i w:val="1"/>
            <w:color w:val="0000ff"/>
            <w:sz w:val="28"/>
            <w:szCs w:val="28"/>
            <w:highlight w:val="white"/>
            <w:u w:val="single"/>
            <w:rtl w:val="0"/>
          </w:rPr>
          <w:t xml:space="preserve">https://meet.google.com/amn-eboo-srw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Helvetica Neue" w:cs="Helvetica Neue" w:eastAsia="Helvetica Neue" w:hAnsi="Helvetica Neue"/>
          <w:i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u w:val="singl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LEER CON ATENCION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Este trabajo debe ser desarrollado de manera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individual</w:t>
      </w:r>
      <w:r w:rsidDel="00000000" w:rsidR="00000000" w:rsidRPr="00000000">
        <w:rPr>
          <w:rFonts w:ascii="Arial" w:cs="Arial" w:eastAsia="Arial" w:hAnsi="Arial"/>
          <w:rtl w:val="0"/>
        </w:rPr>
        <w:t xml:space="preserve">, teniendo como referencia todo el material teórico y práctico enviado durante el año, se debe realizar en la carpeta de manera escrita, con lapicera y prolija. Todas las hojas deben tener nombre y apellido, numero de página. Luego deben tomar fotos de las hojas que sean claras, no movidas, legibles. Con las fotos luego pegar en orden en un archivo en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Word o Pdf</w:t>
      </w:r>
      <w:r w:rsidDel="00000000" w:rsidR="00000000" w:rsidRPr="00000000">
        <w:rPr>
          <w:rFonts w:ascii="Arial" w:cs="Arial" w:eastAsia="Arial" w:hAnsi="Arial"/>
          <w:rtl w:val="0"/>
        </w:rPr>
        <w:t xml:space="preserve"> y enviar a su docente para su corrección.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se admitirán fotos sueltas y/o desordenadas.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FECHA DE PRESENTACION: HASTA EL 10 DE FEBRERO DEL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DEFENSA ORAL: 19 DE FEBRERO DEL 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tab/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Trabajo Práctico Integrador de Recuperación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1.)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Descomponer los siguientes números en sus factores primos y luego hallar el m.c.d (máximo común divisor) y el m.c.m (mínimo común múltiplo) entre los mismos. Incluir todo el proceso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</w:rPr>
      </w:pPr>
      <m:oMath>
        <m:r>
          <w:rPr>
            <w:rFonts w:ascii="Cambria Math" w:cs="Cambria Math" w:eastAsia="Cambria Math" w:hAnsi="Cambria Math"/>
          </w:rPr>
          <m:t xml:space="preserve">a) 250 y 100               b) 40 y 64          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.) Representar gráficamente las siguientes fracciones.</w:t>
      </w:r>
    </w:p>
    <w:p w:rsidR="00000000" w:rsidDel="00000000" w:rsidP="00000000" w:rsidRDefault="00000000" w:rsidRPr="00000000" w14:paraId="00000023">
      <w:pPr>
        <w:jc w:val="left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a)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 b)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9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7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 c) 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3.)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Comparar las siguientes fracciones, y completar con </w:t>
      </w:r>
      <m:oMath>
        <m:r>
          <w:rPr>
            <w:rFonts w:ascii="Cambria Math" w:cs="Cambria Math" w:eastAsia="Cambria Math" w:hAnsi="Cambria Math"/>
          </w:rPr>
          <m:t xml:space="preserve">&gt;,&lt;ó =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, explicar cómo realiza la comparación.</w:t>
      </w:r>
    </w:p>
    <w:p w:rsidR="00000000" w:rsidDel="00000000" w:rsidP="00000000" w:rsidRDefault="00000000" w:rsidRPr="00000000" w14:paraId="00000026">
      <w:pPr>
        <w:jc w:val="left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a)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∙∙∙∙0,5                                                         b) 0,3</m:t>
        </m:r>
        <m:acc>
          <m:accPr>
            <m:chr m:val="̂"/>
            <m:ctrlPr>
              <w:rPr>
                <w:rFonts w:ascii="Cambria Math" w:cs="Cambria Math" w:eastAsia="Cambria Math" w:hAnsi="Cambria Math"/>
              </w:rPr>
            </m:ctrlPr>
          </m:accPr>
          <m:e>
            <m:r>
              <w:rPr>
                <w:rFonts w:ascii="Cambria Math" w:cs="Cambria Math" w:eastAsia="Cambria Math" w:hAnsi="Cambria Math"/>
              </w:rPr>
              <m:t xml:space="preserve">1</m:t>
            </m:r>
          </m:e>
        </m:acc>
        <m:r>
          <w:rPr>
            <w:rFonts w:ascii="Cambria Math" w:cs="Cambria Math" w:eastAsia="Cambria Math" w:hAnsi="Cambria Math"/>
          </w:rPr>
          <m:t xml:space="preserve">∙∙∙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                             c)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∙∙∙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6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4.)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Realizar las siguientes sumas algebraicas, previa conversión de decimales a fracción irreducible.</w:t>
      </w:r>
    </w:p>
    <w:p w:rsidR="00000000" w:rsidDel="00000000" w:rsidP="00000000" w:rsidRDefault="00000000" w:rsidRPr="00000000" w14:paraId="00000029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 0,25+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5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7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                         b)-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7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5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+1,8=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c)-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5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+1,</m:t>
            </m:r>
            <m:acc>
              <m:accPr>
                <m:chr m:val="̂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5</m:t>
                </m:r>
              </m:e>
            </m:acc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9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               d)3,2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8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+0,</m:t>
            </m:r>
            <m:acc>
              <m:accPr>
                <m:chr m:val="̂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8</m:t>
                </m:r>
              </m:e>
            </m:acc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-6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5.) </w:t>
      </w:r>
      <w:r w:rsidDel="00000000" w:rsidR="00000000" w:rsidRPr="00000000">
        <w:rPr>
          <w:rFonts w:ascii="Arial" w:cs="Arial" w:eastAsia="Arial" w:hAnsi="Arial"/>
          <w:rtl w:val="0"/>
        </w:rPr>
        <w:t xml:space="preserve">Convertir a fracción irreducible y resolver simplificando siempre que sea posible.</w:t>
      </w:r>
    </w:p>
    <w:p w:rsidR="00000000" w:rsidDel="00000000" w:rsidP="00000000" w:rsidRDefault="00000000" w:rsidRPr="00000000" w14:paraId="0000002D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a)0,81÷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-0,9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b)-0,6.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-1,4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      c)12,5.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16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7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d) 4,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>÷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19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27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e)-0,07÷4,9=                                   f)-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6.) </w:t>
      </w:r>
      <w:r w:rsidDel="00000000" w:rsidR="00000000" w:rsidRPr="00000000">
        <w:rPr>
          <w:rFonts w:ascii="Arial" w:cs="Arial" w:eastAsia="Arial" w:hAnsi="Arial"/>
          <w:rtl w:val="0"/>
        </w:rPr>
        <w:t xml:space="preserve">Resolver aplicando propiedades de potenciación y radicación.</w:t>
      </w:r>
    </w:p>
    <w:p w:rsidR="00000000" w:rsidDel="00000000" w:rsidP="00000000" w:rsidRDefault="00000000" w:rsidRPr="00000000" w14:paraId="00000031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27</m:t>
                </m:r>
              </m:den>
            </m:f>
          </m:e>
        </m:rad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b)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begChr m:val="("/>
                    <m:endChr m:val=")"/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-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9</m:t>
                </m:r>
              </m:sup>
            </m:sSup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∙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-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sup>
            </m:sSup>
          </m:e>
        </m:d>
        <m:r>
          <w:rPr>
            <w:rFonts w:ascii="Cambria Math" w:cs="Cambria Math" w:eastAsia="Cambria Math" w:hAnsi="Cambria Math"/>
            <w:sz w:val="24"/>
            <w:szCs w:val="24"/>
          </w:rPr>
          <m:t>÷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-</m:t>
                        </m:r>
                        <m:f>
                          <m:fPr>
                            <m:ctrlPr>
                              <w:rPr>
                                <w:rFonts w:ascii="Cambria Math" w:cs="Cambria Math" w:eastAsia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cs="Cambria Math" w:eastAsia="Cambria Math" w:hAnsi="Cambria Math"/>
                                <w:sz w:val="24"/>
                                <w:szCs w:val="24"/>
                              </w:rPr>
                              <m:t xml:space="preserve">1</m:t>
                            </m:r>
                          </m:num>
                          <m:den>
                            <m:r>
                              <w:rPr>
                                <w:rFonts w:ascii="Cambria Math" w:cs="Cambria Math" w:eastAsia="Cambria Math" w:hAnsi="Cambria Math"/>
                                <w:sz w:val="24"/>
                                <w:szCs w:val="24"/>
                              </w:rPr>
                              <m:t xml:space="preserve"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5</m:t>
                    </m:r>
                  </m:sup>
                </m:sSup>
              </m:e>
            </m:d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=       c)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8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64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den>
            </m:f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7.) </w:t>
      </w:r>
      <w:r w:rsidDel="00000000" w:rsidR="00000000" w:rsidRPr="00000000">
        <w:rPr>
          <w:rFonts w:ascii="Arial" w:cs="Arial" w:eastAsia="Arial" w:hAnsi="Arial"/>
          <w:rtl w:val="0"/>
        </w:rPr>
        <w:t xml:space="preserve">Despejar  y hallar el valor de x en las siguientes ecuaciones.</w:t>
      </w:r>
    </w:p>
    <w:p w:rsidR="00000000" w:rsidDel="00000000" w:rsidP="00000000" w:rsidRDefault="00000000" w:rsidRPr="00000000" w14:paraId="00000033">
      <w:pPr>
        <w:jc w:val="left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a) 2,</m:t>
        </m:r>
        <m:acc>
          <m:accPr>
            <m:chr m:val="̂"/>
            <m:ctrlPr>
              <w:rPr>
                <w:rFonts w:ascii="Cambria Math" w:cs="Cambria Math" w:eastAsia="Cambria Math" w:hAnsi="Cambria Math"/>
              </w:rPr>
            </m:ctrlPr>
          </m:accPr>
          <m:e>
            <m:r>
              <w:rPr>
                <w:rFonts w:ascii="Cambria Math" w:cs="Cambria Math" w:eastAsia="Cambria Math" w:hAnsi="Cambria Math"/>
              </w:rPr>
              <m:t xml:space="preserve">3</m:t>
            </m:r>
          </m:e>
        </m:acc>
        <m:r>
          <w:rPr>
            <w:rFonts w:ascii="Cambria Math" w:cs="Cambria Math" w:eastAsia="Cambria Math" w:hAnsi="Cambria Math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x=0,</m:t>
        </m:r>
        <m:acc>
          <m:accPr>
            <m:chr m:val="̂"/>
            <m:ctrlPr>
              <w:rPr>
                <w:rFonts w:ascii="Cambria Math" w:cs="Cambria Math" w:eastAsia="Cambria Math" w:hAnsi="Cambria Math"/>
              </w:rPr>
            </m:ctrlPr>
          </m:accPr>
          <m:e>
            <m:r>
              <w:rPr>
                <w:rFonts w:ascii="Cambria Math" w:cs="Cambria Math" w:eastAsia="Cambria Math" w:hAnsi="Cambria Math"/>
              </w:rPr>
              <m:t xml:space="preserve">2</m:t>
            </m:r>
          </m:e>
        </m:acc>
        <m:r>
          <w:rPr>
            <w:rFonts w:ascii="Cambria Math" w:cs="Cambria Math" w:eastAsia="Cambria Math" w:hAnsi="Cambria Math"/>
          </w:rPr>
          <m:t xml:space="preserve">x+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9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                                      b) 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>∙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5x-</m:t>
            </m:r>
            <m:f>
              <m:fPr>
                <m:ctrlPr>
                  <w:rPr>
                    <w:rFonts w:ascii="Cambria Math" w:cs="Cambria Math" w:eastAsia="Cambria Math" w:hAnsi="Cambria Math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</w:rPr>
                  <m:t xml:space="preserve">18</m:t>
                </m:r>
              </m:num>
              <m:den>
                <m:r>
                  <w:rPr>
                    <w:rFonts w:ascii="Cambria Math" w:cs="Cambria Math" w:eastAsia="Cambria Math" w:hAnsi="Cambria Math"/>
                  </w:rPr>
                  <m:t xml:space="preserve">5</m:t>
                </m:r>
              </m:den>
            </m:f>
          </m:e>
        </m:d>
        <m:r>
          <w:rPr>
            <w:rFonts w:ascii="Cambria Math" w:cs="Cambria Math" w:eastAsia="Cambria Math" w:hAnsi="Cambria Math"/>
          </w:rPr>
          <m:t xml:space="preserve">=2x-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10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c)</m:t>
        </m:r>
        <m:rad>
          <m:radPr>
            <m:degHide m:val="1"/>
            <m:ctrlPr>
              <w:rPr>
                <w:rFonts w:ascii="Cambria Math" w:cs="Cambria Math" w:eastAsia="Cambria Math" w:hAnsi="Cambria Math"/>
              </w:rPr>
            </m:ctrlPr>
          </m:radPr>
          <m:e>
            <m:f>
              <m:fPr>
                <m:ctrlPr>
                  <w:rPr>
                    <w:rFonts w:ascii="Cambria Math" w:cs="Cambria Math" w:eastAsia="Cambria Math" w:hAnsi="Cambria Math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</w:rPr>
                  <m:t xml:space="preserve">5</m:t>
                </m:r>
              </m:den>
            </m:f>
            <m:r>
              <w:rPr>
                <w:rFonts w:ascii="Cambria Math" w:cs="Cambria Math" w:eastAsia="Cambria Math" w:hAnsi="Cambria Math"/>
              </w:rPr>
              <m:t xml:space="preserve">x-</m:t>
            </m:r>
            <m:f>
              <m:fPr>
                <m:ctrlPr>
                  <w:rPr>
                    <w:rFonts w:ascii="Cambria Math" w:cs="Cambria Math" w:eastAsia="Cambria Math" w:hAnsi="Cambria Math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cs="Cambria Math" w:eastAsia="Cambria Math" w:hAnsi="Cambria Math"/>
                  </w:rPr>
                  <m:t xml:space="preserve">5</m:t>
                </m:r>
              </m:den>
            </m:f>
          </m:e>
        </m:rad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                                                                                   d)3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4</m:t>
            </m:r>
          </m:sup>
        </m:sSup>
        <m:r>
          <w:rPr>
            <w:rFonts w:ascii="Cambria Math" w:cs="Cambria Math" w:eastAsia="Cambria Math" w:hAnsi="Cambria Math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16</m:t>
            </m:r>
          </m:den>
        </m:f>
        <m:r>
          <w:rPr>
            <w:rFonts w:ascii="Cambria Math" w:cs="Cambria Math" w:eastAsia="Cambria Math" w:hAnsi="Cambria Math"/>
          </w:rPr>
          <m:t xml:space="preserve">=-0,25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e) 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4-6x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10</m:t>
            </m:r>
          </m:den>
        </m:f>
        <m:r>
          <w:rPr>
            <w:rFonts w:ascii="Cambria Math" w:cs="Cambria Math" w:eastAsia="Cambria Math" w:hAnsi="Cambria Math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x-1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=1                                                                      f)  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2x-5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=2x+5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Resolver los siguientes cálculos combinados, expresando previamente como fracción.</w:t>
      </w:r>
    </w:p>
    <w:p w:rsidR="00000000" w:rsidDel="00000000" w:rsidP="00000000" w:rsidRDefault="00000000" w:rsidRPr="00000000" w14:paraId="00000038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den>
                </m:f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1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8</m:t>
                    </m:r>
                  </m:sup>
                </m:sSup>
              </m:e>
            </m:d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-3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rad>
          <m:rad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deg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deg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9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>÷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-3</m:t>
                </m:r>
              </m:e>
            </m:d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+0,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b)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2,1</m:t>
            </m:r>
            <m:acc>
              <m:accPr>
                <m:chr m:val="̂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6</m:t>
                </m:r>
              </m:e>
            </m:acc>
            <m:r>
              <w:rPr>
                <w:rFonts w:ascii="Cambria Math" w:cs="Cambria Math" w:eastAsia="Cambria Math" w:hAnsi="Cambria Math"/>
                <w:sz w:val="24"/>
                <w:szCs w:val="24"/>
              </w:rPr>
              <m:t>÷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cs="Cambria Math" w:eastAsia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cs="Cambria Math" w:eastAsia="Cambria Math" w:hAnsi="Cambria Math"/>
                                <w:sz w:val="24"/>
                                <w:szCs w:val="24"/>
                              </w:rPr>
                              <m:t xml:space="preserve">0,5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cs="Cambria Math" w:eastAsia="Cambria Math" w:hAnsi="Cambria Math"/>
                            <w:sz w:val="24"/>
                            <w:szCs w:val="24"/>
                          </w:rPr>
                          <m:t xml:space="preserve">-1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-1</m:t>
                </m:r>
              </m:sup>
            </m:s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-0,</m:t>
            </m:r>
            <m:acc>
              <m:accPr>
                <m:chr m:val="̂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e>
            </m:acc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c) 0,2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 xml:space="preserve">÷1,1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7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+1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.0,</m:t>
        </m:r>
        <m:acc>
          <m:accPr>
            <m:chr m:val="̂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e>
        </m:acc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             d) </m:t>
        </m:r>
        <m:rad>
          <m:radPr>
            <m:degHide m:val="1"/>
            <m:ctrlPr>
              <w:rPr>
                <w:rFonts w:ascii="Cambria Math" w:cs="Cambria Math" w:eastAsia="Cambria Math" w:hAnsi="Cambria Math"/>
              </w:rPr>
            </m:ctrlPr>
          </m:radPr>
          <m:e>
            <m:r>
              <w:rPr>
                <w:rFonts w:ascii="Cambria Math" w:cs="Cambria Math" w:eastAsia="Cambria Math" w:hAnsi="Cambria Math"/>
              </w:rPr>
              <m:t xml:space="preserve">0,</m:t>
            </m:r>
            <m:acc>
              <m:accPr>
                <m:chr m:val="̂"/>
                <m:ctrlPr>
                  <w:rPr>
                    <w:rFonts w:ascii="Cambria Math" w:cs="Cambria Math" w:eastAsia="Cambria Math" w:hAnsi="Cambria Math"/>
                  </w:rPr>
                </m:ctrlPr>
              </m:accPr>
              <m:e>
                <m:r>
                  <w:rPr>
                    <w:rFonts w:ascii="Cambria Math" w:cs="Cambria Math" w:eastAsia="Cambria Math" w:hAnsi="Cambria Math"/>
                  </w:rPr>
                  <m:t xml:space="preserve">5</m:t>
                </m:r>
              </m:e>
            </m:acc>
            <m:r>
              <w:rPr>
                <w:rFonts w:ascii="Cambria Math" w:cs="Cambria Math" w:eastAsia="Cambria Math" w:hAnsi="Cambria Math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</w:rPr>
                  <m:t xml:space="preserve">20</m:t>
                </m:r>
              </m:num>
              <m:den>
                <m:r>
                  <w:rPr>
                    <w:rFonts w:ascii="Cambria Math" w:cs="Cambria Math" w:eastAsia="Cambria Math" w:hAnsi="Cambria Math"/>
                  </w:rPr>
                  <m:t xml:space="preserve">81</m:t>
                </m:r>
              </m:den>
            </m:f>
          </m:e>
        </m:rad>
        <m:r>
          <w:rPr>
            <w:rFonts w:ascii="Cambria Math" w:cs="Cambria Math" w:eastAsia="Cambria Math" w:hAnsi="Cambria Math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</w:rPr>
                      <m:t xml:space="preserve">3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</w:rPr>
                      <m:t xml:space="preserve">2</m:t>
                    </m:r>
                  </m:den>
                </m:f>
              </m:e>
            </m:d>
          </m:e>
          <m:sup>
            <m:r>
              <w:rPr>
                <w:rFonts w:ascii="Cambria Math" w:cs="Cambria Math" w:eastAsia="Cambria Math" w:hAnsi="Cambria Math"/>
              </w:rPr>
              <m:t xml:space="preserve">-3</m:t>
            </m:r>
          </m:sup>
        </m:sSup>
        <m:r>
          <w:rPr>
            <w:rFonts w:ascii="Cambria Math" w:cs="Cambria Math" w:eastAsia="Cambria Math" w:hAnsi="Cambria Math"/>
          </w:rPr>
          <m:t xml:space="preserve">-1,5∙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9</m:t>
            </m:r>
          </m:den>
        </m:f>
        <m:r>
          <w:rPr>
            <w:rFonts w:ascii="Cambria Math" w:cs="Cambria Math" w:eastAsia="Cambria Math" w:hAnsi="Cambria Math"/>
          </w:rPr>
          <m:t xml:space="preserve">=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/>
  <w:font w:name="Cambria Math"/>
  <w:font w:name="Arial Rounded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Col. Sec. Nº 5027 “GRAL. JOSÉ DE SAN MARTÍN”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-219074</wp:posOffset>
          </wp:positionV>
          <wp:extent cx="1076325" cy="10287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1076325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Líbano Nº 850 – Tel.4231848         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Anexo: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Independencia y Lanceros S/N – Tel. 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709"/>
      <w:jc w:val="left"/>
      <w:rPr>
        <w:rFonts w:ascii="Calibri" w:cs="Calibri" w:eastAsia="Calibri" w:hAnsi="Calibri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Web: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https://www.colsanmartin.com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Correo: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709"/>
      <w:jc w:val="left"/>
      <w:rPr>
        <w:rFonts w:ascii="Calibri" w:cs="Calibri" w:eastAsia="Calibri" w:hAnsi="Calibri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709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amn-eboo-srw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lsanmartin.com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