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hanging="567"/>
        <w:jc w:val="both"/>
        <w:rPr>
          <w:b w:val="1"/>
        </w:rPr>
      </w:pPr>
      <w:r w:rsidDel="00000000" w:rsidR="00000000" w:rsidRPr="00000000">
        <w:rPr>
          <w:b w:val="1"/>
          <w:rtl w:val="0"/>
        </w:rPr>
        <w:t xml:space="preserve">                                                     DE LO PRESENCIAL A LO DIGITAL</w:t>
      </w:r>
    </w:p>
    <w:p w:rsidR="00000000" w:rsidDel="00000000" w:rsidP="00000000" w:rsidRDefault="00000000" w:rsidRPr="00000000" w14:paraId="00000002">
      <w:pPr>
        <w:jc w:val="both"/>
        <w:rPr>
          <w:sz w:val="24"/>
          <w:szCs w:val="24"/>
        </w:rPr>
      </w:pPr>
      <w:r w:rsidDel="00000000" w:rsidR="00000000" w:rsidRPr="00000000">
        <w:rPr>
          <w:b w:val="1"/>
          <w:sz w:val="24"/>
          <w:szCs w:val="24"/>
          <w:rtl w:val="0"/>
        </w:rPr>
        <w:t xml:space="preserve">TURNO:</w:t>
      </w:r>
      <w:r w:rsidDel="00000000" w:rsidR="00000000" w:rsidRPr="00000000">
        <w:rPr>
          <w:sz w:val="24"/>
          <w:szCs w:val="24"/>
          <w:rtl w:val="0"/>
        </w:rPr>
        <w:t xml:space="preserve"> Mañana</w:t>
      </w:r>
    </w:p>
    <w:p w:rsidR="00000000" w:rsidDel="00000000" w:rsidP="00000000" w:rsidRDefault="00000000" w:rsidRPr="00000000" w14:paraId="00000003">
      <w:pPr>
        <w:jc w:val="both"/>
        <w:rPr>
          <w:sz w:val="24"/>
          <w:szCs w:val="24"/>
        </w:rPr>
      </w:pPr>
      <w:r w:rsidDel="00000000" w:rsidR="00000000" w:rsidRPr="00000000">
        <w:rPr>
          <w:b w:val="1"/>
          <w:sz w:val="24"/>
          <w:szCs w:val="24"/>
          <w:rtl w:val="0"/>
        </w:rPr>
        <w:t xml:space="preserve">PROFESORA: </w:t>
      </w:r>
      <w:r w:rsidDel="00000000" w:rsidR="00000000" w:rsidRPr="00000000">
        <w:rPr>
          <w:sz w:val="24"/>
          <w:szCs w:val="24"/>
          <w:rtl w:val="0"/>
        </w:rPr>
        <w:t xml:space="preserve">Pistán Liliana </w:t>
      </w:r>
    </w:p>
    <w:p w:rsidR="00000000" w:rsidDel="00000000" w:rsidP="00000000" w:rsidRDefault="00000000" w:rsidRPr="00000000" w14:paraId="00000004">
      <w:pPr>
        <w:jc w:val="both"/>
        <w:rPr>
          <w:sz w:val="24"/>
          <w:szCs w:val="24"/>
        </w:rPr>
      </w:pPr>
      <w:r w:rsidDel="00000000" w:rsidR="00000000" w:rsidRPr="00000000">
        <w:rPr>
          <w:b w:val="1"/>
          <w:sz w:val="24"/>
          <w:szCs w:val="24"/>
          <w:rtl w:val="0"/>
        </w:rPr>
        <w:t xml:space="preserve">Materia: </w:t>
      </w:r>
      <w:r w:rsidDel="00000000" w:rsidR="00000000" w:rsidRPr="00000000">
        <w:rPr>
          <w:sz w:val="24"/>
          <w:szCs w:val="24"/>
          <w:rtl w:val="0"/>
        </w:rPr>
        <w:t xml:space="preserve">GEOGRAFÍA            </w:t>
      </w:r>
    </w:p>
    <w:p w:rsidR="00000000" w:rsidDel="00000000" w:rsidP="00000000" w:rsidRDefault="00000000" w:rsidRPr="00000000" w14:paraId="00000005">
      <w:pPr>
        <w:jc w:val="both"/>
        <w:rPr>
          <w:sz w:val="24"/>
          <w:szCs w:val="24"/>
        </w:rPr>
      </w:pPr>
      <w:r w:rsidDel="00000000" w:rsidR="00000000" w:rsidRPr="00000000">
        <w:rPr>
          <w:b w:val="1"/>
          <w:sz w:val="24"/>
          <w:szCs w:val="24"/>
          <w:rtl w:val="0"/>
        </w:rPr>
        <w:t xml:space="preserve">Curso: </w:t>
      </w:r>
      <w:r w:rsidDel="00000000" w:rsidR="00000000" w:rsidRPr="00000000">
        <w:rPr>
          <w:sz w:val="24"/>
          <w:szCs w:val="24"/>
          <w:rtl w:val="0"/>
        </w:rPr>
        <w:t xml:space="preserve">4° AÑO                                  División: 1°                                  </w:t>
      </w:r>
    </w:p>
    <w:p w:rsidR="00000000" w:rsidDel="00000000" w:rsidP="00000000" w:rsidRDefault="00000000" w:rsidRPr="00000000" w14:paraId="00000006">
      <w:pPr>
        <w:jc w:val="both"/>
        <w:rPr>
          <w:b w:val="1"/>
          <w:sz w:val="24"/>
          <w:szCs w:val="24"/>
        </w:rPr>
      </w:pPr>
      <w:r w:rsidDel="00000000" w:rsidR="00000000" w:rsidRPr="00000000">
        <w:rPr>
          <w:b w:val="1"/>
          <w:sz w:val="24"/>
          <w:szCs w:val="24"/>
          <w:rtl w:val="0"/>
        </w:rPr>
        <w:t xml:space="preserve">Semana: DEL 10/02/21 al 12/02/21</w:t>
      </w:r>
    </w:p>
    <w:p w:rsidR="00000000" w:rsidDel="00000000" w:rsidP="00000000" w:rsidRDefault="00000000" w:rsidRPr="00000000" w14:paraId="00000007">
      <w:pPr>
        <w:jc w:val="both"/>
        <w:rPr>
          <w:b w:val="1"/>
          <w:sz w:val="24"/>
          <w:szCs w:val="24"/>
        </w:rPr>
      </w:pPr>
      <w:r w:rsidDel="00000000" w:rsidR="00000000" w:rsidRPr="00000000">
        <w:rPr>
          <w:b w:val="1"/>
          <w:sz w:val="24"/>
          <w:szCs w:val="24"/>
          <w:rtl w:val="0"/>
        </w:rPr>
        <w:t xml:space="preserve">                                       TRABAJO PRACTICO DE RECUPERATORIO</w:t>
      </w:r>
    </w:p>
    <w:p w:rsidR="00000000" w:rsidDel="00000000" w:rsidP="00000000" w:rsidRDefault="00000000" w:rsidRPr="00000000" w14:paraId="00000008">
      <w:pPr>
        <w:jc w:val="both"/>
        <w:rPr>
          <w:sz w:val="18"/>
          <w:szCs w:val="18"/>
        </w:rPr>
      </w:pPr>
      <w:r w:rsidDel="00000000" w:rsidR="00000000" w:rsidRPr="00000000">
        <w:rPr>
          <w:sz w:val="18"/>
          <w:szCs w:val="18"/>
          <w:rtl w:val="0"/>
        </w:rPr>
        <w:t xml:space="preserve">1.- Observar el mapa de la distribución de las potencias en el mundo y completar el siguiente cuadro</w:t>
      </w:r>
      <w:r w:rsidDel="00000000" w:rsidR="00000000" w:rsidRPr="00000000">
        <w:rPr>
          <w:sz w:val="18"/>
          <w:szCs w:val="18"/>
        </w:rPr>
        <w:drawing>
          <wp:anchor allowOverlap="1" behindDoc="0" distB="0" distT="0" distL="114300" distR="114300" hidden="0" layoutInCell="1" locked="0" relativeHeight="0" simplePos="0">
            <wp:simplePos x="0" y="0"/>
            <wp:positionH relativeFrom="margin">
              <wp:align>left</wp:align>
            </wp:positionH>
            <wp:positionV relativeFrom="margin">
              <wp:align>center</wp:align>
            </wp:positionV>
            <wp:extent cx="4396510" cy="3125037"/>
            <wp:effectExtent b="0" l="0" r="0" t="0"/>
            <wp:wrapSquare wrapText="bothSides" distB="0" distT="0" distL="114300" distR="114300"/>
            <wp:docPr descr="Resultado de imagen para mapa de las potencias del siglo xxi" id="1" name="image1.png"/>
            <a:graphic>
              <a:graphicData uri="http://schemas.openxmlformats.org/drawingml/2006/picture">
                <pic:pic>
                  <pic:nvPicPr>
                    <pic:cNvPr descr="Resultado de imagen para mapa de las potencias del siglo xxi" id="0" name="image1.png"/>
                    <pic:cNvPicPr preferRelativeResize="0"/>
                  </pic:nvPicPr>
                  <pic:blipFill>
                    <a:blip r:embed="rId6"/>
                    <a:srcRect b="4585" l="0" r="0" t="0"/>
                    <a:stretch>
                      <a:fillRect/>
                    </a:stretch>
                  </pic:blipFill>
                  <pic:spPr>
                    <a:xfrm>
                      <a:off x="0" y="0"/>
                      <a:ext cx="4396510" cy="3125037"/>
                    </a:xfrm>
                    <a:prstGeom prst="rect"/>
                    <a:ln/>
                  </pic:spPr>
                </pic:pic>
              </a:graphicData>
            </a:graphic>
          </wp:anchor>
        </w:drawing>
      </w:r>
      <w:r w:rsidDel="00000000" w:rsidR="00000000" w:rsidRPr="00000000">
        <w:rPr>
          <w:rtl w:val="0"/>
        </w:rPr>
      </w:r>
    </w:p>
    <w:tbl>
      <w:tblPr>
        <w:tblStyle w:val="Table1"/>
        <w:tblW w:w="849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2"/>
        <w:gridCol w:w="2246"/>
        <w:gridCol w:w="2169"/>
        <w:gridCol w:w="2137"/>
        <w:tblGridChange w:id="0">
          <w:tblGrid>
            <w:gridCol w:w="1942"/>
            <w:gridCol w:w="2246"/>
            <w:gridCol w:w="2169"/>
            <w:gridCol w:w="2137"/>
          </w:tblGrid>
        </w:tblGridChange>
      </w:tblGrid>
      <w:tr>
        <w:tc>
          <w:tcPr/>
          <w:p w:rsidR="00000000" w:rsidDel="00000000" w:rsidP="00000000" w:rsidRDefault="00000000" w:rsidRPr="00000000" w14:paraId="00000009">
            <w:pPr>
              <w:jc w:val="both"/>
              <w:rPr>
                <w:sz w:val="18"/>
                <w:szCs w:val="18"/>
              </w:rPr>
            </w:pPr>
            <w:r w:rsidDel="00000000" w:rsidR="00000000" w:rsidRPr="00000000">
              <w:rPr>
                <w:rtl w:val="0"/>
              </w:rPr>
            </w:r>
          </w:p>
        </w:tc>
        <w:tc>
          <w:tcPr/>
          <w:p w:rsidR="00000000" w:rsidDel="00000000" w:rsidP="00000000" w:rsidRDefault="00000000" w:rsidRPr="00000000" w14:paraId="0000000A">
            <w:pPr>
              <w:jc w:val="both"/>
              <w:rPr>
                <w:sz w:val="18"/>
                <w:szCs w:val="18"/>
              </w:rPr>
            </w:pPr>
            <w:r w:rsidDel="00000000" w:rsidR="00000000" w:rsidRPr="00000000">
              <w:rPr>
                <w:sz w:val="18"/>
                <w:szCs w:val="18"/>
                <w:rtl w:val="0"/>
              </w:rPr>
              <w:t xml:space="preserve">GRANDES POTENCIAS</w:t>
            </w:r>
          </w:p>
          <w:p w:rsidR="00000000" w:rsidDel="00000000" w:rsidP="00000000" w:rsidRDefault="00000000" w:rsidRPr="00000000" w14:paraId="0000000B">
            <w:pPr>
              <w:jc w:val="both"/>
              <w:rPr>
                <w:sz w:val="18"/>
                <w:szCs w:val="18"/>
              </w:rPr>
            </w:pPr>
            <w:r w:rsidDel="00000000" w:rsidR="00000000" w:rsidRPr="00000000">
              <w:rPr>
                <w:sz w:val="18"/>
                <w:szCs w:val="18"/>
                <w:rtl w:val="0"/>
              </w:rPr>
              <w:t xml:space="preserve">TRADICIONALES</w:t>
            </w:r>
          </w:p>
        </w:tc>
        <w:tc>
          <w:tcPr/>
          <w:p w:rsidR="00000000" w:rsidDel="00000000" w:rsidP="00000000" w:rsidRDefault="00000000" w:rsidRPr="00000000" w14:paraId="0000000C">
            <w:pPr>
              <w:jc w:val="both"/>
              <w:rPr>
                <w:sz w:val="18"/>
                <w:szCs w:val="18"/>
              </w:rPr>
            </w:pPr>
            <w:r w:rsidDel="00000000" w:rsidR="00000000" w:rsidRPr="00000000">
              <w:rPr>
                <w:sz w:val="18"/>
                <w:szCs w:val="18"/>
                <w:rtl w:val="0"/>
              </w:rPr>
              <w:t xml:space="preserve">POTENCIAS</w:t>
            </w:r>
          </w:p>
          <w:p w:rsidR="00000000" w:rsidDel="00000000" w:rsidP="00000000" w:rsidRDefault="00000000" w:rsidRPr="00000000" w14:paraId="0000000D">
            <w:pPr>
              <w:jc w:val="both"/>
              <w:rPr>
                <w:sz w:val="18"/>
                <w:szCs w:val="18"/>
              </w:rPr>
            </w:pPr>
            <w:r w:rsidDel="00000000" w:rsidR="00000000" w:rsidRPr="00000000">
              <w:rPr>
                <w:sz w:val="18"/>
                <w:szCs w:val="18"/>
                <w:rtl w:val="0"/>
              </w:rPr>
              <w:t xml:space="preserve">EMERGENTES</w:t>
            </w:r>
          </w:p>
        </w:tc>
        <w:tc>
          <w:tcPr/>
          <w:p w:rsidR="00000000" w:rsidDel="00000000" w:rsidP="00000000" w:rsidRDefault="00000000" w:rsidRPr="00000000" w14:paraId="0000000E">
            <w:pPr>
              <w:jc w:val="both"/>
              <w:rPr>
                <w:sz w:val="18"/>
                <w:szCs w:val="18"/>
              </w:rPr>
            </w:pPr>
            <w:r w:rsidDel="00000000" w:rsidR="00000000" w:rsidRPr="00000000">
              <w:rPr>
                <w:sz w:val="18"/>
                <w:szCs w:val="18"/>
                <w:rtl w:val="0"/>
              </w:rPr>
              <w:t xml:space="preserve">POTENCIAS</w:t>
            </w:r>
          </w:p>
          <w:p w:rsidR="00000000" w:rsidDel="00000000" w:rsidP="00000000" w:rsidRDefault="00000000" w:rsidRPr="00000000" w14:paraId="0000000F">
            <w:pPr>
              <w:jc w:val="both"/>
              <w:rPr>
                <w:sz w:val="18"/>
                <w:szCs w:val="18"/>
              </w:rPr>
            </w:pPr>
            <w:r w:rsidDel="00000000" w:rsidR="00000000" w:rsidRPr="00000000">
              <w:rPr>
                <w:sz w:val="18"/>
                <w:szCs w:val="18"/>
                <w:rtl w:val="0"/>
              </w:rPr>
              <w:t xml:space="preserve">REGIONALES</w:t>
            </w:r>
          </w:p>
        </w:tc>
      </w:tr>
      <w:tr>
        <w:tc>
          <w:tcPr/>
          <w:p w:rsidR="00000000" w:rsidDel="00000000" w:rsidP="00000000" w:rsidRDefault="00000000" w:rsidRPr="00000000" w14:paraId="00000010">
            <w:pPr>
              <w:jc w:val="both"/>
              <w:rPr>
                <w:sz w:val="18"/>
                <w:szCs w:val="18"/>
              </w:rPr>
            </w:pPr>
            <w:r w:rsidDel="00000000" w:rsidR="00000000" w:rsidRPr="00000000">
              <w:rPr>
                <w:rtl w:val="0"/>
              </w:rPr>
            </w:r>
          </w:p>
          <w:p w:rsidR="00000000" w:rsidDel="00000000" w:rsidP="00000000" w:rsidRDefault="00000000" w:rsidRPr="00000000" w14:paraId="00000011">
            <w:pPr>
              <w:jc w:val="both"/>
              <w:rPr>
                <w:sz w:val="18"/>
                <w:szCs w:val="18"/>
              </w:rPr>
            </w:pPr>
            <w:r w:rsidDel="00000000" w:rsidR="00000000" w:rsidRPr="00000000">
              <w:rPr>
                <w:rtl w:val="0"/>
              </w:rPr>
            </w:r>
          </w:p>
          <w:p w:rsidR="00000000" w:rsidDel="00000000" w:rsidP="00000000" w:rsidRDefault="00000000" w:rsidRPr="00000000" w14:paraId="00000012">
            <w:pPr>
              <w:jc w:val="both"/>
              <w:rPr>
                <w:sz w:val="18"/>
                <w:szCs w:val="18"/>
              </w:rPr>
            </w:pPr>
            <w:r w:rsidDel="00000000" w:rsidR="00000000" w:rsidRPr="00000000">
              <w:rPr>
                <w:sz w:val="18"/>
                <w:szCs w:val="18"/>
                <w:rtl w:val="0"/>
              </w:rPr>
              <w:t xml:space="preserve">PAISES</w:t>
            </w:r>
          </w:p>
          <w:p w:rsidR="00000000" w:rsidDel="00000000" w:rsidP="00000000" w:rsidRDefault="00000000" w:rsidRPr="00000000" w14:paraId="00000013">
            <w:pPr>
              <w:jc w:val="both"/>
              <w:rPr>
                <w:sz w:val="18"/>
                <w:szCs w:val="18"/>
              </w:rPr>
            </w:pPr>
            <w:r w:rsidDel="00000000" w:rsidR="00000000" w:rsidRPr="00000000">
              <w:rPr>
                <w:rtl w:val="0"/>
              </w:rPr>
            </w:r>
          </w:p>
          <w:p w:rsidR="00000000" w:rsidDel="00000000" w:rsidP="00000000" w:rsidRDefault="00000000" w:rsidRPr="00000000" w14:paraId="00000014">
            <w:pPr>
              <w:jc w:val="both"/>
              <w:rPr>
                <w:sz w:val="18"/>
                <w:szCs w:val="18"/>
              </w:rPr>
            </w:pPr>
            <w:r w:rsidDel="00000000" w:rsidR="00000000" w:rsidRPr="00000000">
              <w:rPr>
                <w:rtl w:val="0"/>
              </w:rPr>
            </w:r>
          </w:p>
        </w:tc>
        <w:tc>
          <w:tcPr/>
          <w:p w:rsidR="00000000" w:rsidDel="00000000" w:rsidP="00000000" w:rsidRDefault="00000000" w:rsidRPr="00000000" w14:paraId="00000015">
            <w:pPr>
              <w:jc w:val="both"/>
              <w:rPr>
                <w:sz w:val="18"/>
                <w:szCs w:val="18"/>
              </w:rPr>
            </w:pPr>
            <w:r w:rsidDel="00000000" w:rsidR="00000000" w:rsidRPr="00000000">
              <w:rPr>
                <w:rtl w:val="0"/>
              </w:rPr>
            </w:r>
          </w:p>
        </w:tc>
        <w:tc>
          <w:tcPr/>
          <w:p w:rsidR="00000000" w:rsidDel="00000000" w:rsidP="00000000" w:rsidRDefault="00000000" w:rsidRPr="00000000" w14:paraId="00000016">
            <w:pPr>
              <w:jc w:val="both"/>
              <w:rPr>
                <w:sz w:val="18"/>
                <w:szCs w:val="18"/>
              </w:rPr>
            </w:pPr>
            <w:r w:rsidDel="00000000" w:rsidR="00000000" w:rsidRPr="00000000">
              <w:rPr>
                <w:rtl w:val="0"/>
              </w:rPr>
            </w:r>
          </w:p>
        </w:tc>
        <w:tc>
          <w:tcPr/>
          <w:p w:rsidR="00000000" w:rsidDel="00000000" w:rsidP="00000000" w:rsidRDefault="00000000" w:rsidRPr="00000000" w14:paraId="00000017">
            <w:pPr>
              <w:jc w:val="both"/>
              <w:rPr>
                <w:sz w:val="18"/>
                <w:szCs w:val="18"/>
              </w:rPr>
            </w:pPr>
            <w:r w:rsidDel="00000000" w:rsidR="00000000" w:rsidRPr="00000000">
              <w:rPr>
                <w:rtl w:val="0"/>
              </w:rPr>
            </w:r>
          </w:p>
        </w:tc>
      </w:tr>
    </w:tbl>
    <w:p w:rsidR="00000000" w:rsidDel="00000000" w:rsidP="00000000" w:rsidRDefault="00000000" w:rsidRPr="00000000" w14:paraId="00000018">
      <w:pPr>
        <w:shd w:fill="ffffff" w:val="clear"/>
        <w:jc w:val="both"/>
        <w:rPr>
          <w:color w:val="000000"/>
          <w:sz w:val="18"/>
          <w:szCs w:val="18"/>
        </w:rPr>
      </w:pPr>
      <w:r w:rsidDel="00000000" w:rsidR="00000000" w:rsidRPr="00000000">
        <w:rPr>
          <w:color w:val="000000"/>
          <w:sz w:val="18"/>
          <w:szCs w:val="18"/>
          <w:u w:val="single"/>
          <w:rtl w:val="0"/>
        </w:rPr>
        <w:t xml:space="preserve">2-Paises centrales y periféricos</w:t>
      </w:r>
      <w:r w:rsidDel="00000000" w:rsidR="00000000" w:rsidRPr="00000000">
        <w:rPr>
          <w:rtl w:val="0"/>
        </w:rPr>
      </w:r>
    </w:p>
    <w:p w:rsidR="00000000" w:rsidDel="00000000" w:rsidP="00000000" w:rsidRDefault="00000000" w:rsidRPr="00000000" w14:paraId="00000019">
      <w:pPr>
        <w:shd w:fill="ffffff" w:val="clear"/>
        <w:jc w:val="both"/>
        <w:rPr>
          <w:color w:val="000000"/>
          <w:sz w:val="18"/>
          <w:szCs w:val="18"/>
        </w:rPr>
      </w:pPr>
      <w:r w:rsidDel="00000000" w:rsidR="00000000" w:rsidRPr="00000000">
        <w:rPr>
          <w:color w:val="000000"/>
          <w:sz w:val="18"/>
          <w:szCs w:val="18"/>
          <w:rtl w:val="0"/>
        </w:rPr>
        <w:t xml:space="preserve">A-   Nombra tres países centrales y tres periféricos</w:t>
      </w:r>
    </w:p>
    <w:p w:rsidR="00000000" w:rsidDel="00000000" w:rsidP="00000000" w:rsidRDefault="00000000" w:rsidRPr="00000000" w14:paraId="0000001A">
      <w:pPr>
        <w:shd w:fill="ffffff" w:val="clear"/>
        <w:jc w:val="both"/>
        <w:rPr>
          <w:color w:val="000000"/>
          <w:sz w:val="18"/>
          <w:szCs w:val="18"/>
        </w:rPr>
      </w:pPr>
      <w:r w:rsidDel="00000000" w:rsidR="00000000" w:rsidRPr="00000000">
        <w:rPr>
          <w:color w:val="000000"/>
          <w:sz w:val="18"/>
          <w:szCs w:val="18"/>
          <w:rtl w:val="0"/>
        </w:rPr>
        <w:t xml:space="preserve">B-    Caracteriza cada tipo de países</w:t>
      </w:r>
    </w:p>
    <w:p w:rsidR="00000000" w:rsidDel="00000000" w:rsidP="00000000" w:rsidRDefault="00000000" w:rsidRPr="00000000" w14:paraId="0000001B">
      <w:pPr>
        <w:shd w:fill="ffffff" w:val="clear"/>
        <w:jc w:val="both"/>
        <w:rPr>
          <w:color w:val="000000"/>
          <w:sz w:val="18"/>
          <w:szCs w:val="18"/>
        </w:rPr>
      </w:pPr>
      <w:r w:rsidDel="00000000" w:rsidR="00000000" w:rsidRPr="00000000">
        <w:rPr>
          <w:color w:val="000000"/>
          <w:sz w:val="18"/>
          <w:szCs w:val="18"/>
          <w:rtl w:val="0"/>
        </w:rPr>
        <w:t xml:space="preserve">C-    ¿Qué sostiene la teoría de la dependencia?</w:t>
      </w:r>
    </w:p>
    <w:p w:rsidR="00000000" w:rsidDel="00000000" w:rsidP="00000000" w:rsidRDefault="00000000" w:rsidRPr="00000000" w14:paraId="0000001C">
      <w:pPr>
        <w:jc w:val="both"/>
        <w:rPr>
          <w:sz w:val="18"/>
          <w:szCs w:val="18"/>
        </w:rPr>
      </w:pPr>
      <w:r w:rsidDel="00000000" w:rsidR="00000000" w:rsidRPr="00000000">
        <w:rPr>
          <w:rtl w:val="0"/>
        </w:rPr>
      </w:r>
    </w:p>
    <w:p w:rsidR="00000000" w:rsidDel="00000000" w:rsidP="00000000" w:rsidRDefault="00000000" w:rsidRPr="00000000" w14:paraId="0000001D">
      <w:pPr>
        <w:jc w:val="both"/>
        <w:rPr>
          <w:sz w:val="18"/>
          <w:szCs w:val="18"/>
        </w:rPr>
      </w:pPr>
      <w:r w:rsidDel="00000000" w:rsidR="00000000" w:rsidRPr="00000000">
        <w:rPr>
          <w:rtl w:val="0"/>
        </w:rPr>
      </w:r>
    </w:p>
    <w:p w:rsidR="00000000" w:rsidDel="00000000" w:rsidP="00000000" w:rsidRDefault="00000000" w:rsidRPr="00000000" w14:paraId="0000001E">
      <w:pPr>
        <w:jc w:val="both"/>
        <w:rPr>
          <w:sz w:val="18"/>
          <w:szCs w:val="18"/>
        </w:rPr>
      </w:pPr>
      <w:r w:rsidDel="00000000" w:rsidR="00000000" w:rsidRPr="00000000">
        <w:rPr>
          <w:sz w:val="18"/>
          <w:szCs w:val="18"/>
          <w:rtl w:val="0"/>
        </w:rPr>
        <w:t xml:space="preserve">3.- Decir que países conforman el BRIC, que características tienen y establecer diferencias entre los mismos.</w:t>
      </w:r>
    </w:p>
    <w:p w:rsidR="00000000" w:rsidDel="00000000" w:rsidP="00000000" w:rsidRDefault="00000000" w:rsidRPr="00000000" w14:paraId="0000001F">
      <w:pPr>
        <w:spacing w:after="0" w:line="240" w:lineRule="auto"/>
        <w:jc w:val="both"/>
        <w:rPr>
          <w:sz w:val="18"/>
          <w:szCs w:val="18"/>
        </w:rPr>
      </w:pPr>
      <w:r w:rsidDel="00000000" w:rsidR="00000000" w:rsidRPr="00000000">
        <w:rPr>
          <w:sz w:val="18"/>
          <w:szCs w:val="18"/>
          <w:rtl w:val="0"/>
        </w:rPr>
        <w:t xml:space="preserve">4.- Respecto al Cambiante Mapa Político Mundial señala Cuales Causas se relacionan con cada país uniéndolo con flechas</w:t>
      </w:r>
    </w:p>
    <w:p w:rsidR="00000000" w:rsidDel="00000000" w:rsidP="00000000" w:rsidRDefault="00000000" w:rsidRPr="00000000" w14:paraId="00000020">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21">
      <w:pPr>
        <w:spacing w:after="0" w:line="240" w:lineRule="auto"/>
        <w:jc w:val="both"/>
        <w:rPr>
          <w:sz w:val="18"/>
          <w:szCs w:val="18"/>
        </w:rPr>
      </w:pPr>
      <w:r w:rsidDel="00000000" w:rsidR="00000000" w:rsidRPr="00000000">
        <w:rPr>
          <w:sz w:val="18"/>
          <w:szCs w:val="18"/>
          <w:u w:val="single"/>
          <w:rtl w:val="0"/>
        </w:rPr>
        <w:t xml:space="preserve">Causas       </w:t>
      </w:r>
      <w:r w:rsidDel="00000000" w:rsidR="00000000" w:rsidRPr="00000000">
        <w:rPr>
          <w:sz w:val="18"/>
          <w:szCs w:val="18"/>
          <w:rtl w:val="0"/>
        </w:rPr>
        <w:t xml:space="preserve">                                                                                                                   </w:t>
      </w:r>
      <w:r w:rsidDel="00000000" w:rsidR="00000000" w:rsidRPr="00000000">
        <w:rPr>
          <w:sz w:val="18"/>
          <w:szCs w:val="18"/>
          <w:u w:val="single"/>
          <w:rtl w:val="0"/>
        </w:rPr>
        <w:t xml:space="preserve">País</w:t>
      </w:r>
      <w:r w:rsidDel="00000000" w:rsidR="00000000" w:rsidRPr="00000000">
        <w:rPr>
          <w:rtl w:val="0"/>
        </w:rPr>
      </w:r>
    </w:p>
    <w:p w:rsidR="00000000" w:rsidDel="00000000" w:rsidP="00000000" w:rsidRDefault="00000000" w:rsidRPr="00000000" w14:paraId="00000022">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23">
      <w:pPr>
        <w:spacing w:after="0" w:line="240" w:lineRule="auto"/>
        <w:jc w:val="both"/>
        <w:rPr>
          <w:sz w:val="18"/>
          <w:szCs w:val="18"/>
        </w:rPr>
      </w:pPr>
      <w:r w:rsidDel="00000000" w:rsidR="00000000" w:rsidRPr="00000000">
        <w:rPr>
          <w:sz w:val="18"/>
          <w:szCs w:val="18"/>
          <w:rtl w:val="0"/>
        </w:rPr>
        <w:t xml:space="preserve">Políticas - Ideológicas                                                                                                               Israel</w:t>
      </w:r>
    </w:p>
    <w:p w:rsidR="00000000" w:rsidDel="00000000" w:rsidP="00000000" w:rsidRDefault="00000000" w:rsidRPr="00000000" w14:paraId="00000024">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25">
      <w:pPr>
        <w:spacing w:after="0" w:line="240" w:lineRule="auto"/>
        <w:jc w:val="both"/>
        <w:rPr>
          <w:sz w:val="18"/>
          <w:szCs w:val="18"/>
        </w:rPr>
      </w:pPr>
      <w:r w:rsidDel="00000000" w:rsidR="00000000" w:rsidRPr="00000000">
        <w:rPr>
          <w:sz w:val="18"/>
          <w:szCs w:val="18"/>
          <w:rtl w:val="0"/>
        </w:rPr>
        <w:t xml:space="preserve">Religiosas                                                                                                                         Alemania</w:t>
      </w:r>
    </w:p>
    <w:p w:rsidR="00000000" w:rsidDel="00000000" w:rsidP="00000000" w:rsidRDefault="00000000" w:rsidRPr="00000000" w14:paraId="00000026">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27">
      <w:pPr>
        <w:spacing w:after="0" w:line="240" w:lineRule="auto"/>
        <w:jc w:val="both"/>
        <w:rPr>
          <w:sz w:val="18"/>
          <w:szCs w:val="18"/>
        </w:rPr>
      </w:pPr>
      <w:r w:rsidDel="00000000" w:rsidR="00000000" w:rsidRPr="00000000">
        <w:rPr>
          <w:sz w:val="18"/>
          <w:szCs w:val="18"/>
          <w:rtl w:val="0"/>
        </w:rPr>
        <w:t xml:space="preserve">Étnicas                                                                                                                         Corea</w:t>
      </w:r>
    </w:p>
    <w:p w:rsidR="00000000" w:rsidDel="00000000" w:rsidP="00000000" w:rsidRDefault="00000000" w:rsidRPr="00000000" w14:paraId="00000028">
      <w:pPr>
        <w:spacing w:after="0" w:line="24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29">
      <w:pPr>
        <w:spacing w:after="0" w:line="240" w:lineRule="auto"/>
        <w:jc w:val="both"/>
        <w:rPr>
          <w:sz w:val="18"/>
          <w:szCs w:val="18"/>
        </w:rPr>
      </w:pPr>
      <w:r w:rsidDel="00000000" w:rsidR="00000000" w:rsidRPr="00000000">
        <w:rPr>
          <w:sz w:val="18"/>
          <w:szCs w:val="18"/>
          <w:rtl w:val="0"/>
        </w:rPr>
        <w:t xml:space="preserve">Económicas                                                                                                                     Sudan</w:t>
      </w:r>
    </w:p>
    <w:p w:rsidR="00000000" w:rsidDel="00000000" w:rsidP="00000000" w:rsidRDefault="00000000" w:rsidRPr="00000000" w14:paraId="0000002A">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2B">
      <w:pPr>
        <w:spacing w:after="0" w:line="240" w:lineRule="auto"/>
        <w:jc w:val="both"/>
        <w:rPr>
          <w:sz w:val="18"/>
          <w:szCs w:val="18"/>
        </w:rPr>
      </w:pPr>
      <w:r w:rsidDel="00000000" w:rsidR="00000000" w:rsidRPr="00000000">
        <w:rPr>
          <w:sz w:val="18"/>
          <w:szCs w:val="18"/>
          <w:rtl w:val="0"/>
        </w:rPr>
        <w:t xml:space="preserve">                                           Vietnam                                                                                                                                         Yugoslavia </w:t>
      </w:r>
    </w:p>
    <w:p w:rsidR="00000000" w:rsidDel="00000000" w:rsidP="00000000" w:rsidRDefault="00000000" w:rsidRPr="00000000" w14:paraId="0000002C">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2D">
      <w:pPr>
        <w:jc w:val="both"/>
        <w:rPr>
          <w:sz w:val="18"/>
          <w:szCs w:val="18"/>
        </w:rPr>
      </w:pPr>
      <w:r w:rsidDel="00000000" w:rsidR="00000000" w:rsidRPr="00000000">
        <w:rPr>
          <w:sz w:val="18"/>
          <w:szCs w:val="18"/>
          <w:rtl w:val="0"/>
        </w:rPr>
        <w:t xml:space="preserve">5.- a)Completar el siguiente cuadro</w:t>
      </w:r>
    </w:p>
    <w:tbl>
      <w:tblPr>
        <w:tblStyle w:val="Table2"/>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3"/>
        <w:gridCol w:w="1280"/>
        <w:gridCol w:w="1522"/>
        <w:gridCol w:w="1417"/>
        <w:gridCol w:w="1437"/>
        <w:gridCol w:w="1575"/>
        <w:tblGridChange w:id="0">
          <w:tblGrid>
            <w:gridCol w:w="1263"/>
            <w:gridCol w:w="1280"/>
            <w:gridCol w:w="1522"/>
            <w:gridCol w:w="1417"/>
            <w:gridCol w:w="1437"/>
            <w:gridCol w:w="1575"/>
          </w:tblGrid>
        </w:tblGridChange>
      </w:tblGrid>
      <w:tr>
        <w:tc>
          <w:tcPr/>
          <w:p w:rsidR="00000000" w:rsidDel="00000000" w:rsidP="00000000" w:rsidRDefault="00000000" w:rsidRPr="00000000" w14:paraId="0000002E">
            <w:pPr>
              <w:jc w:val="both"/>
              <w:rPr>
                <w:sz w:val="18"/>
                <w:szCs w:val="18"/>
              </w:rPr>
            </w:pPr>
            <w:r w:rsidDel="00000000" w:rsidR="00000000" w:rsidRPr="00000000">
              <w:rPr>
                <w:rtl w:val="0"/>
              </w:rPr>
            </w:r>
          </w:p>
        </w:tc>
        <w:tc>
          <w:tcPr/>
          <w:p w:rsidR="00000000" w:rsidDel="00000000" w:rsidP="00000000" w:rsidRDefault="00000000" w:rsidRPr="00000000" w14:paraId="0000002F">
            <w:pPr>
              <w:jc w:val="both"/>
              <w:rPr>
                <w:sz w:val="18"/>
                <w:szCs w:val="18"/>
              </w:rPr>
            </w:pPr>
            <w:r w:rsidDel="00000000" w:rsidR="00000000" w:rsidRPr="00000000">
              <w:rPr>
                <w:sz w:val="18"/>
                <w:szCs w:val="18"/>
                <w:rtl w:val="0"/>
              </w:rPr>
              <w:t xml:space="preserve">¿Qué es?</w:t>
            </w:r>
          </w:p>
        </w:tc>
        <w:tc>
          <w:tcPr/>
          <w:p w:rsidR="00000000" w:rsidDel="00000000" w:rsidP="00000000" w:rsidRDefault="00000000" w:rsidRPr="00000000" w14:paraId="00000030">
            <w:pPr>
              <w:jc w:val="both"/>
              <w:rPr>
                <w:sz w:val="18"/>
                <w:szCs w:val="18"/>
              </w:rPr>
            </w:pPr>
            <w:r w:rsidDel="00000000" w:rsidR="00000000" w:rsidRPr="00000000">
              <w:rPr>
                <w:sz w:val="18"/>
                <w:szCs w:val="18"/>
                <w:rtl w:val="0"/>
              </w:rPr>
              <w:t xml:space="preserve">Estados miembros: países fundadores y últimos en incorporarse</w:t>
            </w:r>
          </w:p>
        </w:tc>
        <w:tc>
          <w:tcPr/>
          <w:p w:rsidR="00000000" w:rsidDel="00000000" w:rsidP="00000000" w:rsidRDefault="00000000" w:rsidRPr="00000000" w14:paraId="00000031">
            <w:pPr>
              <w:jc w:val="both"/>
              <w:rPr>
                <w:sz w:val="18"/>
                <w:szCs w:val="18"/>
              </w:rPr>
            </w:pPr>
            <w:r w:rsidDel="00000000" w:rsidR="00000000" w:rsidRPr="00000000">
              <w:rPr>
                <w:sz w:val="18"/>
                <w:szCs w:val="18"/>
                <w:rtl w:val="0"/>
              </w:rPr>
              <w:t xml:space="preserve">Objetivos</w:t>
            </w:r>
          </w:p>
        </w:tc>
        <w:tc>
          <w:tcPr/>
          <w:p w:rsidR="00000000" w:rsidDel="00000000" w:rsidP="00000000" w:rsidRDefault="00000000" w:rsidRPr="00000000" w14:paraId="00000032">
            <w:pPr>
              <w:jc w:val="both"/>
              <w:rPr>
                <w:sz w:val="18"/>
                <w:szCs w:val="18"/>
              </w:rPr>
            </w:pPr>
            <w:r w:rsidDel="00000000" w:rsidR="00000000" w:rsidRPr="00000000">
              <w:rPr>
                <w:sz w:val="18"/>
                <w:szCs w:val="18"/>
                <w:rtl w:val="0"/>
              </w:rPr>
              <w:t xml:space="preserve">Funciones</w:t>
            </w:r>
          </w:p>
        </w:tc>
        <w:tc>
          <w:tcPr/>
          <w:p w:rsidR="00000000" w:rsidDel="00000000" w:rsidP="00000000" w:rsidRDefault="00000000" w:rsidRPr="00000000" w14:paraId="00000033">
            <w:pPr>
              <w:jc w:val="both"/>
              <w:rPr>
                <w:sz w:val="18"/>
                <w:szCs w:val="18"/>
              </w:rPr>
            </w:pPr>
            <w:r w:rsidDel="00000000" w:rsidR="00000000" w:rsidRPr="00000000">
              <w:rPr>
                <w:sz w:val="18"/>
                <w:szCs w:val="18"/>
                <w:rtl w:val="0"/>
              </w:rPr>
              <w:t xml:space="preserve">Principales Organos especializados (2)</w:t>
            </w:r>
          </w:p>
          <w:p w:rsidR="00000000" w:rsidDel="00000000" w:rsidP="00000000" w:rsidRDefault="00000000" w:rsidRPr="00000000" w14:paraId="00000034">
            <w:pPr>
              <w:jc w:val="both"/>
              <w:rPr>
                <w:sz w:val="18"/>
                <w:szCs w:val="18"/>
              </w:rPr>
            </w:pPr>
            <w:r w:rsidDel="00000000" w:rsidR="00000000" w:rsidRPr="00000000">
              <w:rPr>
                <w:sz w:val="18"/>
                <w:szCs w:val="18"/>
                <w:rtl w:val="0"/>
              </w:rPr>
              <w:t xml:space="preserve">Funciones y objetivos de cada uno</w:t>
            </w:r>
          </w:p>
        </w:tc>
      </w:tr>
      <w:tr>
        <w:tc>
          <w:tcPr/>
          <w:p w:rsidR="00000000" w:rsidDel="00000000" w:rsidP="00000000" w:rsidRDefault="00000000" w:rsidRPr="00000000" w14:paraId="00000035">
            <w:pPr>
              <w:jc w:val="both"/>
              <w:rPr>
                <w:sz w:val="18"/>
                <w:szCs w:val="18"/>
              </w:rPr>
            </w:pPr>
            <w:r w:rsidDel="00000000" w:rsidR="00000000" w:rsidRPr="00000000">
              <w:rPr>
                <w:rtl w:val="0"/>
              </w:rPr>
            </w:r>
          </w:p>
          <w:p w:rsidR="00000000" w:rsidDel="00000000" w:rsidP="00000000" w:rsidRDefault="00000000" w:rsidRPr="00000000" w14:paraId="00000036">
            <w:pPr>
              <w:jc w:val="both"/>
              <w:rPr>
                <w:sz w:val="18"/>
                <w:szCs w:val="18"/>
              </w:rPr>
            </w:pPr>
            <w:r w:rsidDel="00000000" w:rsidR="00000000" w:rsidRPr="00000000">
              <w:rPr>
                <w:rtl w:val="0"/>
              </w:rPr>
            </w:r>
          </w:p>
          <w:p w:rsidR="00000000" w:rsidDel="00000000" w:rsidP="00000000" w:rsidRDefault="00000000" w:rsidRPr="00000000" w14:paraId="00000037">
            <w:pPr>
              <w:jc w:val="both"/>
              <w:rPr>
                <w:sz w:val="18"/>
                <w:szCs w:val="18"/>
              </w:rPr>
            </w:pPr>
            <w:r w:rsidDel="00000000" w:rsidR="00000000" w:rsidRPr="00000000">
              <w:rPr>
                <w:rtl w:val="0"/>
              </w:rPr>
            </w:r>
          </w:p>
          <w:p w:rsidR="00000000" w:rsidDel="00000000" w:rsidP="00000000" w:rsidRDefault="00000000" w:rsidRPr="00000000" w14:paraId="00000038">
            <w:pPr>
              <w:jc w:val="both"/>
              <w:rPr>
                <w:sz w:val="18"/>
                <w:szCs w:val="18"/>
              </w:rPr>
            </w:pPr>
            <w:r w:rsidDel="00000000" w:rsidR="00000000" w:rsidRPr="00000000">
              <w:rPr>
                <w:rtl w:val="0"/>
              </w:rPr>
            </w:r>
          </w:p>
          <w:p w:rsidR="00000000" w:rsidDel="00000000" w:rsidP="00000000" w:rsidRDefault="00000000" w:rsidRPr="00000000" w14:paraId="00000039">
            <w:pPr>
              <w:jc w:val="both"/>
              <w:rPr>
                <w:sz w:val="18"/>
                <w:szCs w:val="18"/>
              </w:rPr>
            </w:pPr>
            <w:r w:rsidDel="00000000" w:rsidR="00000000" w:rsidRPr="00000000">
              <w:rPr>
                <w:sz w:val="18"/>
                <w:szCs w:val="18"/>
                <w:rtl w:val="0"/>
              </w:rPr>
              <w:t xml:space="preserve">             ONU</w:t>
            </w:r>
          </w:p>
          <w:p w:rsidR="00000000" w:rsidDel="00000000" w:rsidP="00000000" w:rsidRDefault="00000000" w:rsidRPr="00000000" w14:paraId="0000003A">
            <w:pPr>
              <w:jc w:val="both"/>
              <w:rPr>
                <w:sz w:val="18"/>
                <w:szCs w:val="18"/>
              </w:rPr>
            </w:pPr>
            <w:r w:rsidDel="00000000" w:rsidR="00000000" w:rsidRPr="00000000">
              <w:rPr>
                <w:rtl w:val="0"/>
              </w:rPr>
            </w:r>
          </w:p>
          <w:p w:rsidR="00000000" w:rsidDel="00000000" w:rsidP="00000000" w:rsidRDefault="00000000" w:rsidRPr="00000000" w14:paraId="0000003B">
            <w:pPr>
              <w:jc w:val="both"/>
              <w:rPr>
                <w:sz w:val="18"/>
                <w:szCs w:val="18"/>
              </w:rPr>
            </w:pPr>
            <w:r w:rsidDel="00000000" w:rsidR="00000000" w:rsidRPr="00000000">
              <w:rPr>
                <w:rtl w:val="0"/>
              </w:rPr>
            </w:r>
          </w:p>
          <w:p w:rsidR="00000000" w:rsidDel="00000000" w:rsidP="00000000" w:rsidRDefault="00000000" w:rsidRPr="00000000" w14:paraId="0000003C">
            <w:pPr>
              <w:jc w:val="both"/>
              <w:rPr>
                <w:sz w:val="18"/>
                <w:szCs w:val="18"/>
              </w:rPr>
            </w:pPr>
            <w:r w:rsidDel="00000000" w:rsidR="00000000" w:rsidRPr="00000000">
              <w:rPr>
                <w:rtl w:val="0"/>
              </w:rPr>
            </w:r>
          </w:p>
          <w:p w:rsidR="00000000" w:rsidDel="00000000" w:rsidP="00000000" w:rsidRDefault="00000000" w:rsidRPr="00000000" w14:paraId="0000003D">
            <w:pPr>
              <w:jc w:val="both"/>
              <w:rPr>
                <w:sz w:val="18"/>
                <w:szCs w:val="18"/>
              </w:rPr>
            </w:pPr>
            <w:r w:rsidDel="00000000" w:rsidR="00000000" w:rsidRPr="00000000">
              <w:rPr>
                <w:rtl w:val="0"/>
              </w:rPr>
            </w:r>
          </w:p>
          <w:p w:rsidR="00000000" w:rsidDel="00000000" w:rsidP="00000000" w:rsidRDefault="00000000" w:rsidRPr="00000000" w14:paraId="0000003E">
            <w:pPr>
              <w:jc w:val="both"/>
              <w:rPr>
                <w:sz w:val="18"/>
                <w:szCs w:val="18"/>
              </w:rPr>
            </w:pPr>
            <w:r w:rsidDel="00000000" w:rsidR="00000000" w:rsidRPr="00000000">
              <w:rPr>
                <w:rtl w:val="0"/>
              </w:rPr>
            </w:r>
          </w:p>
        </w:tc>
        <w:tc>
          <w:tcPr/>
          <w:p w:rsidR="00000000" w:rsidDel="00000000" w:rsidP="00000000" w:rsidRDefault="00000000" w:rsidRPr="00000000" w14:paraId="0000003F">
            <w:pPr>
              <w:jc w:val="both"/>
              <w:rPr>
                <w:sz w:val="18"/>
                <w:szCs w:val="18"/>
              </w:rPr>
            </w:pPr>
            <w:r w:rsidDel="00000000" w:rsidR="00000000" w:rsidRPr="00000000">
              <w:rPr>
                <w:rtl w:val="0"/>
              </w:rPr>
            </w:r>
          </w:p>
        </w:tc>
        <w:tc>
          <w:tcPr/>
          <w:p w:rsidR="00000000" w:rsidDel="00000000" w:rsidP="00000000" w:rsidRDefault="00000000" w:rsidRPr="00000000" w14:paraId="00000040">
            <w:pPr>
              <w:jc w:val="both"/>
              <w:rPr>
                <w:sz w:val="18"/>
                <w:szCs w:val="18"/>
              </w:rPr>
            </w:pPr>
            <w:r w:rsidDel="00000000" w:rsidR="00000000" w:rsidRPr="00000000">
              <w:rPr>
                <w:rtl w:val="0"/>
              </w:rPr>
            </w:r>
          </w:p>
        </w:tc>
        <w:tc>
          <w:tcPr/>
          <w:p w:rsidR="00000000" w:rsidDel="00000000" w:rsidP="00000000" w:rsidRDefault="00000000" w:rsidRPr="00000000" w14:paraId="00000041">
            <w:pPr>
              <w:jc w:val="both"/>
              <w:rPr>
                <w:sz w:val="18"/>
                <w:szCs w:val="18"/>
              </w:rPr>
            </w:pPr>
            <w:r w:rsidDel="00000000" w:rsidR="00000000" w:rsidRPr="00000000">
              <w:rPr>
                <w:rtl w:val="0"/>
              </w:rPr>
            </w:r>
          </w:p>
        </w:tc>
        <w:tc>
          <w:tcPr/>
          <w:p w:rsidR="00000000" w:rsidDel="00000000" w:rsidP="00000000" w:rsidRDefault="00000000" w:rsidRPr="00000000" w14:paraId="00000042">
            <w:pPr>
              <w:jc w:val="both"/>
              <w:rPr>
                <w:sz w:val="18"/>
                <w:szCs w:val="18"/>
              </w:rPr>
            </w:pPr>
            <w:r w:rsidDel="00000000" w:rsidR="00000000" w:rsidRPr="00000000">
              <w:rPr>
                <w:rtl w:val="0"/>
              </w:rPr>
            </w:r>
          </w:p>
        </w:tc>
        <w:tc>
          <w:tcPr/>
          <w:p w:rsidR="00000000" w:rsidDel="00000000" w:rsidP="00000000" w:rsidRDefault="00000000" w:rsidRPr="00000000" w14:paraId="00000043">
            <w:pPr>
              <w:jc w:val="both"/>
              <w:rPr>
                <w:sz w:val="18"/>
                <w:szCs w:val="18"/>
              </w:rPr>
            </w:pPr>
            <w:r w:rsidDel="00000000" w:rsidR="00000000" w:rsidRPr="00000000">
              <w:rPr>
                <w:rtl w:val="0"/>
              </w:rPr>
            </w:r>
          </w:p>
        </w:tc>
      </w:tr>
    </w:tbl>
    <w:p w:rsidR="00000000" w:rsidDel="00000000" w:rsidP="00000000" w:rsidRDefault="00000000" w:rsidRPr="00000000" w14:paraId="00000044">
      <w:pPr>
        <w:jc w:val="both"/>
        <w:rPr>
          <w:sz w:val="18"/>
          <w:szCs w:val="18"/>
        </w:rPr>
      </w:pPr>
      <w:r w:rsidDel="00000000" w:rsidR="00000000" w:rsidRPr="00000000">
        <w:rPr>
          <w:rtl w:val="0"/>
        </w:rPr>
      </w:r>
    </w:p>
    <w:p w:rsidR="00000000" w:rsidDel="00000000" w:rsidP="00000000" w:rsidRDefault="00000000" w:rsidRPr="00000000" w14:paraId="00000045">
      <w:pPr>
        <w:jc w:val="both"/>
        <w:rPr>
          <w:sz w:val="18"/>
          <w:szCs w:val="18"/>
        </w:rPr>
      </w:pPr>
      <w:r w:rsidDel="00000000" w:rsidR="00000000" w:rsidRPr="00000000">
        <w:rPr>
          <w:sz w:val="18"/>
          <w:szCs w:val="18"/>
          <w:rtl w:val="0"/>
        </w:rPr>
        <w:t xml:space="preserve">6.- Para el Fondo Monetario Internacional (FMI) y para el Banco Mundial (BM), responder:</w:t>
      </w:r>
    </w:p>
    <w:p w:rsidR="00000000" w:rsidDel="00000000" w:rsidP="00000000" w:rsidRDefault="00000000" w:rsidRPr="00000000" w14:paraId="00000046">
      <w:pPr>
        <w:jc w:val="both"/>
        <w:rPr>
          <w:sz w:val="18"/>
          <w:szCs w:val="18"/>
        </w:rPr>
      </w:pPr>
      <w:r w:rsidDel="00000000" w:rsidR="00000000" w:rsidRPr="00000000">
        <w:rPr>
          <w:sz w:val="18"/>
          <w:szCs w:val="18"/>
          <w:rtl w:val="0"/>
        </w:rPr>
        <w:t xml:space="preserve">-Fecha de creación</w:t>
      </w:r>
    </w:p>
    <w:p w:rsidR="00000000" w:rsidDel="00000000" w:rsidP="00000000" w:rsidRDefault="00000000" w:rsidRPr="00000000" w14:paraId="00000047">
      <w:pPr>
        <w:jc w:val="both"/>
        <w:rPr>
          <w:sz w:val="18"/>
          <w:szCs w:val="18"/>
        </w:rPr>
      </w:pPr>
      <w:r w:rsidDel="00000000" w:rsidR="00000000" w:rsidRPr="00000000">
        <w:rPr>
          <w:sz w:val="18"/>
          <w:szCs w:val="18"/>
          <w:rtl w:val="0"/>
        </w:rPr>
        <w:t xml:space="preserve">-Países que lo conforman</w:t>
      </w:r>
    </w:p>
    <w:p w:rsidR="00000000" w:rsidDel="00000000" w:rsidP="00000000" w:rsidRDefault="00000000" w:rsidRPr="00000000" w14:paraId="00000048">
      <w:pPr>
        <w:jc w:val="both"/>
        <w:rPr>
          <w:sz w:val="18"/>
          <w:szCs w:val="18"/>
        </w:rPr>
      </w:pPr>
      <w:r w:rsidDel="00000000" w:rsidR="00000000" w:rsidRPr="00000000">
        <w:rPr>
          <w:sz w:val="18"/>
          <w:szCs w:val="18"/>
          <w:rtl w:val="0"/>
        </w:rPr>
        <w:t xml:space="preserve">-Funciones</w:t>
      </w:r>
    </w:p>
    <w:p w:rsidR="00000000" w:rsidDel="00000000" w:rsidP="00000000" w:rsidRDefault="00000000" w:rsidRPr="00000000" w14:paraId="00000049">
      <w:pPr>
        <w:jc w:val="both"/>
        <w:rPr>
          <w:sz w:val="18"/>
          <w:szCs w:val="18"/>
        </w:rPr>
      </w:pPr>
      <w:r w:rsidDel="00000000" w:rsidR="00000000" w:rsidRPr="00000000">
        <w:rPr>
          <w:sz w:val="18"/>
          <w:szCs w:val="18"/>
          <w:rtl w:val="0"/>
        </w:rPr>
        <w:t xml:space="preserve">7.- Responder: a) ¿Qué son los bloques regionales? ¿Para qué se unen los países?</w:t>
      </w:r>
    </w:p>
    <w:p w:rsidR="00000000" w:rsidDel="00000000" w:rsidP="00000000" w:rsidRDefault="00000000" w:rsidRPr="00000000" w14:paraId="0000004A">
      <w:pPr>
        <w:jc w:val="both"/>
        <w:rPr>
          <w:sz w:val="18"/>
          <w:szCs w:val="18"/>
        </w:rPr>
      </w:pPr>
      <w:r w:rsidDel="00000000" w:rsidR="00000000" w:rsidRPr="00000000">
        <w:rPr>
          <w:rtl w:val="0"/>
        </w:rPr>
      </w:r>
    </w:p>
    <w:p w:rsidR="00000000" w:rsidDel="00000000" w:rsidP="00000000" w:rsidRDefault="00000000" w:rsidRPr="00000000" w14:paraId="0000004B">
      <w:pPr>
        <w:jc w:val="both"/>
        <w:rPr>
          <w:sz w:val="18"/>
          <w:szCs w:val="18"/>
        </w:rPr>
      </w:pPr>
      <w:r w:rsidDel="00000000" w:rsidR="00000000" w:rsidRPr="00000000">
        <w:rPr>
          <w:rtl w:val="0"/>
        </w:rPr>
      </w:r>
    </w:p>
    <w:p w:rsidR="00000000" w:rsidDel="00000000" w:rsidP="00000000" w:rsidRDefault="00000000" w:rsidRPr="00000000" w14:paraId="0000004C">
      <w:pPr>
        <w:jc w:val="both"/>
        <w:rPr>
          <w:sz w:val="18"/>
          <w:szCs w:val="18"/>
        </w:rPr>
      </w:pPr>
      <w:r w:rsidDel="00000000" w:rsidR="00000000" w:rsidRPr="00000000">
        <w:rPr>
          <w:rtl w:val="0"/>
        </w:rPr>
      </w:r>
    </w:p>
    <w:p w:rsidR="00000000" w:rsidDel="00000000" w:rsidP="00000000" w:rsidRDefault="00000000" w:rsidRPr="00000000" w14:paraId="0000004D">
      <w:pPr>
        <w:jc w:val="both"/>
        <w:rPr>
          <w:sz w:val="18"/>
          <w:szCs w:val="18"/>
        </w:rPr>
      </w:pPr>
      <w:r w:rsidDel="00000000" w:rsidR="00000000" w:rsidRPr="00000000">
        <w:rPr>
          <w:rtl w:val="0"/>
        </w:rPr>
      </w:r>
    </w:p>
    <w:p w:rsidR="00000000" w:rsidDel="00000000" w:rsidP="00000000" w:rsidRDefault="00000000" w:rsidRPr="00000000" w14:paraId="0000004E">
      <w:pPr>
        <w:spacing w:after="0" w:lineRule="auto"/>
        <w:jc w:val="both"/>
        <w:rPr>
          <w:sz w:val="18"/>
          <w:szCs w:val="18"/>
        </w:rPr>
      </w:pPr>
      <w:r w:rsidDel="00000000" w:rsidR="00000000" w:rsidRPr="00000000">
        <w:rPr>
          <w:sz w:val="18"/>
          <w:szCs w:val="18"/>
          <w:rtl w:val="0"/>
        </w:rPr>
        <w:t xml:space="preserve">8.-  Para el Mercosur, completar un cuadro como el siguiente:</w:t>
      </w:r>
    </w:p>
    <w:p w:rsidR="00000000" w:rsidDel="00000000" w:rsidP="00000000" w:rsidRDefault="00000000" w:rsidRPr="00000000" w14:paraId="0000004F">
      <w:pPr>
        <w:spacing w:after="0" w:lineRule="auto"/>
        <w:jc w:val="both"/>
        <w:rPr>
          <w:sz w:val="18"/>
          <w:szCs w:val="18"/>
        </w:rPr>
      </w:pPr>
      <w:r w:rsidDel="00000000" w:rsidR="00000000" w:rsidRPr="00000000">
        <w:rPr>
          <w:rtl w:val="0"/>
        </w:rPr>
      </w:r>
    </w:p>
    <w:tbl>
      <w:tblPr>
        <w:tblStyle w:val="Table3"/>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012"/>
        <w:gridCol w:w="1069"/>
        <w:gridCol w:w="16"/>
        <w:gridCol w:w="1080"/>
        <w:gridCol w:w="1075"/>
        <w:gridCol w:w="1289"/>
        <w:gridCol w:w="870"/>
        <w:gridCol w:w="1000"/>
        <w:tblGridChange w:id="0">
          <w:tblGrid>
            <w:gridCol w:w="1083"/>
            <w:gridCol w:w="1012"/>
            <w:gridCol w:w="1069"/>
            <w:gridCol w:w="16"/>
            <w:gridCol w:w="1080"/>
            <w:gridCol w:w="1075"/>
            <w:gridCol w:w="1289"/>
            <w:gridCol w:w="870"/>
            <w:gridCol w:w="1000"/>
          </w:tblGrid>
        </w:tblGridChange>
      </w:tblGrid>
      <w:tr>
        <w:tc>
          <w:tcPr/>
          <w:p w:rsidR="00000000" w:rsidDel="00000000" w:rsidP="00000000" w:rsidRDefault="00000000" w:rsidRPr="00000000" w14:paraId="00000050">
            <w:pPr>
              <w:jc w:val="both"/>
              <w:rPr>
                <w:sz w:val="18"/>
                <w:szCs w:val="18"/>
              </w:rPr>
            </w:pPr>
            <w:r w:rsidDel="00000000" w:rsidR="00000000" w:rsidRPr="00000000">
              <w:rPr>
                <w:rtl w:val="0"/>
              </w:rPr>
            </w:r>
          </w:p>
        </w:tc>
        <w:tc>
          <w:tcPr/>
          <w:p w:rsidR="00000000" w:rsidDel="00000000" w:rsidP="00000000" w:rsidRDefault="00000000" w:rsidRPr="00000000" w14:paraId="00000051">
            <w:pPr>
              <w:jc w:val="both"/>
              <w:rPr>
                <w:sz w:val="18"/>
                <w:szCs w:val="18"/>
              </w:rPr>
            </w:pPr>
            <w:r w:rsidDel="00000000" w:rsidR="00000000" w:rsidRPr="00000000">
              <w:rPr>
                <w:sz w:val="18"/>
                <w:szCs w:val="18"/>
                <w:rtl w:val="0"/>
              </w:rPr>
              <w:t xml:space="preserve">FECHA DE CREACION</w:t>
            </w:r>
          </w:p>
        </w:tc>
        <w:tc>
          <w:tcPr/>
          <w:p w:rsidR="00000000" w:rsidDel="00000000" w:rsidP="00000000" w:rsidRDefault="00000000" w:rsidRPr="00000000" w14:paraId="00000052">
            <w:pPr>
              <w:jc w:val="both"/>
              <w:rPr>
                <w:sz w:val="18"/>
                <w:szCs w:val="18"/>
              </w:rPr>
            </w:pPr>
            <w:r w:rsidDel="00000000" w:rsidR="00000000" w:rsidRPr="00000000">
              <w:rPr>
                <w:sz w:val="18"/>
                <w:szCs w:val="18"/>
                <w:rtl w:val="0"/>
              </w:rPr>
              <w:t xml:space="preserve">MIEMBROS</w:t>
            </w:r>
          </w:p>
          <w:p w:rsidR="00000000" w:rsidDel="00000000" w:rsidP="00000000" w:rsidRDefault="00000000" w:rsidRPr="00000000" w14:paraId="00000053">
            <w:pPr>
              <w:jc w:val="both"/>
              <w:rPr>
                <w:sz w:val="18"/>
                <w:szCs w:val="18"/>
              </w:rPr>
            </w:pPr>
            <w:r w:rsidDel="00000000" w:rsidR="00000000" w:rsidRPr="00000000">
              <w:rPr>
                <w:sz w:val="18"/>
                <w:szCs w:val="18"/>
                <w:rtl w:val="0"/>
              </w:rPr>
              <w:t xml:space="preserve">PLENOS</w:t>
            </w:r>
          </w:p>
        </w:tc>
        <w:tc>
          <w:tcPr>
            <w:gridSpan w:val="2"/>
          </w:tcPr>
          <w:p w:rsidR="00000000" w:rsidDel="00000000" w:rsidP="00000000" w:rsidRDefault="00000000" w:rsidRPr="00000000" w14:paraId="00000054">
            <w:pPr>
              <w:jc w:val="both"/>
              <w:rPr>
                <w:sz w:val="18"/>
                <w:szCs w:val="18"/>
              </w:rPr>
            </w:pPr>
            <w:r w:rsidDel="00000000" w:rsidR="00000000" w:rsidRPr="00000000">
              <w:rPr>
                <w:sz w:val="18"/>
                <w:szCs w:val="18"/>
                <w:rtl w:val="0"/>
              </w:rPr>
              <w:t xml:space="preserve">MIEMBROS</w:t>
            </w:r>
          </w:p>
          <w:p w:rsidR="00000000" w:rsidDel="00000000" w:rsidP="00000000" w:rsidRDefault="00000000" w:rsidRPr="00000000" w14:paraId="00000055">
            <w:pPr>
              <w:jc w:val="both"/>
              <w:rPr>
                <w:sz w:val="18"/>
                <w:szCs w:val="18"/>
              </w:rPr>
            </w:pPr>
            <w:r w:rsidDel="00000000" w:rsidR="00000000" w:rsidRPr="00000000">
              <w:rPr>
                <w:sz w:val="18"/>
                <w:szCs w:val="18"/>
                <w:rtl w:val="0"/>
              </w:rPr>
              <w:t xml:space="preserve">ASOCIADOS</w:t>
            </w:r>
          </w:p>
        </w:tc>
        <w:tc>
          <w:tcPr/>
          <w:p w:rsidR="00000000" w:rsidDel="00000000" w:rsidP="00000000" w:rsidRDefault="00000000" w:rsidRPr="00000000" w14:paraId="00000057">
            <w:pPr>
              <w:jc w:val="both"/>
              <w:rPr>
                <w:sz w:val="18"/>
                <w:szCs w:val="18"/>
              </w:rPr>
            </w:pPr>
            <w:r w:rsidDel="00000000" w:rsidR="00000000" w:rsidRPr="00000000">
              <w:rPr>
                <w:sz w:val="18"/>
                <w:szCs w:val="18"/>
                <w:rtl w:val="0"/>
              </w:rPr>
              <w:t xml:space="preserve">OBJETIVOS </w:t>
            </w:r>
          </w:p>
        </w:tc>
        <w:tc>
          <w:tcPr/>
          <w:p w:rsidR="00000000" w:rsidDel="00000000" w:rsidP="00000000" w:rsidRDefault="00000000" w:rsidRPr="00000000" w14:paraId="00000058">
            <w:pPr>
              <w:jc w:val="both"/>
              <w:rPr>
                <w:sz w:val="18"/>
                <w:szCs w:val="18"/>
              </w:rPr>
            </w:pPr>
            <w:r w:rsidDel="00000000" w:rsidR="00000000" w:rsidRPr="00000000">
              <w:rPr>
                <w:sz w:val="18"/>
                <w:szCs w:val="18"/>
                <w:rtl w:val="0"/>
              </w:rPr>
              <w:t xml:space="preserve">ESTRUCTURA</w:t>
            </w:r>
          </w:p>
          <w:p w:rsidR="00000000" w:rsidDel="00000000" w:rsidP="00000000" w:rsidRDefault="00000000" w:rsidRPr="00000000" w14:paraId="00000059">
            <w:pPr>
              <w:jc w:val="both"/>
              <w:rPr>
                <w:sz w:val="18"/>
                <w:szCs w:val="18"/>
              </w:rPr>
            </w:pPr>
            <w:r w:rsidDel="00000000" w:rsidR="00000000" w:rsidRPr="00000000">
              <w:rPr>
                <w:sz w:val="18"/>
                <w:szCs w:val="18"/>
                <w:rtl w:val="0"/>
              </w:rPr>
              <w:t xml:space="preserve">INTERNA</w:t>
            </w:r>
          </w:p>
        </w:tc>
        <w:tc>
          <w:tcPr/>
          <w:p w:rsidR="00000000" w:rsidDel="00000000" w:rsidP="00000000" w:rsidRDefault="00000000" w:rsidRPr="00000000" w14:paraId="0000005A">
            <w:pPr>
              <w:jc w:val="both"/>
              <w:rPr>
                <w:sz w:val="18"/>
                <w:szCs w:val="18"/>
              </w:rPr>
            </w:pPr>
            <w:r w:rsidDel="00000000" w:rsidR="00000000" w:rsidRPr="00000000">
              <w:rPr>
                <w:sz w:val="18"/>
                <w:szCs w:val="18"/>
                <w:rtl w:val="0"/>
              </w:rPr>
              <w:t xml:space="preserve">LOGROS</w:t>
            </w:r>
          </w:p>
        </w:tc>
        <w:tc>
          <w:tcPr/>
          <w:p w:rsidR="00000000" w:rsidDel="00000000" w:rsidP="00000000" w:rsidRDefault="00000000" w:rsidRPr="00000000" w14:paraId="0000005B">
            <w:pPr>
              <w:jc w:val="both"/>
              <w:rPr>
                <w:sz w:val="18"/>
                <w:szCs w:val="18"/>
              </w:rPr>
            </w:pPr>
            <w:r w:rsidDel="00000000" w:rsidR="00000000" w:rsidRPr="00000000">
              <w:rPr>
                <w:sz w:val="18"/>
                <w:szCs w:val="18"/>
                <w:rtl w:val="0"/>
              </w:rPr>
              <w:t xml:space="preserve">DESAFIOS</w:t>
            </w:r>
          </w:p>
        </w:tc>
      </w:tr>
      <w:tr>
        <w:tc>
          <w:tcPr/>
          <w:p w:rsidR="00000000" w:rsidDel="00000000" w:rsidP="00000000" w:rsidRDefault="00000000" w:rsidRPr="00000000" w14:paraId="0000005C">
            <w:pPr>
              <w:jc w:val="both"/>
              <w:rPr>
                <w:sz w:val="18"/>
                <w:szCs w:val="18"/>
              </w:rPr>
            </w:pPr>
            <w:r w:rsidDel="00000000" w:rsidR="00000000" w:rsidRPr="00000000">
              <w:rPr>
                <w:rtl w:val="0"/>
              </w:rPr>
            </w:r>
          </w:p>
          <w:p w:rsidR="00000000" w:rsidDel="00000000" w:rsidP="00000000" w:rsidRDefault="00000000" w:rsidRPr="00000000" w14:paraId="0000005D">
            <w:pPr>
              <w:jc w:val="both"/>
              <w:rPr>
                <w:sz w:val="18"/>
                <w:szCs w:val="18"/>
              </w:rPr>
            </w:pPr>
            <w:r w:rsidDel="00000000" w:rsidR="00000000" w:rsidRPr="00000000">
              <w:rPr>
                <w:rtl w:val="0"/>
              </w:rPr>
            </w:r>
          </w:p>
          <w:p w:rsidR="00000000" w:rsidDel="00000000" w:rsidP="00000000" w:rsidRDefault="00000000" w:rsidRPr="00000000" w14:paraId="0000005E">
            <w:pPr>
              <w:jc w:val="both"/>
              <w:rPr>
                <w:sz w:val="18"/>
                <w:szCs w:val="18"/>
              </w:rPr>
            </w:pPr>
            <w:r w:rsidDel="00000000" w:rsidR="00000000" w:rsidRPr="00000000">
              <w:rPr>
                <w:rtl w:val="0"/>
              </w:rPr>
            </w:r>
          </w:p>
          <w:p w:rsidR="00000000" w:rsidDel="00000000" w:rsidP="00000000" w:rsidRDefault="00000000" w:rsidRPr="00000000" w14:paraId="0000005F">
            <w:pPr>
              <w:jc w:val="both"/>
              <w:rPr>
                <w:sz w:val="18"/>
                <w:szCs w:val="18"/>
              </w:rPr>
            </w:pPr>
            <w:r w:rsidDel="00000000" w:rsidR="00000000" w:rsidRPr="00000000">
              <w:rPr>
                <w:rtl w:val="0"/>
              </w:rPr>
            </w:r>
          </w:p>
          <w:p w:rsidR="00000000" w:rsidDel="00000000" w:rsidP="00000000" w:rsidRDefault="00000000" w:rsidRPr="00000000" w14:paraId="00000060">
            <w:pPr>
              <w:jc w:val="both"/>
              <w:rPr>
                <w:sz w:val="18"/>
                <w:szCs w:val="18"/>
              </w:rPr>
            </w:pPr>
            <w:r w:rsidDel="00000000" w:rsidR="00000000" w:rsidRPr="00000000">
              <w:rPr>
                <w:sz w:val="18"/>
                <w:szCs w:val="18"/>
                <w:rtl w:val="0"/>
              </w:rPr>
              <w:t xml:space="preserve">MERCOSUR</w:t>
            </w:r>
          </w:p>
          <w:p w:rsidR="00000000" w:rsidDel="00000000" w:rsidP="00000000" w:rsidRDefault="00000000" w:rsidRPr="00000000" w14:paraId="00000061">
            <w:pPr>
              <w:jc w:val="both"/>
              <w:rPr>
                <w:sz w:val="18"/>
                <w:szCs w:val="18"/>
              </w:rPr>
            </w:pPr>
            <w:r w:rsidDel="00000000" w:rsidR="00000000" w:rsidRPr="00000000">
              <w:rPr>
                <w:rtl w:val="0"/>
              </w:rPr>
            </w:r>
          </w:p>
          <w:p w:rsidR="00000000" w:rsidDel="00000000" w:rsidP="00000000" w:rsidRDefault="00000000" w:rsidRPr="00000000" w14:paraId="00000062">
            <w:pPr>
              <w:jc w:val="both"/>
              <w:rPr>
                <w:sz w:val="18"/>
                <w:szCs w:val="18"/>
              </w:rPr>
            </w:pPr>
            <w:r w:rsidDel="00000000" w:rsidR="00000000" w:rsidRPr="00000000">
              <w:rPr>
                <w:rtl w:val="0"/>
              </w:rPr>
            </w:r>
          </w:p>
          <w:p w:rsidR="00000000" w:rsidDel="00000000" w:rsidP="00000000" w:rsidRDefault="00000000" w:rsidRPr="00000000" w14:paraId="00000063">
            <w:pPr>
              <w:jc w:val="both"/>
              <w:rPr>
                <w:sz w:val="18"/>
                <w:szCs w:val="18"/>
              </w:rPr>
            </w:pPr>
            <w:r w:rsidDel="00000000" w:rsidR="00000000" w:rsidRPr="00000000">
              <w:rPr>
                <w:rtl w:val="0"/>
              </w:rPr>
            </w:r>
          </w:p>
          <w:p w:rsidR="00000000" w:rsidDel="00000000" w:rsidP="00000000" w:rsidRDefault="00000000" w:rsidRPr="00000000" w14:paraId="00000064">
            <w:pPr>
              <w:jc w:val="both"/>
              <w:rPr>
                <w:sz w:val="18"/>
                <w:szCs w:val="18"/>
              </w:rPr>
            </w:pPr>
            <w:r w:rsidDel="00000000" w:rsidR="00000000" w:rsidRPr="00000000">
              <w:rPr>
                <w:rtl w:val="0"/>
              </w:rPr>
            </w:r>
          </w:p>
          <w:p w:rsidR="00000000" w:rsidDel="00000000" w:rsidP="00000000" w:rsidRDefault="00000000" w:rsidRPr="00000000" w14:paraId="00000065">
            <w:pPr>
              <w:jc w:val="both"/>
              <w:rPr>
                <w:sz w:val="18"/>
                <w:szCs w:val="18"/>
              </w:rPr>
            </w:pPr>
            <w:r w:rsidDel="00000000" w:rsidR="00000000" w:rsidRPr="00000000">
              <w:rPr>
                <w:rtl w:val="0"/>
              </w:rPr>
            </w:r>
          </w:p>
        </w:tc>
        <w:tc>
          <w:tcPr/>
          <w:p w:rsidR="00000000" w:rsidDel="00000000" w:rsidP="00000000" w:rsidRDefault="00000000" w:rsidRPr="00000000" w14:paraId="00000066">
            <w:pPr>
              <w:jc w:val="both"/>
              <w:rPr>
                <w:sz w:val="18"/>
                <w:szCs w:val="18"/>
              </w:rPr>
            </w:pPr>
            <w:r w:rsidDel="00000000" w:rsidR="00000000" w:rsidRPr="00000000">
              <w:rPr>
                <w:rtl w:val="0"/>
              </w:rPr>
            </w:r>
          </w:p>
        </w:tc>
        <w:tc>
          <w:tcPr>
            <w:gridSpan w:val="2"/>
          </w:tcPr>
          <w:p w:rsidR="00000000" w:rsidDel="00000000" w:rsidP="00000000" w:rsidRDefault="00000000" w:rsidRPr="00000000" w14:paraId="00000067">
            <w:pPr>
              <w:jc w:val="both"/>
              <w:rPr>
                <w:sz w:val="18"/>
                <w:szCs w:val="18"/>
              </w:rPr>
            </w:pPr>
            <w:r w:rsidDel="00000000" w:rsidR="00000000" w:rsidRPr="00000000">
              <w:rPr>
                <w:rtl w:val="0"/>
              </w:rPr>
            </w:r>
          </w:p>
        </w:tc>
        <w:tc>
          <w:tcPr/>
          <w:p w:rsidR="00000000" w:rsidDel="00000000" w:rsidP="00000000" w:rsidRDefault="00000000" w:rsidRPr="00000000" w14:paraId="00000069">
            <w:pPr>
              <w:jc w:val="both"/>
              <w:rPr>
                <w:sz w:val="18"/>
                <w:szCs w:val="18"/>
              </w:rPr>
            </w:pPr>
            <w:r w:rsidDel="00000000" w:rsidR="00000000" w:rsidRPr="00000000">
              <w:rPr>
                <w:rtl w:val="0"/>
              </w:rPr>
            </w:r>
          </w:p>
        </w:tc>
        <w:tc>
          <w:tcPr/>
          <w:p w:rsidR="00000000" w:rsidDel="00000000" w:rsidP="00000000" w:rsidRDefault="00000000" w:rsidRPr="00000000" w14:paraId="0000006A">
            <w:pPr>
              <w:jc w:val="both"/>
              <w:rPr>
                <w:sz w:val="18"/>
                <w:szCs w:val="18"/>
              </w:rPr>
            </w:pPr>
            <w:r w:rsidDel="00000000" w:rsidR="00000000" w:rsidRPr="00000000">
              <w:rPr>
                <w:rtl w:val="0"/>
              </w:rPr>
            </w:r>
          </w:p>
        </w:tc>
        <w:tc>
          <w:tcPr/>
          <w:p w:rsidR="00000000" w:rsidDel="00000000" w:rsidP="00000000" w:rsidRDefault="00000000" w:rsidRPr="00000000" w14:paraId="0000006B">
            <w:pPr>
              <w:jc w:val="both"/>
              <w:rPr>
                <w:sz w:val="18"/>
                <w:szCs w:val="18"/>
              </w:rPr>
            </w:pPr>
            <w:r w:rsidDel="00000000" w:rsidR="00000000" w:rsidRPr="00000000">
              <w:rPr>
                <w:rtl w:val="0"/>
              </w:rPr>
            </w:r>
          </w:p>
        </w:tc>
        <w:tc>
          <w:tcPr/>
          <w:p w:rsidR="00000000" w:rsidDel="00000000" w:rsidP="00000000" w:rsidRDefault="00000000" w:rsidRPr="00000000" w14:paraId="0000006C">
            <w:pPr>
              <w:jc w:val="both"/>
              <w:rPr>
                <w:sz w:val="18"/>
                <w:szCs w:val="18"/>
              </w:rPr>
            </w:pPr>
            <w:r w:rsidDel="00000000" w:rsidR="00000000" w:rsidRPr="00000000">
              <w:rPr>
                <w:rtl w:val="0"/>
              </w:rPr>
            </w:r>
          </w:p>
        </w:tc>
        <w:tc>
          <w:tcPr/>
          <w:p w:rsidR="00000000" w:rsidDel="00000000" w:rsidP="00000000" w:rsidRDefault="00000000" w:rsidRPr="00000000" w14:paraId="0000006D">
            <w:pPr>
              <w:jc w:val="both"/>
              <w:rPr>
                <w:sz w:val="18"/>
                <w:szCs w:val="18"/>
              </w:rPr>
            </w:pPr>
            <w:r w:rsidDel="00000000" w:rsidR="00000000" w:rsidRPr="00000000">
              <w:rPr>
                <w:rtl w:val="0"/>
              </w:rPr>
            </w:r>
          </w:p>
        </w:tc>
      </w:tr>
    </w:tbl>
    <w:p w:rsidR="00000000" w:rsidDel="00000000" w:rsidP="00000000" w:rsidRDefault="00000000" w:rsidRPr="00000000" w14:paraId="0000006E">
      <w:pPr>
        <w:jc w:val="both"/>
        <w:rPr>
          <w:sz w:val="18"/>
          <w:szCs w:val="18"/>
        </w:rPr>
      </w:pPr>
      <w:r w:rsidDel="00000000" w:rsidR="00000000" w:rsidRPr="00000000">
        <w:rPr>
          <w:sz w:val="18"/>
          <w:szCs w:val="18"/>
          <w:rtl w:val="0"/>
        </w:rPr>
        <w:t xml:space="preserve">9.- La globalización se presenta como un proceso que busca la igualdad entre los países, sin embargo lo que hizo la misma fue acrecentar las desigualdades sociales en todo el mudo.</w:t>
      </w:r>
    </w:p>
    <w:p w:rsidR="00000000" w:rsidDel="00000000" w:rsidP="00000000" w:rsidRDefault="00000000" w:rsidRPr="00000000" w14:paraId="0000006F">
      <w:pPr>
        <w:jc w:val="both"/>
        <w:rPr>
          <w:sz w:val="18"/>
          <w:szCs w:val="18"/>
        </w:rPr>
      </w:pPr>
      <w:r w:rsidDel="00000000" w:rsidR="00000000" w:rsidRPr="00000000">
        <w:rPr>
          <w:sz w:val="18"/>
          <w:szCs w:val="18"/>
          <w:rtl w:val="0"/>
        </w:rPr>
        <w:t xml:space="preserve">a) ¿Cuál es la causa más importante que favorece a la desigualdad en el mundo?</w:t>
      </w:r>
    </w:p>
    <w:p w:rsidR="00000000" w:rsidDel="00000000" w:rsidP="00000000" w:rsidRDefault="00000000" w:rsidRPr="00000000" w14:paraId="00000070">
      <w:pPr>
        <w:jc w:val="both"/>
        <w:rPr>
          <w:sz w:val="18"/>
          <w:szCs w:val="18"/>
        </w:rPr>
      </w:pPr>
      <w:r w:rsidDel="00000000" w:rsidR="00000000" w:rsidRPr="00000000">
        <w:rPr>
          <w:sz w:val="18"/>
          <w:szCs w:val="18"/>
          <w:rtl w:val="0"/>
        </w:rPr>
        <w:t xml:space="preserve">b) Explicar brevemente por qué la riqueza se concentra geográficamente</w:t>
      </w:r>
    </w:p>
    <w:p w:rsidR="00000000" w:rsidDel="00000000" w:rsidP="00000000" w:rsidRDefault="00000000" w:rsidRPr="00000000" w14:paraId="00000071">
      <w:pPr>
        <w:jc w:val="both"/>
        <w:rPr>
          <w:sz w:val="18"/>
          <w:szCs w:val="18"/>
        </w:rPr>
      </w:pPr>
      <w:r w:rsidDel="00000000" w:rsidR="00000000" w:rsidRPr="00000000">
        <w:rPr>
          <w:sz w:val="18"/>
          <w:szCs w:val="18"/>
          <w:rtl w:val="0"/>
        </w:rPr>
        <w:t xml:space="preserve">10.- El mapa presenta una categorización de los países del mundo en función de su calidad de vida, que se calcula a partir del IDH</w:t>
      </w:r>
    </w:p>
    <w:p w:rsidR="00000000" w:rsidDel="00000000" w:rsidP="00000000" w:rsidRDefault="00000000" w:rsidRPr="00000000" w14:paraId="00000072">
      <w:pPr>
        <w:jc w:val="both"/>
        <w:rPr>
          <w:sz w:val="18"/>
          <w:szCs w:val="18"/>
        </w:rPr>
      </w:pPr>
      <w:r w:rsidDel="00000000" w:rsidR="00000000" w:rsidRPr="00000000">
        <w:rPr>
          <w:sz w:val="18"/>
          <w:szCs w:val="18"/>
          <w:rtl w:val="0"/>
        </w:rPr>
        <w:t xml:space="preserve">a) Nombrar algunos países que tengan un IDH más alto y otros que tengan un IDH más bajo.</w:t>
      </w:r>
    </w:p>
    <w:p w:rsidR="00000000" w:rsidDel="00000000" w:rsidP="00000000" w:rsidRDefault="00000000" w:rsidRPr="00000000" w14:paraId="00000073">
      <w:pPr>
        <w:jc w:val="both"/>
        <w:rPr>
          <w:sz w:val="18"/>
          <w:szCs w:val="18"/>
        </w:rPr>
      </w:pPr>
      <w:r w:rsidDel="00000000" w:rsidR="00000000" w:rsidRPr="00000000">
        <w:rPr>
          <w:sz w:val="18"/>
          <w:szCs w:val="18"/>
          <w:rtl w:val="0"/>
        </w:rPr>
        <w:t xml:space="preserve">b) ¿Qué continente tiene niveles de IDH más altos y cuál IDH más bajos</w:t>
      </w:r>
    </w:p>
    <w:p w:rsidR="00000000" w:rsidDel="00000000" w:rsidP="00000000" w:rsidRDefault="00000000" w:rsidRPr="00000000" w14:paraId="00000074">
      <w:pPr>
        <w:jc w:val="both"/>
        <w:rPr>
          <w:sz w:val="18"/>
          <w:szCs w:val="18"/>
        </w:rPr>
      </w:pPr>
      <w:r w:rsidDel="00000000" w:rsidR="00000000" w:rsidRPr="00000000">
        <w:rPr>
          <w:sz w:val="18"/>
          <w:szCs w:val="18"/>
          <w:rtl w:val="0"/>
        </w:rPr>
        <w:t xml:space="preserve">d) Decir cuáles son los diez países más pobres del mundo y el continente al que pertenecen</w:t>
      </w:r>
    </w:p>
    <w:p w:rsidR="00000000" w:rsidDel="00000000" w:rsidP="00000000" w:rsidRDefault="00000000" w:rsidRPr="00000000" w14:paraId="00000075">
      <w:pPr>
        <w:jc w:val="both"/>
        <w:rPr>
          <w:sz w:val="18"/>
          <w:szCs w:val="18"/>
        </w:rPr>
      </w:pPr>
      <w:r w:rsidDel="00000000" w:rsidR="00000000" w:rsidRPr="00000000">
        <w:rPr>
          <w:rtl w:val="0"/>
        </w:rPr>
      </w:r>
    </w:p>
    <w:p w:rsidR="00000000" w:rsidDel="00000000" w:rsidP="00000000" w:rsidRDefault="00000000" w:rsidRPr="00000000" w14:paraId="00000076">
      <w:pPr>
        <w:jc w:val="both"/>
        <w:rPr>
          <w:sz w:val="18"/>
          <w:szCs w:val="18"/>
        </w:rPr>
      </w:pPr>
      <w:r w:rsidDel="00000000" w:rsidR="00000000" w:rsidRPr="00000000">
        <w:rPr>
          <w:rtl w:val="0"/>
        </w:rPr>
      </w:r>
    </w:p>
    <w:p w:rsidR="00000000" w:rsidDel="00000000" w:rsidP="00000000" w:rsidRDefault="00000000" w:rsidRPr="00000000" w14:paraId="00000077">
      <w:pPr>
        <w:jc w:val="both"/>
        <w:rPr>
          <w:sz w:val="18"/>
          <w:szCs w:val="18"/>
        </w:rPr>
      </w:pPr>
      <w:r w:rsidDel="00000000" w:rsidR="00000000" w:rsidRPr="00000000">
        <w:rPr>
          <w:sz w:val="18"/>
          <w:szCs w:val="18"/>
        </w:rPr>
        <w:drawing>
          <wp:inline distB="0" distT="0" distL="0" distR="0">
            <wp:extent cx="5105400" cy="3876675"/>
            <wp:effectExtent b="0" l="0" r="0" t="0"/>
            <wp:docPr id="3" name="image3.png"/>
            <a:graphic>
              <a:graphicData uri="http://schemas.openxmlformats.org/drawingml/2006/picture">
                <pic:pic>
                  <pic:nvPicPr>
                    <pic:cNvPr id="0" name="image3.png"/>
                    <pic:cNvPicPr preferRelativeResize="0"/>
                  </pic:nvPicPr>
                  <pic:blipFill>
                    <a:blip r:embed="rId7"/>
                    <a:srcRect b="12085" l="25694" r="20833" t="18010"/>
                    <a:stretch>
                      <a:fillRect/>
                    </a:stretch>
                  </pic:blipFill>
                  <pic:spPr>
                    <a:xfrm>
                      <a:off x="0" y="0"/>
                      <a:ext cx="5105400"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sz w:val="18"/>
          <w:szCs w:val="18"/>
        </w:rPr>
      </w:pPr>
      <w:r w:rsidDel="00000000" w:rsidR="00000000" w:rsidRPr="00000000">
        <w:rPr>
          <w:rtl w:val="0"/>
        </w:rPr>
      </w:r>
    </w:p>
    <w:p w:rsidR="00000000" w:rsidDel="00000000" w:rsidP="00000000" w:rsidRDefault="00000000" w:rsidRPr="00000000" w14:paraId="00000079">
      <w:pPr>
        <w:jc w:val="both"/>
        <w:rPr>
          <w:sz w:val="18"/>
          <w:szCs w:val="18"/>
        </w:rPr>
      </w:pPr>
      <w:r w:rsidDel="00000000" w:rsidR="00000000" w:rsidRPr="00000000">
        <w:rPr>
          <w:rtl w:val="0"/>
        </w:rPr>
      </w:r>
    </w:p>
    <w:p w:rsidR="00000000" w:rsidDel="00000000" w:rsidP="00000000" w:rsidRDefault="00000000" w:rsidRPr="00000000" w14:paraId="0000007A">
      <w:pPr>
        <w:jc w:val="both"/>
        <w:rPr>
          <w:sz w:val="18"/>
          <w:szCs w:val="18"/>
        </w:rPr>
      </w:pPr>
      <w:r w:rsidDel="00000000" w:rsidR="00000000" w:rsidRPr="00000000">
        <w:rPr>
          <w:rtl w:val="0"/>
        </w:rPr>
      </w:r>
    </w:p>
    <w:p w:rsidR="00000000" w:rsidDel="00000000" w:rsidP="00000000" w:rsidRDefault="00000000" w:rsidRPr="00000000" w14:paraId="0000007B">
      <w:pPr>
        <w:jc w:val="both"/>
        <w:rPr>
          <w:sz w:val="18"/>
          <w:szCs w:val="18"/>
        </w:rPr>
      </w:pPr>
      <w:r w:rsidDel="00000000" w:rsidR="00000000" w:rsidRPr="00000000">
        <w:rPr>
          <w:rtl w:val="0"/>
        </w:rPr>
      </w:r>
    </w:p>
    <w:p w:rsidR="00000000" w:rsidDel="00000000" w:rsidP="00000000" w:rsidRDefault="00000000" w:rsidRPr="00000000" w14:paraId="0000007C">
      <w:pPr>
        <w:jc w:val="both"/>
        <w:rPr>
          <w:sz w:val="18"/>
          <w:szCs w:val="18"/>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11.-Definir crecimiento de la población, Tasa de natalidad, tasa de mortalidad, tasa de mortalidad infantil, esperanza de vida y tasa de fecundidad.</w:t>
      </w:r>
    </w:p>
    <w:p w:rsidR="00000000" w:rsidDel="00000000" w:rsidP="00000000" w:rsidRDefault="00000000" w:rsidRPr="00000000" w14:paraId="0000007E">
      <w:pPr>
        <w:tabs>
          <w:tab w:val="left" w:pos="231"/>
        </w:tabs>
        <w:spacing w:before="1" w:lineRule="auto"/>
        <w:jc w:val="both"/>
        <w:rPr>
          <w:sz w:val="18"/>
          <w:szCs w:val="18"/>
        </w:rPr>
      </w:pPr>
      <w:r w:rsidDel="00000000" w:rsidR="00000000" w:rsidRPr="00000000">
        <w:rPr>
          <w:sz w:val="18"/>
          <w:szCs w:val="18"/>
          <w:rtl w:val="0"/>
        </w:rPr>
        <w:t xml:space="preserve">12.- a) ¿Qué es una pirámide de población?</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pos="236"/>
        </w:tabs>
        <w:spacing w:after="0" w:before="30" w:line="240" w:lineRule="auto"/>
        <w:ind w:left="235"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 Decir cuáles son los tres tipos de pirámides que se reconocen.</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236"/>
        </w:tabs>
        <w:spacing w:after="0" w:before="30" w:line="240" w:lineRule="auto"/>
        <w:ind w:left="235"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jc w:val="both"/>
        <w:rPr>
          <w:sz w:val="18"/>
          <w:szCs w:val="18"/>
        </w:rPr>
      </w:pPr>
      <w:r w:rsidDel="00000000" w:rsidR="00000000" w:rsidRPr="00000000">
        <w:rPr>
          <w:sz w:val="18"/>
          <w:szCs w:val="18"/>
          <w:rtl w:val="0"/>
        </w:rPr>
        <w:t xml:space="preserve">13.- Definir migración</w:t>
      </w:r>
    </w:p>
    <w:p w:rsidR="00000000" w:rsidDel="00000000" w:rsidP="00000000" w:rsidRDefault="00000000" w:rsidRPr="00000000" w14:paraId="00000082">
      <w:pPr>
        <w:jc w:val="both"/>
        <w:rPr>
          <w:sz w:val="18"/>
          <w:szCs w:val="18"/>
        </w:rPr>
      </w:pPr>
      <w:r w:rsidDel="00000000" w:rsidR="00000000" w:rsidRPr="00000000">
        <w:rPr>
          <w:sz w:val="18"/>
          <w:szCs w:val="18"/>
          <w:rtl w:val="0"/>
        </w:rPr>
        <w:t xml:space="preserve">14.- Clasificar a las migraciones</w:t>
      </w:r>
    </w:p>
    <w:p w:rsidR="00000000" w:rsidDel="00000000" w:rsidP="00000000" w:rsidRDefault="00000000" w:rsidRPr="00000000" w14:paraId="00000083">
      <w:pPr>
        <w:jc w:val="both"/>
        <w:rPr>
          <w:sz w:val="18"/>
          <w:szCs w:val="18"/>
        </w:rPr>
      </w:pPr>
      <w:r w:rsidDel="00000000" w:rsidR="00000000" w:rsidRPr="00000000">
        <w:rPr>
          <w:sz w:val="18"/>
          <w:szCs w:val="18"/>
          <w:rtl w:val="0"/>
        </w:rPr>
        <w:t xml:space="preserve">15.-Según la clasificación del cuadro, decir a que tipos de migraciones corresponden  los siguientes ejemplos </w:t>
      </w:r>
    </w:p>
    <w:p w:rsidR="00000000" w:rsidDel="00000000" w:rsidP="00000000" w:rsidRDefault="00000000" w:rsidRPr="00000000" w14:paraId="00000084">
      <w:pPr>
        <w:jc w:val="both"/>
        <w:rPr>
          <w:color w:val="c00000"/>
          <w:sz w:val="18"/>
          <w:szCs w:val="18"/>
        </w:rPr>
      </w:pPr>
      <w:r w:rsidDel="00000000" w:rsidR="00000000" w:rsidRPr="00000000">
        <w:rPr>
          <w:color w:val="c00000"/>
          <w:sz w:val="18"/>
          <w:szCs w:val="18"/>
          <w:rtl w:val="0"/>
        </w:rPr>
        <w:t xml:space="preserve">Ejemplo 1:</w:t>
      </w:r>
    </w:p>
    <w:p w:rsidR="00000000" w:rsidDel="00000000" w:rsidP="00000000" w:rsidRDefault="00000000" w:rsidRPr="00000000" w14:paraId="00000085">
      <w:pPr>
        <w:jc w:val="both"/>
        <w:rPr>
          <w:color w:val="c00000"/>
          <w:sz w:val="18"/>
          <w:szCs w:val="18"/>
        </w:rPr>
      </w:pPr>
      <w:r w:rsidDel="00000000" w:rsidR="00000000" w:rsidRPr="00000000">
        <w:rPr>
          <w:color w:val="c00000"/>
          <w:sz w:val="18"/>
          <w:szCs w:val="18"/>
          <w:rtl w:val="0"/>
        </w:rPr>
        <w:t xml:space="preserve">Juan y su familia, que vivían en la ciudad de Buenos Aires en la década el 70, cuando gobernaba el país la dictadura militar, tuvieron que marcharse obligadamente por unos años a España y todo por el hecho de manifestar una ideología distinta a la que practicaba la clase gobernante. En España fue aceptado pero con la condición de regresar cuanto antes a su país. </w:t>
      </w:r>
    </w:p>
    <w:p w:rsidR="00000000" w:rsidDel="00000000" w:rsidP="00000000" w:rsidRDefault="00000000" w:rsidRPr="00000000" w14:paraId="00000086">
      <w:pPr>
        <w:jc w:val="both"/>
        <w:rPr>
          <w:color w:val="c00000"/>
          <w:sz w:val="18"/>
          <w:szCs w:val="18"/>
        </w:rPr>
      </w:pPr>
      <w:r w:rsidDel="00000000" w:rsidR="00000000" w:rsidRPr="00000000">
        <w:rPr>
          <w:color w:val="c00000"/>
          <w:sz w:val="18"/>
          <w:szCs w:val="18"/>
          <w:rtl w:val="0"/>
        </w:rPr>
        <w:t xml:space="preserve">Ejemplo 2</w:t>
      </w:r>
    </w:p>
    <w:p w:rsidR="00000000" w:rsidDel="00000000" w:rsidP="00000000" w:rsidRDefault="00000000" w:rsidRPr="00000000" w14:paraId="00000087">
      <w:pPr>
        <w:jc w:val="both"/>
        <w:rPr>
          <w:color w:val="c00000"/>
          <w:sz w:val="18"/>
          <w:szCs w:val="18"/>
        </w:rPr>
      </w:pPr>
      <w:r w:rsidDel="00000000" w:rsidR="00000000" w:rsidRPr="00000000">
        <w:rPr>
          <w:color w:val="c00000"/>
          <w:sz w:val="18"/>
          <w:szCs w:val="18"/>
          <w:rtl w:val="0"/>
        </w:rPr>
        <w:t xml:space="preserve">Pedro vino de Venezuela a Argentina hace unos 3 años  emplearse en la industria de la construcción. Como tuvo que salir rápidamente de su país por estar en contra  del gobierno de Maduro, no tuvo tiempo de preparar la documentación requerida en Argentina, por lo que tuvo que entrar en forma clandestina. Dijo que no regresará a su país.</w:t>
      </w:r>
    </w:p>
    <w:p w:rsidR="00000000" w:rsidDel="00000000" w:rsidP="00000000" w:rsidRDefault="00000000" w:rsidRPr="00000000" w14:paraId="00000088">
      <w:pPr>
        <w:jc w:val="both"/>
        <w:rPr>
          <w:color w:val="0070c0"/>
          <w:sz w:val="18"/>
          <w:szCs w:val="18"/>
        </w:rPr>
      </w:pPr>
      <w:r w:rsidDel="00000000" w:rsidR="00000000" w:rsidRPr="00000000">
        <w:rPr>
          <w:color w:val="0070c0"/>
          <w:sz w:val="18"/>
          <w:szCs w:val="18"/>
          <w:rtl w:val="0"/>
        </w:rPr>
        <w:t xml:space="preserve">Aclaración: para cada ejemplo tienen que poner si es inmigración o emigración, migración interna o internacional, temporaria o definitiva y voluntaria o forzada</w:t>
      </w:r>
    </w:p>
    <w:p w:rsidR="00000000" w:rsidDel="00000000" w:rsidP="00000000" w:rsidRDefault="00000000" w:rsidRPr="00000000" w14:paraId="00000089">
      <w:pPr>
        <w:shd w:fill="ffffff" w:val="clear"/>
        <w:spacing w:after="0" w:line="240" w:lineRule="auto"/>
        <w:rPr>
          <w:color w:val="000000"/>
          <w:sz w:val="18"/>
          <w:szCs w:val="18"/>
        </w:rPr>
      </w:pPr>
      <w:r w:rsidDel="00000000" w:rsidR="00000000" w:rsidRPr="00000000">
        <w:rPr>
          <w:color w:val="000000"/>
          <w:sz w:val="18"/>
          <w:szCs w:val="18"/>
          <w:rtl w:val="0"/>
        </w:rPr>
        <w:t xml:space="preserve">CRITERIO DE EVALUACION</w:t>
      </w:r>
    </w:p>
    <w:p w:rsidR="00000000" w:rsidDel="00000000" w:rsidP="00000000" w:rsidRDefault="00000000" w:rsidRPr="00000000" w14:paraId="0000008A">
      <w:pPr>
        <w:numPr>
          <w:ilvl w:val="0"/>
          <w:numId w:val="1"/>
        </w:numPr>
        <w:shd w:fill="ffffff" w:val="clear"/>
        <w:spacing w:after="0" w:line="240" w:lineRule="auto"/>
        <w:ind w:left="720" w:hanging="360"/>
        <w:rPr>
          <w:color w:val="000000"/>
          <w:sz w:val="18"/>
          <w:szCs w:val="18"/>
        </w:rPr>
      </w:pPr>
      <w:r w:rsidDel="00000000" w:rsidR="00000000" w:rsidRPr="00000000">
        <w:rPr>
          <w:color w:val="000000"/>
          <w:sz w:val="18"/>
          <w:szCs w:val="18"/>
          <w:rtl w:val="0"/>
        </w:rPr>
        <w:t xml:space="preserve">Identificar problemáticas socio-territoriales actuales </w:t>
      </w:r>
    </w:p>
    <w:p w:rsidR="00000000" w:rsidDel="00000000" w:rsidP="00000000" w:rsidRDefault="00000000" w:rsidRPr="00000000" w14:paraId="0000008B">
      <w:pPr>
        <w:numPr>
          <w:ilvl w:val="0"/>
          <w:numId w:val="1"/>
        </w:numPr>
        <w:shd w:fill="ffffff" w:val="clear"/>
        <w:spacing w:after="0" w:line="240" w:lineRule="auto"/>
        <w:ind w:left="720" w:hanging="360"/>
        <w:rPr>
          <w:color w:val="000000"/>
          <w:sz w:val="18"/>
          <w:szCs w:val="18"/>
        </w:rPr>
      </w:pPr>
      <w:r w:rsidDel="00000000" w:rsidR="00000000" w:rsidRPr="00000000">
        <w:rPr>
          <w:color w:val="000000"/>
          <w:sz w:val="18"/>
          <w:szCs w:val="18"/>
          <w:rtl w:val="0"/>
        </w:rPr>
        <w:t xml:space="preserve">Comprende y establece conclusiones sobre la integración económica de los país</w:t>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34" w:hanging="360"/>
        <w:jc w:val="both"/>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Utilización de conceptos básicos de geografía, las teorías del Desarrollo.</w:t>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34"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Interpreta consignas y utiliza el vocabulario adecuado.</w:t>
      </w:r>
    </w:p>
    <w:p w:rsidR="00000000" w:rsidDel="00000000" w:rsidP="00000000" w:rsidRDefault="00000000" w:rsidRPr="00000000" w14:paraId="0000008E">
      <w:pPr>
        <w:jc w:val="both"/>
        <w:rPr>
          <w:color w:val="0070c0"/>
          <w:sz w:val="18"/>
          <w:szCs w:val="18"/>
        </w:rPr>
      </w:pPr>
      <w:r w:rsidDel="00000000" w:rsidR="00000000" w:rsidRPr="00000000">
        <w:rPr>
          <w:rtl w:val="0"/>
        </w:rPr>
      </w:r>
    </w:p>
    <w:p w:rsidR="00000000" w:rsidDel="00000000" w:rsidP="00000000" w:rsidRDefault="00000000" w:rsidRPr="00000000" w14:paraId="0000008F">
      <w:pPr>
        <w:jc w:val="both"/>
        <w:rPr>
          <w:color w:val="000000"/>
          <w:sz w:val="18"/>
          <w:szCs w:val="18"/>
        </w:rPr>
      </w:pPr>
      <w:bookmarkStart w:colFirst="0" w:colLast="0" w:name="_gjdgxs" w:id="0"/>
      <w:bookmarkEnd w:id="0"/>
      <w:r w:rsidDel="00000000" w:rsidR="00000000" w:rsidRPr="00000000">
        <w:rPr>
          <w:color w:val="000000"/>
          <w:sz w:val="18"/>
          <w:szCs w:val="18"/>
          <w:rtl w:val="0"/>
        </w:rPr>
        <w:t xml:space="preserve">EXAMEN ORAL LINK</w:t>
      </w:r>
      <w:r w:rsidDel="00000000" w:rsidR="00000000" w:rsidRPr="00000000">
        <w:rPr>
          <w:rFonts w:ascii="Helvetica Neue" w:cs="Helvetica Neue" w:eastAsia="Helvetica Neue" w:hAnsi="Helvetica Neue"/>
          <w:color w:val="3c4043"/>
          <w:sz w:val="21"/>
          <w:szCs w:val="21"/>
          <w:shd w:fill="f1f3f4" w:val="clear"/>
          <w:rtl w:val="0"/>
        </w:rPr>
        <w:t xml:space="preserve"> Liliana pistan le está invitando a una reunión de Zoom programada.</w:t>
      </w:r>
      <w:r w:rsidDel="00000000" w:rsidR="00000000" w:rsidRPr="00000000">
        <w:rPr>
          <w:rFonts w:ascii="Helvetica Neue" w:cs="Helvetica Neue" w:eastAsia="Helvetica Neue" w:hAnsi="Helvetica Neue"/>
          <w:color w:val="3c4043"/>
          <w:sz w:val="21"/>
          <w:szCs w:val="21"/>
          <w:rtl w:val="0"/>
        </w:rPr>
        <w:br w:type="textWrapping"/>
      </w:r>
      <w:r w:rsidDel="00000000" w:rsidR="00000000" w:rsidRPr="00000000">
        <w:rPr>
          <w:rFonts w:ascii="Helvetica Neue" w:cs="Helvetica Neue" w:eastAsia="Helvetica Neue" w:hAnsi="Helvetica Neue"/>
          <w:color w:val="3c4043"/>
          <w:sz w:val="21"/>
          <w:szCs w:val="21"/>
          <w:shd w:fill="f1f3f4" w:val="clear"/>
          <w:rtl w:val="0"/>
        </w:rPr>
        <w:t xml:space="preserve">Reunión programada de geografía 4°1° horario de 11:00 a 12:00</w:t>
      </w:r>
      <w:r w:rsidDel="00000000" w:rsidR="00000000" w:rsidRPr="00000000">
        <w:rPr>
          <w:rFonts w:ascii="Helvetica Neue" w:cs="Helvetica Neue" w:eastAsia="Helvetica Neue" w:hAnsi="Helvetica Neue"/>
          <w:color w:val="3c4043"/>
          <w:sz w:val="21"/>
          <w:szCs w:val="21"/>
          <w:rtl w:val="0"/>
        </w:rPr>
        <w:br w:type="textWrapping"/>
      </w:r>
      <w:r w:rsidDel="00000000" w:rsidR="00000000" w:rsidRPr="00000000">
        <w:rPr>
          <w:rFonts w:ascii="Helvetica Neue" w:cs="Helvetica Neue" w:eastAsia="Helvetica Neue" w:hAnsi="Helvetica Neue"/>
          <w:color w:val="3c4043"/>
          <w:sz w:val="21"/>
          <w:szCs w:val="21"/>
          <w:shd w:fill="f1f3f4" w:val="clear"/>
          <w:rtl w:val="0"/>
        </w:rPr>
        <w:t xml:space="preserve">Unirse a la reunión Zoom</w:t>
      </w:r>
      <w:r w:rsidDel="00000000" w:rsidR="00000000" w:rsidRPr="00000000">
        <w:rPr>
          <w:rFonts w:ascii="Helvetica Neue" w:cs="Helvetica Neue" w:eastAsia="Helvetica Neue" w:hAnsi="Helvetica Neue"/>
          <w:color w:val="3c4043"/>
          <w:sz w:val="21"/>
          <w:szCs w:val="21"/>
          <w:rtl w:val="0"/>
        </w:rPr>
        <w:br w:type="textWrapping"/>
      </w:r>
      <w:hyperlink r:id="rId8">
        <w:r w:rsidDel="00000000" w:rsidR="00000000" w:rsidRPr="00000000">
          <w:rPr>
            <w:rFonts w:ascii="Helvetica Neue" w:cs="Helvetica Neue" w:eastAsia="Helvetica Neue" w:hAnsi="Helvetica Neue"/>
            <w:color w:val="1a73e8"/>
            <w:sz w:val="21"/>
            <w:szCs w:val="21"/>
            <w:u w:val="single"/>
            <w:shd w:fill="f1f3f4" w:val="clear"/>
            <w:rtl w:val="0"/>
          </w:rPr>
          <w:t xml:space="preserve">https://us04web.zoom.us/j/77155059229?pwd=YUdNUU5xNGFNNGphSENFYzdDdEV5QT09</w:t>
        </w:r>
      </w:hyperlink>
      <w:r w:rsidDel="00000000" w:rsidR="00000000" w:rsidRPr="00000000">
        <w:rPr>
          <w:rFonts w:ascii="Helvetica Neue" w:cs="Helvetica Neue" w:eastAsia="Helvetica Neue" w:hAnsi="Helvetica Neue"/>
          <w:color w:val="3c4043"/>
          <w:sz w:val="21"/>
          <w:szCs w:val="21"/>
          <w:rtl w:val="0"/>
        </w:rPr>
        <w:br w:type="textWrapping"/>
        <w:br w:type="textWrapping"/>
      </w:r>
      <w:r w:rsidDel="00000000" w:rsidR="00000000" w:rsidRPr="00000000">
        <w:rPr>
          <w:rFonts w:ascii="Helvetica Neue" w:cs="Helvetica Neue" w:eastAsia="Helvetica Neue" w:hAnsi="Helvetica Neue"/>
          <w:color w:val="3c4043"/>
          <w:sz w:val="21"/>
          <w:szCs w:val="21"/>
          <w:shd w:fill="f1f3f4" w:val="clear"/>
          <w:rtl w:val="0"/>
        </w:rPr>
        <w:t xml:space="preserve">ID de reunión: 771 5505 9229</w:t>
      </w:r>
      <w:r w:rsidDel="00000000" w:rsidR="00000000" w:rsidRPr="00000000">
        <w:rPr>
          <w:rFonts w:ascii="Helvetica Neue" w:cs="Helvetica Neue" w:eastAsia="Helvetica Neue" w:hAnsi="Helvetica Neue"/>
          <w:color w:val="3c4043"/>
          <w:sz w:val="21"/>
          <w:szCs w:val="21"/>
          <w:rtl w:val="0"/>
        </w:rPr>
        <w:br w:type="textWrapping"/>
      </w:r>
      <w:r w:rsidDel="00000000" w:rsidR="00000000" w:rsidRPr="00000000">
        <w:rPr>
          <w:rFonts w:ascii="Helvetica Neue" w:cs="Helvetica Neue" w:eastAsia="Helvetica Neue" w:hAnsi="Helvetica Neue"/>
          <w:color w:val="3c4043"/>
          <w:sz w:val="21"/>
          <w:szCs w:val="21"/>
          <w:shd w:fill="f1f3f4" w:val="clear"/>
          <w:rtl w:val="0"/>
        </w:rPr>
        <w:t xml:space="preserve">Código de acceso: 2dKyXc</w:t>
      </w:r>
      <w:r w:rsidDel="00000000" w:rsidR="00000000" w:rsidRPr="00000000">
        <w:rPr>
          <w:rtl w:val="0"/>
        </w:rPr>
      </w:r>
    </w:p>
    <w:p w:rsidR="00000000" w:rsidDel="00000000" w:rsidP="00000000" w:rsidRDefault="00000000" w:rsidRPr="00000000" w14:paraId="00000090">
      <w:pPr>
        <w:jc w:val="both"/>
        <w:rPr>
          <w:sz w:val="18"/>
          <w:szCs w:val="18"/>
        </w:rPr>
      </w:pPr>
      <w:r w:rsidDel="00000000" w:rsidR="00000000" w:rsidRPr="00000000">
        <w:rPr>
          <w:rtl w:val="0"/>
        </w:rPr>
      </w:r>
    </w:p>
    <w:sectPr>
      <w:head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font w:name="Arial Rounded"/>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tabs>
        <w:tab w:val="center" w:pos="4419"/>
        <w:tab w:val="right" w:pos="8838"/>
      </w:tabs>
      <w:spacing w:after="0" w:line="240" w:lineRule="auto"/>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Col. Sec. Nº 5027 “GRAL. JOSÉ DE SAN MARTÍN”</w:t>
    </w:r>
    <w:r w:rsidDel="00000000" w:rsidR="00000000" w:rsidRPr="00000000">
      <w:rPr>
        <w:rFonts w:ascii="Calibri" w:cs="Calibri" w:eastAsia="Calibri" w:hAnsi="Calibri"/>
        <w:sz w:val="20"/>
        <w:szCs w:val="20"/>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5550535</wp:posOffset>
          </wp:positionH>
          <wp:positionV relativeFrom="paragraph">
            <wp:posOffset>-339089</wp:posOffset>
          </wp:positionV>
          <wp:extent cx="1078865" cy="103124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78865" cy="1031240"/>
                  </a:xfrm>
                  <a:prstGeom prst="rect"/>
                  <a:ln/>
                </pic:spPr>
              </pic:pic>
            </a:graphicData>
          </a:graphic>
        </wp:anchor>
      </w:drawing>
    </w:r>
  </w:p>
  <w:p w:rsidR="00000000" w:rsidDel="00000000" w:rsidP="00000000" w:rsidRDefault="00000000" w:rsidRPr="00000000" w14:paraId="00000092">
    <w:pPr>
      <w:tabs>
        <w:tab w:val="center" w:pos="4419"/>
        <w:tab w:val="right" w:pos="8838"/>
      </w:tabs>
      <w:spacing w:after="0"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Central: </w:t>
    </w:r>
    <w:r w:rsidDel="00000000" w:rsidR="00000000" w:rsidRPr="00000000">
      <w:rPr>
        <w:rFonts w:ascii="Calibri" w:cs="Calibri" w:eastAsia="Calibri" w:hAnsi="Calibri"/>
        <w:sz w:val="18"/>
        <w:szCs w:val="18"/>
        <w:rtl w:val="0"/>
      </w:rPr>
      <w:t xml:space="preserve">Avda. Líbano Nº 850 – Tel.4231848</w:t>
    </w:r>
    <w:r w:rsidDel="00000000" w:rsidR="00000000" w:rsidRPr="00000000">
      <w:rPr>
        <w:rFonts w:ascii="Calibri" w:cs="Calibri" w:eastAsia="Calibri" w:hAnsi="Calibri"/>
        <w:b w:val="1"/>
        <w:sz w:val="18"/>
        <w:szCs w:val="18"/>
        <w:rtl w:val="0"/>
      </w:rPr>
      <w:tab/>
      <w:t xml:space="preserve"> Anexo: </w:t>
    </w:r>
    <w:r w:rsidDel="00000000" w:rsidR="00000000" w:rsidRPr="00000000">
      <w:rPr>
        <w:rFonts w:ascii="Calibri" w:cs="Calibri" w:eastAsia="Calibri" w:hAnsi="Calibri"/>
        <w:sz w:val="18"/>
        <w:szCs w:val="18"/>
        <w:rtl w:val="0"/>
      </w:rPr>
      <w:t xml:space="preserve">Avda. Independencia y Lanceros S/N – Tel.4960618- 4954651</w:t>
    </w:r>
    <w:r w:rsidDel="00000000" w:rsidR="00000000" w:rsidRPr="00000000">
      <w:rPr>
        <w:rtl w:val="0"/>
      </w:rPr>
    </w:r>
  </w:p>
  <w:p w:rsidR="00000000" w:rsidDel="00000000" w:rsidP="00000000" w:rsidRDefault="00000000" w:rsidRPr="00000000" w14:paraId="00000093">
    <w:pPr>
      <w:tabs>
        <w:tab w:val="center" w:pos="4419"/>
        <w:tab w:val="right" w:pos="8838"/>
      </w:tabs>
      <w:spacing w:after="0" w:line="24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Web: </w:t>
    </w:r>
    <w:hyperlink r:id="rId2">
      <w:r w:rsidDel="00000000" w:rsidR="00000000" w:rsidRPr="00000000">
        <w:rPr>
          <w:rFonts w:ascii="Calibri" w:cs="Calibri" w:eastAsia="Calibri" w:hAnsi="Calibri"/>
          <w:color w:val="0000ff"/>
          <w:sz w:val="18"/>
          <w:szCs w:val="18"/>
          <w:u w:val="single"/>
          <w:rtl w:val="0"/>
        </w:rPr>
        <w:t xml:space="preserve">www.colsanmartin.com.ar</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18"/>
        <w:szCs w:val="18"/>
        <w:rtl w:val="0"/>
      </w:rPr>
      <w:t xml:space="preserve">Correo:  </w:t>
    </w:r>
    <w:hyperlink r:id="rId3">
      <w:r w:rsidDel="00000000" w:rsidR="00000000" w:rsidRPr="00000000">
        <w:rPr>
          <w:rFonts w:ascii="Calibri" w:cs="Calibri" w:eastAsia="Calibri" w:hAnsi="Calibri"/>
          <w:color w:val="0000ff"/>
          <w:sz w:val="18"/>
          <w:szCs w:val="18"/>
          <w:u w:val="single"/>
          <w:rtl w:val="0"/>
        </w:rPr>
        <w:t xml:space="preserve">colsanmartin5027@gmail.com</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www.google.com/url?q=https://us04web.zoom.us/j/77155059229?pwd%3DYUdNUU5xNGFNNGphSENFYzdDdEV5QT09&amp;sa=D&amp;source=calendar&amp;usd=2&amp;usg=AOvVaw2MGLRXuKaoBXyQ4yViRDi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olsanmartin5027.wixsite.com/salta" TargetMode="External"/><Relationship Id="rId3" Type="http://schemas.openxmlformats.org/officeDocument/2006/relationships/hyperlink" Target="mailto:colsanmartin502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