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52" w:rsidRDefault="00FD6252" w:rsidP="00FD6252">
      <w:pPr>
        <w:ind w:right="-285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PERI</w:t>
      </w:r>
      <w:r w:rsidRPr="002E76EE">
        <w:rPr>
          <w:rFonts w:ascii="Arial" w:hAnsi="Arial" w:cs="Arial"/>
          <w:b/>
          <w:sz w:val="24"/>
          <w:szCs w:val="24"/>
          <w:u w:val="single"/>
        </w:rPr>
        <w:t>ODO VIRTUAL</w:t>
      </w:r>
    </w:p>
    <w:p w:rsidR="00FD6252" w:rsidRPr="002E76EE" w:rsidRDefault="00FD6252" w:rsidP="00FD6252">
      <w:pPr>
        <w:ind w:right="-285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D6252" w:rsidRPr="002E76EE" w:rsidRDefault="00FD6252" w:rsidP="00FD6252">
      <w:pPr>
        <w:tabs>
          <w:tab w:val="left" w:pos="7875"/>
        </w:tabs>
        <w:ind w:left="-142" w:right="-285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  <w:u w:val="single"/>
        </w:rPr>
        <w:t>Turnos:</w:t>
      </w:r>
      <w:r w:rsidRPr="002E76EE">
        <w:rPr>
          <w:rFonts w:ascii="Arial" w:hAnsi="Arial" w:cs="Arial"/>
          <w:b/>
          <w:sz w:val="24"/>
          <w:szCs w:val="24"/>
        </w:rPr>
        <w:t>Mañana, Tarde y Vespertino</w:t>
      </w:r>
      <w:r w:rsidRPr="002E76EE">
        <w:rPr>
          <w:rFonts w:ascii="Arial" w:hAnsi="Arial" w:cs="Arial"/>
          <w:b/>
          <w:sz w:val="24"/>
          <w:szCs w:val="24"/>
        </w:rPr>
        <w:tab/>
      </w:r>
    </w:p>
    <w:p w:rsidR="00FD6252" w:rsidRPr="002E76EE" w:rsidRDefault="00FD6252" w:rsidP="00FD6252">
      <w:pPr>
        <w:tabs>
          <w:tab w:val="left" w:pos="5380"/>
        </w:tabs>
        <w:ind w:left="-142" w:right="-285"/>
        <w:rPr>
          <w:rFonts w:ascii="Arial" w:hAnsi="Arial" w:cs="Arial"/>
          <w:b/>
          <w:sz w:val="24"/>
          <w:szCs w:val="24"/>
        </w:rPr>
      </w:pPr>
      <w:r w:rsidRPr="002E76EE">
        <w:rPr>
          <w:rFonts w:ascii="Arial" w:hAnsi="Arial" w:cs="Arial"/>
          <w:sz w:val="24"/>
          <w:szCs w:val="24"/>
          <w:u w:val="single"/>
        </w:rPr>
        <w:t>Materia:</w:t>
      </w:r>
      <w:r w:rsidRPr="002E76EE">
        <w:rPr>
          <w:rFonts w:ascii="Arial" w:hAnsi="Arial" w:cs="Arial"/>
          <w:b/>
          <w:sz w:val="24"/>
          <w:szCs w:val="24"/>
        </w:rPr>
        <w:t>EDUCACION ARTISTICA - Plástica</w:t>
      </w:r>
      <w:r>
        <w:rPr>
          <w:rFonts w:ascii="Arial" w:hAnsi="Arial" w:cs="Arial"/>
          <w:b/>
          <w:sz w:val="24"/>
          <w:szCs w:val="24"/>
        </w:rPr>
        <w:tab/>
      </w:r>
    </w:p>
    <w:p w:rsidR="00FD6252" w:rsidRPr="002E76EE" w:rsidRDefault="00FD6252" w:rsidP="00FD6252">
      <w:pPr>
        <w:ind w:left="-142" w:right="-285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  <w:u w:val="single"/>
        </w:rPr>
        <w:t>Curso:</w:t>
      </w:r>
      <w:r w:rsidRPr="002E76EE">
        <w:rPr>
          <w:rFonts w:ascii="Arial" w:hAnsi="Arial" w:cs="Arial"/>
          <w:b/>
          <w:sz w:val="24"/>
          <w:szCs w:val="24"/>
        </w:rPr>
        <w:t>1er año</w:t>
      </w:r>
    </w:p>
    <w:p w:rsidR="00FD6252" w:rsidRPr="003C0EC5" w:rsidRDefault="00FD6252" w:rsidP="00FD6252">
      <w:pPr>
        <w:ind w:left="-142"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Fecha de presentación</w:t>
      </w:r>
      <w:r w:rsidRPr="002E76EE">
        <w:rPr>
          <w:rFonts w:ascii="Arial" w:hAnsi="Arial" w:cs="Arial"/>
          <w:sz w:val="24"/>
          <w:szCs w:val="24"/>
          <w:u w:val="single"/>
        </w:rPr>
        <w:t>:</w:t>
      </w:r>
      <w:r w:rsidR="00C61D5D"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sz w:val="24"/>
          <w:szCs w:val="24"/>
        </w:rPr>
        <w:t>2</w:t>
      </w:r>
      <w:r w:rsidR="003A3E8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/08</w:t>
      </w:r>
      <w:r w:rsidRPr="003C0EC5">
        <w:rPr>
          <w:rFonts w:ascii="Arial" w:hAnsi="Arial" w:cs="Arial"/>
          <w:sz w:val="24"/>
          <w:szCs w:val="24"/>
        </w:rPr>
        <w:t xml:space="preserve">/2020 </w:t>
      </w:r>
      <w:r w:rsidR="00C61D5D">
        <w:rPr>
          <w:rFonts w:ascii="Arial" w:hAnsi="Arial" w:cs="Arial"/>
          <w:sz w:val="24"/>
          <w:szCs w:val="24"/>
        </w:rPr>
        <w:t xml:space="preserve">al </w:t>
      </w:r>
      <w:bookmarkStart w:id="0" w:name="_GoBack"/>
      <w:bookmarkEnd w:id="0"/>
      <w:r w:rsidR="003A3E84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/08/2020</w:t>
      </w:r>
    </w:p>
    <w:p w:rsidR="00FD6252" w:rsidRPr="002E76EE" w:rsidRDefault="00FD6252" w:rsidP="00FD6252">
      <w:pPr>
        <w:ind w:left="-142" w:right="-285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  <w:u w:val="single"/>
        </w:rPr>
        <w:t>Profesoras:</w:t>
      </w:r>
    </w:p>
    <w:p w:rsidR="00FD6252" w:rsidRPr="002E76EE" w:rsidRDefault="00FD6252" w:rsidP="00FD6252">
      <w:pPr>
        <w:ind w:left="-142" w:right="-710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Prof. Norma E. </w:t>
      </w:r>
      <w:proofErr w:type="spellStart"/>
      <w:r w:rsidRPr="002E76EE">
        <w:rPr>
          <w:rFonts w:ascii="Arial" w:hAnsi="Arial" w:cs="Arial"/>
          <w:sz w:val="24"/>
          <w:szCs w:val="24"/>
        </w:rPr>
        <w:t>Resuche</w:t>
      </w:r>
      <w:proofErr w:type="spellEnd"/>
      <w:r w:rsidRPr="002E76EE">
        <w:rPr>
          <w:rFonts w:ascii="Arial" w:hAnsi="Arial" w:cs="Arial"/>
          <w:sz w:val="24"/>
          <w:szCs w:val="24"/>
        </w:rPr>
        <w:t xml:space="preserve">, </w:t>
      </w:r>
      <w:r w:rsidRPr="002E76EE">
        <w:rPr>
          <w:rFonts w:ascii="Arial" w:hAnsi="Arial" w:cs="Arial"/>
          <w:b/>
          <w:sz w:val="24"/>
          <w:szCs w:val="24"/>
        </w:rPr>
        <w:t>1ro1ra</w:t>
      </w:r>
      <w:r w:rsidRPr="002E76EE">
        <w:rPr>
          <w:rFonts w:ascii="Arial" w:hAnsi="Arial" w:cs="Arial"/>
          <w:sz w:val="24"/>
          <w:szCs w:val="24"/>
        </w:rPr>
        <w:t xml:space="preserve">, e-mail: </w:t>
      </w:r>
      <w:hyperlink r:id="rId7" w:history="1">
        <w:r w:rsidRPr="002E76EE">
          <w:rPr>
            <w:rFonts w:ascii="Arial" w:hAnsi="Arial" w:cs="Arial"/>
            <w:color w:val="0000FF"/>
            <w:sz w:val="24"/>
            <w:szCs w:val="24"/>
            <w:u w:val="single"/>
          </w:rPr>
          <w:t>prof.normae.resuche@gmail.com</w:t>
        </w:r>
      </w:hyperlink>
      <w:r w:rsidRPr="002E76EE">
        <w:rPr>
          <w:rFonts w:ascii="Arial" w:hAnsi="Arial" w:cs="Arial"/>
          <w:sz w:val="24"/>
          <w:szCs w:val="24"/>
        </w:rPr>
        <w:t xml:space="preserve"> T.TARDE</w:t>
      </w:r>
    </w:p>
    <w:p w:rsidR="00FD6252" w:rsidRPr="002E76EE" w:rsidRDefault="00FD6252" w:rsidP="00FD6252">
      <w:pPr>
        <w:ind w:left="-142" w:right="-710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Prof. Norma E. </w:t>
      </w:r>
      <w:proofErr w:type="spellStart"/>
      <w:r w:rsidRPr="002E76EE">
        <w:rPr>
          <w:rFonts w:ascii="Arial" w:hAnsi="Arial" w:cs="Arial"/>
          <w:sz w:val="24"/>
          <w:szCs w:val="24"/>
        </w:rPr>
        <w:t>Resuche</w:t>
      </w:r>
      <w:proofErr w:type="spellEnd"/>
      <w:r w:rsidRPr="002E76EE">
        <w:rPr>
          <w:rFonts w:ascii="Arial" w:hAnsi="Arial" w:cs="Arial"/>
          <w:sz w:val="24"/>
          <w:szCs w:val="24"/>
        </w:rPr>
        <w:t xml:space="preserve">, </w:t>
      </w:r>
      <w:r w:rsidRPr="002E76EE">
        <w:rPr>
          <w:rFonts w:ascii="Arial" w:hAnsi="Arial" w:cs="Arial"/>
          <w:b/>
          <w:sz w:val="24"/>
          <w:szCs w:val="24"/>
        </w:rPr>
        <w:t>1ro2da</w:t>
      </w:r>
      <w:r w:rsidRPr="002E76EE">
        <w:rPr>
          <w:rFonts w:ascii="Arial" w:hAnsi="Arial" w:cs="Arial"/>
          <w:sz w:val="24"/>
          <w:szCs w:val="24"/>
        </w:rPr>
        <w:t xml:space="preserve">, e-mail: </w:t>
      </w:r>
      <w:hyperlink r:id="rId8" w:history="1">
        <w:r w:rsidRPr="002E76EE">
          <w:rPr>
            <w:rFonts w:ascii="Arial" w:hAnsi="Arial" w:cs="Arial"/>
            <w:color w:val="0000FF"/>
            <w:sz w:val="24"/>
            <w:szCs w:val="24"/>
            <w:u w:val="single"/>
          </w:rPr>
          <w:t>prof.normae.resuche@gmail.com</w:t>
        </w:r>
      </w:hyperlink>
      <w:r w:rsidRPr="002E76EE">
        <w:rPr>
          <w:rFonts w:ascii="Arial" w:hAnsi="Arial" w:cs="Arial"/>
          <w:sz w:val="24"/>
          <w:szCs w:val="24"/>
        </w:rPr>
        <w:t xml:space="preserve"> T.TARDE</w:t>
      </w:r>
    </w:p>
    <w:p w:rsidR="00FD6252" w:rsidRDefault="00FD6252" w:rsidP="003A3E84">
      <w:pPr>
        <w:ind w:left="-142" w:right="-710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Prof. Norma E. </w:t>
      </w:r>
      <w:proofErr w:type="spellStart"/>
      <w:r w:rsidRPr="002E76EE">
        <w:rPr>
          <w:rFonts w:ascii="Arial" w:hAnsi="Arial" w:cs="Arial"/>
          <w:sz w:val="24"/>
          <w:szCs w:val="24"/>
        </w:rPr>
        <w:t>Resuche</w:t>
      </w:r>
      <w:proofErr w:type="spellEnd"/>
      <w:r w:rsidRPr="002E76EE">
        <w:rPr>
          <w:rFonts w:ascii="Arial" w:hAnsi="Arial" w:cs="Arial"/>
          <w:sz w:val="24"/>
          <w:szCs w:val="24"/>
        </w:rPr>
        <w:t xml:space="preserve">, </w:t>
      </w:r>
      <w:r w:rsidRPr="002E76EE">
        <w:rPr>
          <w:rFonts w:ascii="Arial" w:hAnsi="Arial" w:cs="Arial"/>
          <w:b/>
          <w:sz w:val="24"/>
          <w:szCs w:val="24"/>
        </w:rPr>
        <w:t>1ro3ra</w:t>
      </w:r>
      <w:r w:rsidRPr="002E76EE">
        <w:rPr>
          <w:rFonts w:ascii="Arial" w:hAnsi="Arial" w:cs="Arial"/>
          <w:sz w:val="24"/>
          <w:szCs w:val="24"/>
        </w:rPr>
        <w:t xml:space="preserve">, e-mail: </w:t>
      </w:r>
      <w:hyperlink r:id="rId9" w:history="1">
        <w:r w:rsidRPr="002E76EE">
          <w:rPr>
            <w:rFonts w:ascii="Arial" w:hAnsi="Arial" w:cs="Arial"/>
            <w:color w:val="0000FF"/>
            <w:sz w:val="24"/>
            <w:szCs w:val="24"/>
            <w:u w:val="single"/>
          </w:rPr>
          <w:t>prof.normae.resuche@gmail.com</w:t>
        </w:r>
      </w:hyperlink>
      <w:r w:rsidRPr="002E76EE">
        <w:rPr>
          <w:rFonts w:ascii="Arial" w:hAnsi="Arial" w:cs="Arial"/>
          <w:sz w:val="24"/>
          <w:szCs w:val="24"/>
        </w:rPr>
        <w:t xml:space="preserve">  T.TARDE</w:t>
      </w:r>
    </w:p>
    <w:p w:rsidR="00FD6252" w:rsidRDefault="00FD6252" w:rsidP="00FD6252">
      <w:pPr>
        <w:ind w:left="-142" w:right="-710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Prof. Ninfa </w:t>
      </w:r>
      <w:proofErr w:type="spellStart"/>
      <w:r w:rsidRPr="002E76EE">
        <w:rPr>
          <w:rFonts w:ascii="Arial" w:hAnsi="Arial" w:cs="Arial"/>
          <w:sz w:val="24"/>
          <w:szCs w:val="24"/>
        </w:rPr>
        <w:t>Tolava</w:t>
      </w:r>
      <w:proofErr w:type="spellEnd"/>
      <w:r w:rsidRPr="002E76EE">
        <w:rPr>
          <w:rFonts w:ascii="Arial" w:hAnsi="Arial" w:cs="Arial"/>
          <w:sz w:val="24"/>
          <w:szCs w:val="24"/>
        </w:rPr>
        <w:t xml:space="preserve">, </w:t>
      </w:r>
      <w:r w:rsidRPr="002E76EE">
        <w:rPr>
          <w:rFonts w:ascii="Arial" w:hAnsi="Arial" w:cs="Arial"/>
          <w:b/>
          <w:sz w:val="24"/>
          <w:szCs w:val="24"/>
        </w:rPr>
        <w:t>1ro3ra</w:t>
      </w:r>
      <w:r w:rsidRPr="002E76EE">
        <w:rPr>
          <w:rFonts w:ascii="Arial" w:hAnsi="Arial" w:cs="Arial"/>
          <w:sz w:val="24"/>
          <w:szCs w:val="24"/>
        </w:rPr>
        <w:t xml:space="preserve">, e-mail: </w:t>
      </w:r>
      <w:hyperlink r:id="rId10" w:history="1">
        <w:r w:rsidRPr="002E76EE">
          <w:rPr>
            <w:rFonts w:ascii="Arial" w:hAnsi="Arial" w:cs="Arial"/>
            <w:color w:val="0000FF"/>
            <w:sz w:val="24"/>
            <w:szCs w:val="24"/>
            <w:u w:val="single"/>
          </w:rPr>
          <w:t>ninfaabril@hotmail.com</w:t>
        </w:r>
      </w:hyperlink>
      <w:r w:rsidRPr="002E76EE">
        <w:rPr>
          <w:rFonts w:ascii="Arial" w:hAnsi="Arial" w:cs="Arial"/>
          <w:sz w:val="24"/>
          <w:szCs w:val="24"/>
        </w:rPr>
        <w:t xml:space="preserve"> T.VESPERTINO</w:t>
      </w:r>
    </w:p>
    <w:p w:rsidR="00FD6252" w:rsidRPr="00460A07" w:rsidRDefault="00FD6252" w:rsidP="00FD6252">
      <w:pPr>
        <w:ind w:left="-142" w:right="-710"/>
        <w:rPr>
          <w:rFonts w:ascii="Arial" w:hAnsi="Arial" w:cs="Arial"/>
          <w:sz w:val="24"/>
          <w:szCs w:val="24"/>
        </w:rPr>
      </w:pPr>
    </w:p>
    <w:p w:rsidR="00FD6252" w:rsidRPr="002E76EE" w:rsidRDefault="00FD6252" w:rsidP="00FD6252">
      <w:pPr>
        <w:ind w:left="-142" w:right="-710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b/>
          <w:sz w:val="24"/>
          <w:szCs w:val="24"/>
          <w:u w:val="single"/>
        </w:rPr>
        <w:t>IMPORTANTE</w:t>
      </w:r>
      <w:r w:rsidRPr="002E76EE">
        <w:rPr>
          <w:rFonts w:ascii="Arial" w:hAnsi="Arial" w:cs="Arial"/>
          <w:sz w:val="24"/>
          <w:szCs w:val="24"/>
          <w:u w:val="single"/>
        </w:rPr>
        <w:t>:</w:t>
      </w:r>
      <w:r w:rsidRPr="002E76EE">
        <w:rPr>
          <w:rFonts w:ascii="Arial" w:hAnsi="Arial" w:cs="Arial"/>
          <w:sz w:val="24"/>
          <w:szCs w:val="24"/>
        </w:rPr>
        <w:t xml:space="preserve"> Cada alumno debe enviar su tarea ya resuelta a la dirección de e-mail </w:t>
      </w:r>
    </w:p>
    <w:p w:rsidR="00FD6252" w:rsidRPr="002E76EE" w:rsidRDefault="00FD6252" w:rsidP="00FD6252">
      <w:pPr>
        <w:ind w:left="-142" w:right="-71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la docente del</w:t>
      </w:r>
      <w:r w:rsidRPr="002E76EE">
        <w:rPr>
          <w:rFonts w:ascii="Arial" w:hAnsi="Arial" w:cs="Arial"/>
          <w:sz w:val="24"/>
          <w:szCs w:val="24"/>
        </w:rPr>
        <w:t xml:space="preserve"> curso y turno en el que está inscripto.</w:t>
      </w:r>
    </w:p>
    <w:p w:rsidR="00FD6252" w:rsidRPr="002E76EE" w:rsidRDefault="00FD6252" w:rsidP="00FD6252">
      <w:pPr>
        <w:ind w:left="-142" w:right="-710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>“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</w:t>
      </w:r>
    </w:p>
    <w:p w:rsidR="00FD6252" w:rsidRDefault="00FD6252" w:rsidP="00FD6252">
      <w:pPr>
        <w:tabs>
          <w:tab w:val="center" w:pos="4394"/>
          <w:tab w:val="left" w:pos="7247"/>
        </w:tabs>
        <w:ind w:left="-142" w:right="-285" w:firstLine="142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TAREA Nº7</w:t>
      </w:r>
    </w:p>
    <w:p w:rsidR="00FD6252" w:rsidRPr="005F3E23" w:rsidRDefault="00FD6252" w:rsidP="00FD6252">
      <w:pPr>
        <w:tabs>
          <w:tab w:val="center" w:pos="4394"/>
          <w:tab w:val="left" w:pos="7247"/>
        </w:tabs>
        <w:ind w:left="-142" w:right="-568"/>
        <w:rPr>
          <w:rFonts w:ascii="Arial" w:hAnsi="Arial" w:cs="Arial"/>
          <w:sz w:val="24"/>
          <w:szCs w:val="24"/>
        </w:rPr>
      </w:pPr>
      <w:proofErr w:type="spellStart"/>
      <w:r w:rsidRPr="004762F2">
        <w:rPr>
          <w:rFonts w:ascii="Arial" w:hAnsi="Arial" w:cs="Arial"/>
          <w:sz w:val="24"/>
          <w:szCs w:val="24"/>
        </w:rPr>
        <w:t>Completá</w:t>
      </w:r>
      <w:r w:rsidRPr="006814F3">
        <w:rPr>
          <w:rFonts w:ascii="Arial" w:hAnsi="Arial" w:cs="Arial"/>
          <w:sz w:val="24"/>
          <w:szCs w:val="24"/>
        </w:rPr>
        <w:t>los</w:t>
      </w:r>
      <w:proofErr w:type="spellEnd"/>
      <w:r w:rsidRPr="006814F3">
        <w:rPr>
          <w:rFonts w:ascii="Arial" w:hAnsi="Arial" w:cs="Arial"/>
          <w:sz w:val="24"/>
          <w:szCs w:val="24"/>
        </w:rPr>
        <w:t xml:space="preserve"> siguientes datos</w:t>
      </w:r>
      <w:r>
        <w:rPr>
          <w:rFonts w:ascii="Arial" w:hAnsi="Arial" w:cs="Arial"/>
          <w:sz w:val="24"/>
          <w:szCs w:val="24"/>
        </w:rPr>
        <w:t xml:space="preserve"> (aunque ya los hayas escrito antes)</w:t>
      </w:r>
      <w:r w:rsidRPr="006814F3">
        <w:rPr>
          <w:rFonts w:ascii="Arial" w:hAnsi="Arial" w:cs="Arial"/>
          <w:sz w:val="24"/>
          <w:szCs w:val="24"/>
        </w:rPr>
        <w:t>:</w:t>
      </w:r>
    </w:p>
    <w:p w:rsidR="00FD6252" w:rsidRPr="002E76EE" w:rsidRDefault="00FD6252" w:rsidP="00FD6252">
      <w:pPr>
        <w:ind w:left="-142" w:right="-568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</w:t>
      </w:r>
      <w:r w:rsidRPr="002E76EE">
        <w:rPr>
          <w:rFonts w:ascii="Arial" w:hAnsi="Arial" w:cs="Arial"/>
          <w:sz w:val="24"/>
          <w:szCs w:val="24"/>
          <w:u w:val="single"/>
        </w:rPr>
        <w:t>Turno:</w:t>
      </w:r>
    </w:p>
    <w:p w:rsidR="00FD6252" w:rsidRPr="002E76EE" w:rsidRDefault="00FD6252" w:rsidP="00FD6252">
      <w:pPr>
        <w:ind w:left="-142" w:right="-568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</w:t>
      </w:r>
      <w:r w:rsidRPr="002E76EE">
        <w:rPr>
          <w:rFonts w:ascii="Arial" w:hAnsi="Arial" w:cs="Arial"/>
          <w:sz w:val="24"/>
          <w:szCs w:val="24"/>
          <w:u w:val="single"/>
        </w:rPr>
        <w:t>Curso y División:</w:t>
      </w:r>
    </w:p>
    <w:p w:rsidR="00FD6252" w:rsidRPr="002E76EE" w:rsidRDefault="00FD6252" w:rsidP="00FD6252">
      <w:pPr>
        <w:ind w:left="-142" w:right="-568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</w:t>
      </w:r>
      <w:r w:rsidRPr="002E76EE">
        <w:rPr>
          <w:rFonts w:ascii="Arial" w:hAnsi="Arial" w:cs="Arial"/>
          <w:sz w:val="24"/>
          <w:szCs w:val="24"/>
          <w:u w:val="single"/>
        </w:rPr>
        <w:t>Apellido y Nombre completo:</w:t>
      </w:r>
    </w:p>
    <w:p w:rsidR="00FD6252" w:rsidRPr="002E76EE" w:rsidRDefault="00FD6252" w:rsidP="00FD6252">
      <w:pPr>
        <w:ind w:left="-142" w:right="-568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</w:t>
      </w:r>
      <w:r w:rsidRPr="002E76EE">
        <w:rPr>
          <w:rFonts w:ascii="Arial" w:hAnsi="Arial" w:cs="Arial"/>
          <w:sz w:val="24"/>
          <w:szCs w:val="24"/>
          <w:u w:val="single"/>
        </w:rPr>
        <w:t>Dirección de e-mail:</w:t>
      </w:r>
    </w:p>
    <w:p w:rsidR="00FD6252" w:rsidRDefault="00FD6252" w:rsidP="00FD6252">
      <w:pPr>
        <w:ind w:left="-142" w:right="-568"/>
        <w:rPr>
          <w:rFonts w:ascii="Arial" w:hAnsi="Arial" w:cs="Arial"/>
          <w:sz w:val="24"/>
          <w:szCs w:val="24"/>
        </w:rPr>
      </w:pPr>
      <w:r w:rsidRPr="002E76EE">
        <w:rPr>
          <w:rFonts w:ascii="Arial" w:hAnsi="Arial" w:cs="Arial"/>
          <w:sz w:val="24"/>
          <w:szCs w:val="24"/>
        </w:rPr>
        <w:t xml:space="preserve">- </w:t>
      </w:r>
      <w:r w:rsidRPr="002E76EE">
        <w:rPr>
          <w:rFonts w:ascii="Arial" w:hAnsi="Arial" w:cs="Arial"/>
          <w:sz w:val="24"/>
          <w:szCs w:val="24"/>
          <w:u w:val="single"/>
        </w:rPr>
        <w:t>Teléfono:</w:t>
      </w:r>
      <w:r w:rsidRPr="002E76EE">
        <w:rPr>
          <w:rFonts w:ascii="Arial" w:hAnsi="Arial" w:cs="Arial"/>
          <w:sz w:val="24"/>
          <w:szCs w:val="24"/>
        </w:rPr>
        <w:t xml:space="preserve"> aclarando si es fijo o celular, y en este último caso, si tiene </w:t>
      </w:r>
      <w:proofErr w:type="spellStart"/>
      <w:r w:rsidRPr="002E76EE">
        <w:rPr>
          <w:rFonts w:ascii="Arial" w:hAnsi="Arial" w:cs="Arial"/>
          <w:sz w:val="24"/>
          <w:szCs w:val="24"/>
        </w:rPr>
        <w:t>WhatsApp</w:t>
      </w:r>
      <w:proofErr w:type="spellEnd"/>
      <w:r w:rsidRPr="002E76EE">
        <w:rPr>
          <w:rFonts w:ascii="Arial" w:hAnsi="Arial" w:cs="Arial"/>
          <w:sz w:val="24"/>
          <w:szCs w:val="24"/>
        </w:rPr>
        <w:t>.</w:t>
      </w:r>
    </w:p>
    <w:p w:rsidR="00FD6252" w:rsidRDefault="00FD6252" w:rsidP="00FD6252">
      <w:pPr>
        <w:ind w:left="-142" w:right="-568"/>
        <w:rPr>
          <w:rFonts w:ascii="Arial" w:hAnsi="Arial" w:cs="Arial"/>
          <w:sz w:val="24"/>
          <w:szCs w:val="24"/>
        </w:rPr>
      </w:pPr>
    </w:p>
    <w:p w:rsidR="00FD6252" w:rsidRDefault="00FD6252" w:rsidP="00FD6252">
      <w:pPr>
        <w:ind w:left="-142" w:right="-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IMPORTANTE</w:t>
      </w:r>
      <w:r w:rsidRPr="005172A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No te olvides que todas las tareas (teóricas y prácticas) que me envíes durante este período virtual, también deberán estar en tu carpeta Nº5 al regresar a clases presenciales.</w:t>
      </w:r>
    </w:p>
    <w:p w:rsidR="00FD6252" w:rsidRPr="00A84D07" w:rsidRDefault="00FD6252" w:rsidP="00FD6252">
      <w:pPr>
        <w:ind w:left="-142" w:right="-568"/>
        <w:jc w:val="both"/>
        <w:rPr>
          <w:rFonts w:ascii="Arial" w:hAnsi="Arial" w:cs="Arial"/>
          <w:sz w:val="24"/>
          <w:szCs w:val="24"/>
        </w:rPr>
      </w:pPr>
    </w:p>
    <w:p w:rsidR="00FD6252" w:rsidRDefault="00FD6252" w:rsidP="00FD6252">
      <w:pPr>
        <w:shd w:val="clear" w:color="auto" w:fill="FFFFFF"/>
        <w:spacing w:after="0" w:line="240" w:lineRule="auto"/>
        <w:ind w:left="-142" w:right="-56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6268" w:rsidRPr="00356268" w:rsidRDefault="00356268" w:rsidP="003562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</w:t>
      </w:r>
      <w:r w:rsidRPr="00356268">
        <w:rPr>
          <w:rFonts w:ascii="Arial" w:hAnsi="Arial" w:cs="Arial"/>
          <w:b/>
          <w:sz w:val="24"/>
          <w:szCs w:val="24"/>
          <w:u w:val="single"/>
        </w:rPr>
        <w:t>rimera parte</w:t>
      </w:r>
    </w:p>
    <w:p w:rsidR="00163396" w:rsidRDefault="00163396" w:rsidP="0034720C">
      <w:pPr>
        <w:shd w:val="clear" w:color="auto" w:fill="FFFFFF"/>
        <w:spacing w:after="0" w:line="240" w:lineRule="auto"/>
        <w:ind w:right="-568"/>
        <w:rPr>
          <w:rFonts w:ascii="Arial" w:eastAsia="Times New Roman" w:hAnsi="Arial" w:cs="Arial"/>
          <w:bCs/>
          <w:color w:val="333333"/>
          <w:sz w:val="24"/>
          <w:szCs w:val="24"/>
          <w:u w:val="single"/>
          <w:lang w:eastAsia="es-AR"/>
        </w:rPr>
      </w:pPr>
    </w:p>
    <w:p w:rsidR="00163396" w:rsidRDefault="00163396" w:rsidP="00163396">
      <w:pPr>
        <w:shd w:val="clear" w:color="auto" w:fill="FFFFFF"/>
        <w:spacing w:after="0" w:line="240" w:lineRule="auto"/>
        <w:ind w:left="-142" w:right="-568"/>
        <w:jc w:val="center"/>
        <w:rPr>
          <w:rFonts w:ascii="Arial" w:eastAsia="Times New Roman" w:hAnsi="Arial" w:cs="Arial"/>
          <w:bCs/>
          <w:color w:val="333333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u w:val="single"/>
          <w:lang w:eastAsia="es-AR"/>
        </w:rPr>
        <w:t>EL PUNTO</w:t>
      </w:r>
    </w:p>
    <w:p w:rsidR="00163396" w:rsidRPr="00D43F28" w:rsidRDefault="00163396" w:rsidP="00163396">
      <w:pPr>
        <w:shd w:val="clear" w:color="auto" w:fill="FFFFFF"/>
        <w:spacing w:after="0" w:line="240" w:lineRule="auto"/>
        <w:ind w:left="-142" w:right="-568"/>
        <w:jc w:val="both"/>
        <w:rPr>
          <w:rFonts w:ascii="Arial" w:eastAsia="Times New Roman" w:hAnsi="Arial" w:cs="Arial"/>
          <w:bCs/>
          <w:color w:val="333333"/>
          <w:sz w:val="24"/>
          <w:szCs w:val="24"/>
          <w:u w:val="single"/>
          <w:lang w:eastAsia="es-AR"/>
        </w:rPr>
      </w:pPr>
    </w:p>
    <w:p w:rsidR="00163396" w:rsidRPr="00D43F28" w:rsidRDefault="00163396" w:rsidP="00163396">
      <w:pPr>
        <w:ind w:left="-142" w:right="-568"/>
        <w:jc w:val="both"/>
        <w:rPr>
          <w:rFonts w:ascii="Arial" w:hAnsi="Arial" w:cs="Arial"/>
          <w:sz w:val="24"/>
          <w:szCs w:val="24"/>
        </w:rPr>
      </w:pPr>
      <w:r w:rsidRPr="00D43F28">
        <w:rPr>
          <w:rFonts w:ascii="Arial" w:hAnsi="Arial" w:cs="Arial"/>
          <w:sz w:val="24"/>
          <w:szCs w:val="24"/>
        </w:rPr>
        <w:t xml:space="preserve">El punto es el elemento de expresión plástica </w:t>
      </w:r>
      <w:r w:rsidRPr="00D43F28">
        <w:rPr>
          <w:rFonts w:ascii="Arial" w:hAnsi="Arial" w:cs="Arial"/>
          <w:sz w:val="24"/>
          <w:szCs w:val="24"/>
          <w:u w:val="single"/>
        </w:rPr>
        <w:t>de menor tamaño</w:t>
      </w:r>
      <w:r w:rsidRPr="00D43F28">
        <w:rPr>
          <w:rFonts w:ascii="Arial" w:hAnsi="Arial" w:cs="Arial"/>
          <w:sz w:val="24"/>
          <w:szCs w:val="24"/>
        </w:rPr>
        <w:t xml:space="preserve">, y aunque estemos habituados a entender que un punto es redondo, en realidad se puede representar con formas distintas según su función. Por ejemplo, los puntos del texto que estás leyendo son cuadrados y pequeños, para no distraer la atención, puesto que su función es exclusivamente gramatical y sirven para indicar pausas en la lectura. Sin embargo, el punto gráfico empleado plásticamente puede tener </w:t>
      </w:r>
      <w:r w:rsidRPr="00D43F28">
        <w:rPr>
          <w:rFonts w:ascii="Arial" w:hAnsi="Arial" w:cs="Arial"/>
          <w:sz w:val="24"/>
          <w:szCs w:val="24"/>
          <w:u w:val="single"/>
        </w:rPr>
        <w:t>la superficie y los contornos irregulares</w:t>
      </w:r>
      <w:r w:rsidRPr="00D43F28">
        <w:rPr>
          <w:rFonts w:ascii="Arial" w:hAnsi="Arial" w:cs="Arial"/>
          <w:sz w:val="24"/>
          <w:szCs w:val="24"/>
        </w:rPr>
        <w:t>.</w:t>
      </w:r>
    </w:p>
    <w:p w:rsidR="00163396" w:rsidRDefault="00163396" w:rsidP="00163396">
      <w:pPr>
        <w:ind w:left="-142" w:right="-568"/>
        <w:rPr>
          <w:rFonts w:ascii="Arial" w:hAnsi="Arial" w:cs="Arial"/>
          <w:sz w:val="24"/>
          <w:szCs w:val="24"/>
          <w:u w:val="single"/>
        </w:rPr>
      </w:pPr>
    </w:p>
    <w:p w:rsidR="00163396" w:rsidRPr="00397BBD" w:rsidRDefault="00163396" w:rsidP="00B0096F">
      <w:pPr>
        <w:ind w:left="-142" w:right="-568"/>
        <w:jc w:val="center"/>
        <w:rPr>
          <w:rFonts w:ascii="Arial" w:hAnsi="Arial" w:cs="Arial"/>
          <w:sz w:val="24"/>
          <w:szCs w:val="24"/>
          <w:u w:val="single"/>
        </w:rPr>
      </w:pPr>
      <w:r w:rsidRPr="00397BBD">
        <w:rPr>
          <w:rFonts w:ascii="Arial" w:hAnsi="Arial" w:cs="Arial"/>
          <w:sz w:val="24"/>
          <w:szCs w:val="24"/>
          <w:u w:val="single"/>
        </w:rPr>
        <w:t>El punto y su capacidad expresiva</w:t>
      </w:r>
    </w:p>
    <w:p w:rsidR="00163396" w:rsidRDefault="00163396" w:rsidP="00163396">
      <w:pPr>
        <w:ind w:left="-142" w:right="-568"/>
        <w:jc w:val="both"/>
        <w:rPr>
          <w:rFonts w:ascii="Arial" w:hAnsi="Arial" w:cs="Arial"/>
          <w:sz w:val="24"/>
          <w:szCs w:val="24"/>
        </w:rPr>
      </w:pPr>
      <w:r w:rsidRPr="00D43F28">
        <w:rPr>
          <w:rFonts w:ascii="Arial" w:hAnsi="Arial" w:cs="Arial"/>
          <w:sz w:val="24"/>
          <w:szCs w:val="24"/>
        </w:rPr>
        <w:t xml:space="preserve">Los puntos </w:t>
      </w:r>
      <w:r w:rsidRPr="00D43F28">
        <w:rPr>
          <w:rFonts w:ascii="Arial" w:hAnsi="Arial" w:cs="Arial"/>
          <w:sz w:val="24"/>
          <w:szCs w:val="24"/>
          <w:u w:val="single"/>
        </w:rPr>
        <w:t>se pueden agrupar o aumentar su tamaño</w:t>
      </w:r>
      <w:r w:rsidRPr="00D43F28">
        <w:rPr>
          <w:rFonts w:ascii="Arial" w:hAnsi="Arial" w:cs="Arial"/>
          <w:sz w:val="24"/>
          <w:szCs w:val="24"/>
        </w:rPr>
        <w:t xml:space="preserve">, ocupando mayor espacio y produciendo una sensación visual de concentración o mayor densidad, y </w:t>
      </w:r>
      <w:r w:rsidRPr="00D43F28">
        <w:rPr>
          <w:rFonts w:ascii="Arial" w:hAnsi="Arial" w:cs="Arial"/>
          <w:sz w:val="24"/>
          <w:szCs w:val="24"/>
          <w:u w:val="single"/>
        </w:rPr>
        <w:t>alejar o disminuir su tamaño</w:t>
      </w:r>
      <w:r w:rsidRPr="00D43F28">
        <w:rPr>
          <w:rFonts w:ascii="Arial" w:hAnsi="Arial" w:cs="Arial"/>
          <w:sz w:val="24"/>
          <w:szCs w:val="24"/>
        </w:rPr>
        <w:t xml:space="preserve"> con lo que se consigue un efecto de dispersión o menor densidad. </w:t>
      </w:r>
    </w:p>
    <w:p w:rsidR="00163396" w:rsidRDefault="00163396" w:rsidP="00163396">
      <w:pPr>
        <w:ind w:left="-142" w:right="-568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left="-142"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Ejemplos:</w:t>
      </w:r>
    </w:p>
    <w:p w:rsidR="00163396" w:rsidRDefault="00163396" w:rsidP="00163396">
      <w:pPr>
        <w:ind w:left="-142" w:right="-568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right="-568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left="-142" w:right="-568"/>
        <w:jc w:val="center"/>
        <w:rPr>
          <w:rFonts w:ascii="Arial" w:hAnsi="Arial" w:cs="Arial"/>
          <w:sz w:val="24"/>
          <w:szCs w:val="24"/>
        </w:rPr>
      </w:pPr>
      <w:r w:rsidRPr="00A65BB8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2747232" cy="1866265"/>
            <wp:effectExtent l="0" t="0" r="0" b="635"/>
            <wp:docPr id="2" name="Imagen 2" descr="E:\Estrellita\Documents\Mis archivos\COLEGIOS\MATERIAS - PROGRAMAS\Cabral 2020\Tareas Coronavirus CABRAL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strellita\Documents\Mis archivos\COLEGIOS\MATERIAS - PROGRAMAS\Cabral 2020\Tareas Coronavirus CABRAL\descarga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082" cy="188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1757548" cy="2556510"/>
            <wp:effectExtent l="0" t="0" r="0" b="0"/>
            <wp:docPr id="3" name="Imagen 3" descr="Fall Foliage - Pen and Ink Illustration (8x10) Print. $19.50, via Etsy. Dibujos A Lápiz, Bocetos, Dibujos Blanco Y Negro, Diseño Textil, Artes Visuales, Plumas, Obras De Arte, Esculturas, Pu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ll Foliage - Pen and Ink Illustration (8x10) Print. $19.50, via Etsy. Dibujos A Lápiz, Bocetos, Dibujos Blanco Y Negro, Diseño Textil, Artes Visuales, Plumas, Obras De Arte, Esculturas, Punt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628" cy="258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396" w:rsidRDefault="00163396" w:rsidP="00163396">
      <w:pPr>
        <w:ind w:left="-142" w:right="-568"/>
        <w:jc w:val="center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left="-142" w:right="-568"/>
        <w:jc w:val="center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left="-142" w:right="-568"/>
        <w:jc w:val="center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left="-142" w:right="-568"/>
        <w:jc w:val="center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left="-142" w:right="-568"/>
        <w:jc w:val="center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left="-142" w:right="-568"/>
        <w:jc w:val="center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left="-142" w:right="-568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3158836" cy="1790700"/>
            <wp:effectExtent l="0" t="0" r="3810" b="0"/>
            <wp:docPr id="4" name="Imagen 4" descr="Resultado de imagen de claroscuro punto li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claroscuro punto line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515" cy="179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396" w:rsidRDefault="00163396" w:rsidP="00163396">
      <w:pPr>
        <w:ind w:right="-568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right="-568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left="-142" w:right="-568"/>
        <w:rPr>
          <w:rFonts w:ascii="Arial" w:hAnsi="Arial" w:cs="Arial"/>
          <w:sz w:val="24"/>
          <w:szCs w:val="24"/>
        </w:rPr>
      </w:pPr>
      <w:r w:rsidRPr="00D43F28">
        <w:rPr>
          <w:rFonts w:ascii="Arial" w:hAnsi="Arial" w:cs="Arial"/>
          <w:sz w:val="24"/>
          <w:szCs w:val="24"/>
        </w:rPr>
        <w:t xml:space="preserve">También </w:t>
      </w:r>
      <w:r w:rsidRPr="00D43F28">
        <w:rPr>
          <w:rFonts w:ascii="Arial" w:hAnsi="Arial" w:cs="Arial"/>
          <w:sz w:val="24"/>
          <w:szCs w:val="24"/>
          <w:u w:val="single"/>
        </w:rPr>
        <w:t>pueden situarse de manera ordenada o variando su dirección</w:t>
      </w:r>
      <w:r w:rsidRPr="00D43F28">
        <w:rPr>
          <w:rFonts w:ascii="Arial" w:hAnsi="Arial" w:cs="Arial"/>
          <w:sz w:val="24"/>
          <w:szCs w:val="24"/>
        </w:rPr>
        <w:t>, creando composiciones más o menos dinámicas.</w:t>
      </w:r>
    </w:p>
    <w:p w:rsidR="00163396" w:rsidRDefault="00163396" w:rsidP="00163396">
      <w:pPr>
        <w:ind w:left="-142"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Ejemplos:</w:t>
      </w:r>
    </w:p>
    <w:p w:rsidR="00163396" w:rsidRDefault="00163396" w:rsidP="00163396">
      <w:pPr>
        <w:ind w:left="-142" w:right="-568"/>
        <w:jc w:val="center"/>
        <w:rPr>
          <w:rFonts w:ascii="Arial" w:hAnsi="Arial" w:cs="Arial"/>
          <w:sz w:val="24"/>
          <w:szCs w:val="24"/>
          <w:u w:val="single"/>
        </w:rPr>
      </w:pPr>
      <w:r w:rsidRPr="006646C0">
        <w:rPr>
          <w:rFonts w:ascii="Arial" w:hAnsi="Arial" w:cs="Arial"/>
          <w:noProof/>
          <w:sz w:val="24"/>
          <w:szCs w:val="24"/>
          <w:u w:val="single"/>
          <w:lang w:eastAsia="es-AR"/>
        </w:rPr>
        <w:drawing>
          <wp:inline distT="0" distB="0" distL="0" distR="0">
            <wp:extent cx="2090057" cy="2090057"/>
            <wp:effectExtent l="0" t="0" r="5715" b="5715"/>
            <wp:docPr id="5" name="Imagen 5" descr="E:\Estrellita\Documents\Mis archivos\COLEGIOS\MATERIAS - PROGRAMAS\Cabral 2020\Tareas Coronavirus CABRAL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strellita\Documents\Mis archivos\COLEGIOS\MATERIAS - PROGRAMAS\Cabral 2020\Tareas Coronavirus CABRAL\descarg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807" cy="209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2090057" cy="2090057"/>
            <wp:effectExtent l="0" t="0" r="5715" b="5715"/>
            <wp:docPr id="6" name="Imagen 6" descr="https://png.pngtree.com/png-clipart/20190604/original/pngtree-dot-gradient-shading-png-image_1559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ng.pngtree.com/png-clipart/20190604/original/pngtree-dot-gradient-shading-png-image_155932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535" cy="210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396" w:rsidRDefault="00163396" w:rsidP="00163396">
      <w:pPr>
        <w:ind w:left="-142" w:right="-568"/>
        <w:jc w:val="center"/>
        <w:rPr>
          <w:rFonts w:ascii="Arial" w:hAnsi="Arial" w:cs="Arial"/>
          <w:sz w:val="24"/>
          <w:szCs w:val="24"/>
          <w:u w:val="single"/>
        </w:rPr>
      </w:pPr>
    </w:p>
    <w:p w:rsidR="00163396" w:rsidRPr="004916C1" w:rsidRDefault="00163396" w:rsidP="00163396">
      <w:pPr>
        <w:ind w:left="-142" w:right="-568"/>
        <w:jc w:val="center"/>
        <w:rPr>
          <w:rFonts w:ascii="Arial" w:hAnsi="Arial" w:cs="Arial"/>
          <w:sz w:val="24"/>
          <w:szCs w:val="24"/>
          <w:u w:val="single"/>
        </w:rPr>
      </w:pPr>
    </w:p>
    <w:p w:rsidR="00163396" w:rsidRDefault="00163396" w:rsidP="00163396">
      <w:pPr>
        <w:ind w:left="-142" w:right="-568"/>
        <w:jc w:val="both"/>
        <w:rPr>
          <w:rFonts w:ascii="Arial" w:hAnsi="Arial" w:cs="Arial"/>
          <w:sz w:val="24"/>
          <w:szCs w:val="24"/>
        </w:rPr>
      </w:pPr>
      <w:r w:rsidRPr="00D43F28">
        <w:rPr>
          <w:rFonts w:ascii="Arial" w:hAnsi="Arial" w:cs="Arial"/>
          <w:sz w:val="24"/>
          <w:szCs w:val="24"/>
        </w:rPr>
        <w:t xml:space="preserve">Variando adecuadamente los </w:t>
      </w:r>
      <w:r w:rsidRPr="00D43F28">
        <w:rPr>
          <w:rFonts w:ascii="Arial" w:hAnsi="Arial" w:cs="Arial"/>
          <w:b/>
          <w:sz w:val="24"/>
          <w:szCs w:val="24"/>
        </w:rPr>
        <w:t>tamaños</w:t>
      </w:r>
      <w:r w:rsidRPr="00D43F28">
        <w:rPr>
          <w:rFonts w:ascii="Arial" w:hAnsi="Arial" w:cs="Arial"/>
          <w:sz w:val="24"/>
          <w:szCs w:val="24"/>
        </w:rPr>
        <w:t xml:space="preserve">, las </w:t>
      </w:r>
      <w:r w:rsidRPr="00D43F28">
        <w:rPr>
          <w:rFonts w:ascii="Arial" w:hAnsi="Arial" w:cs="Arial"/>
          <w:b/>
          <w:sz w:val="24"/>
          <w:szCs w:val="24"/>
        </w:rPr>
        <w:t>formas</w:t>
      </w:r>
      <w:r w:rsidRPr="00D43F28">
        <w:rPr>
          <w:rFonts w:ascii="Arial" w:hAnsi="Arial" w:cs="Arial"/>
          <w:sz w:val="24"/>
          <w:szCs w:val="24"/>
        </w:rPr>
        <w:t xml:space="preserve"> y los </w:t>
      </w:r>
      <w:r w:rsidRPr="00D43F28">
        <w:rPr>
          <w:rFonts w:ascii="Arial" w:hAnsi="Arial" w:cs="Arial"/>
          <w:b/>
          <w:sz w:val="24"/>
          <w:szCs w:val="24"/>
        </w:rPr>
        <w:t>colores</w:t>
      </w:r>
      <w:r w:rsidRPr="00D43F28">
        <w:rPr>
          <w:rFonts w:ascii="Arial" w:hAnsi="Arial" w:cs="Arial"/>
          <w:sz w:val="24"/>
          <w:szCs w:val="24"/>
        </w:rPr>
        <w:t xml:space="preserve"> de los puntos, podemos crear una sensación visual de profundidad. Los puntos más </w:t>
      </w:r>
      <w:r w:rsidRPr="00D43F28">
        <w:rPr>
          <w:rFonts w:ascii="Arial" w:hAnsi="Arial" w:cs="Arial"/>
          <w:b/>
          <w:sz w:val="24"/>
          <w:szCs w:val="24"/>
        </w:rPr>
        <w:t>pequeños</w:t>
      </w:r>
      <w:r w:rsidRPr="00D43F28">
        <w:rPr>
          <w:rFonts w:ascii="Arial" w:hAnsi="Arial" w:cs="Arial"/>
          <w:sz w:val="24"/>
          <w:szCs w:val="24"/>
        </w:rPr>
        <w:t xml:space="preserve"> parecen estar </w:t>
      </w:r>
      <w:r w:rsidRPr="00D43F28">
        <w:rPr>
          <w:rFonts w:ascii="Arial" w:hAnsi="Arial" w:cs="Arial"/>
          <w:sz w:val="24"/>
          <w:szCs w:val="24"/>
          <w:u w:val="single"/>
        </w:rPr>
        <w:t>más lejanos</w:t>
      </w:r>
      <w:r w:rsidRPr="00D43F28">
        <w:rPr>
          <w:rFonts w:ascii="Arial" w:hAnsi="Arial" w:cs="Arial"/>
          <w:sz w:val="24"/>
          <w:szCs w:val="24"/>
        </w:rPr>
        <w:t xml:space="preserve"> y los </w:t>
      </w:r>
      <w:r w:rsidRPr="00D43F28">
        <w:rPr>
          <w:rFonts w:ascii="Arial" w:hAnsi="Arial" w:cs="Arial"/>
          <w:b/>
          <w:sz w:val="24"/>
          <w:szCs w:val="24"/>
        </w:rPr>
        <w:t>grandes</w:t>
      </w:r>
      <w:r w:rsidRPr="00D43F28">
        <w:rPr>
          <w:rFonts w:ascii="Arial" w:hAnsi="Arial" w:cs="Arial"/>
          <w:sz w:val="24"/>
          <w:szCs w:val="24"/>
        </w:rPr>
        <w:t xml:space="preserve"> parecen situarse </w:t>
      </w:r>
      <w:r w:rsidRPr="00D43F28">
        <w:rPr>
          <w:rFonts w:ascii="Arial" w:hAnsi="Arial" w:cs="Arial"/>
          <w:sz w:val="24"/>
          <w:szCs w:val="24"/>
          <w:u w:val="single"/>
        </w:rPr>
        <w:t>en primer plano</w:t>
      </w:r>
      <w:r w:rsidRPr="00D43F28">
        <w:rPr>
          <w:rFonts w:ascii="Arial" w:hAnsi="Arial" w:cs="Arial"/>
          <w:sz w:val="24"/>
          <w:szCs w:val="24"/>
        </w:rPr>
        <w:t>.</w:t>
      </w:r>
    </w:p>
    <w:p w:rsidR="00163396" w:rsidRDefault="00163396" w:rsidP="00163396">
      <w:pPr>
        <w:ind w:left="-142" w:right="-568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left="-142" w:right="-568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left="-142"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Ejemplos:</w:t>
      </w:r>
    </w:p>
    <w:p w:rsidR="00163396" w:rsidRDefault="00163396" w:rsidP="00163396">
      <w:pPr>
        <w:ind w:right="-568"/>
        <w:rPr>
          <w:rFonts w:ascii="Arial" w:hAnsi="Arial" w:cs="Arial"/>
          <w:sz w:val="24"/>
          <w:szCs w:val="24"/>
        </w:rPr>
      </w:pPr>
    </w:p>
    <w:p w:rsidR="00163396" w:rsidRPr="00D43F28" w:rsidRDefault="00163396" w:rsidP="00163396">
      <w:pPr>
        <w:ind w:right="-568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2143125" cy="2143125"/>
            <wp:effectExtent l="0" t="0" r="9525" b="9525"/>
            <wp:docPr id="7" name="Imagen 7" descr="puntos de colores Imagen Descargar_puntos de colores Fon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ntos de colores Imagen Descargar_puntos de colores Fondo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3453288" cy="1961515"/>
            <wp:effectExtent l="0" t="0" r="0" b="635"/>
            <wp:docPr id="8" name="Imagen 8" descr="Puntillismo y 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ntillismo y color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590" cy="198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396" w:rsidRDefault="00163396" w:rsidP="00163396">
      <w:pPr>
        <w:ind w:right="-568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right="-568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right="-568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Todas l</w:t>
      </w:r>
      <w:r w:rsidRPr="00D43F28">
        <w:rPr>
          <w:rFonts w:ascii="Arial" w:hAnsi="Arial" w:cs="Arial"/>
          <w:sz w:val="24"/>
          <w:szCs w:val="24"/>
        </w:rPr>
        <w:t xml:space="preserve">as variantes </w:t>
      </w:r>
      <w:r>
        <w:rPr>
          <w:rFonts w:ascii="Arial" w:hAnsi="Arial" w:cs="Arial"/>
          <w:sz w:val="24"/>
          <w:szCs w:val="24"/>
        </w:rPr>
        <w:t xml:space="preserve">que acabamos de ver </w:t>
      </w:r>
      <w:r w:rsidRPr="00D43F28">
        <w:rPr>
          <w:rFonts w:ascii="Arial" w:hAnsi="Arial" w:cs="Arial"/>
          <w:sz w:val="24"/>
          <w:szCs w:val="24"/>
        </w:rPr>
        <w:t xml:space="preserve">permiten a los artistas expresar sus ideas y emociones. </w:t>
      </w:r>
    </w:p>
    <w:p w:rsidR="00163396" w:rsidRPr="00D43F28" w:rsidRDefault="00163396" w:rsidP="00163396">
      <w:pPr>
        <w:ind w:right="-568"/>
        <w:rPr>
          <w:rFonts w:ascii="Arial" w:hAnsi="Arial" w:cs="Arial"/>
          <w:sz w:val="24"/>
          <w:szCs w:val="24"/>
        </w:rPr>
      </w:pPr>
    </w:p>
    <w:p w:rsidR="00163396" w:rsidRDefault="00163396" w:rsidP="00163396">
      <w:pPr>
        <w:ind w:right="-568"/>
        <w:rPr>
          <w:rFonts w:ascii="Arial" w:hAnsi="Arial" w:cs="Arial"/>
          <w:b/>
          <w:sz w:val="24"/>
          <w:szCs w:val="24"/>
        </w:rPr>
      </w:pPr>
    </w:p>
    <w:p w:rsidR="00163396" w:rsidRDefault="00163396" w:rsidP="00163396">
      <w:pPr>
        <w:ind w:right="-285"/>
        <w:jc w:val="both"/>
        <w:rPr>
          <w:rFonts w:ascii="Arial" w:hAnsi="Arial" w:cs="Arial"/>
          <w:sz w:val="24"/>
          <w:szCs w:val="24"/>
          <w:u w:val="single"/>
        </w:rPr>
      </w:pPr>
      <w:r w:rsidRPr="00E87B48">
        <w:rPr>
          <w:rFonts w:ascii="Arial" w:hAnsi="Arial" w:cs="Arial"/>
          <w:b/>
          <w:sz w:val="24"/>
          <w:szCs w:val="24"/>
          <w:u w:val="single"/>
        </w:rPr>
        <w:t>Actividades:</w:t>
      </w:r>
    </w:p>
    <w:p w:rsidR="00163396" w:rsidRPr="0029320A" w:rsidRDefault="00163396" w:rsidP="00163396">
      <w:pPr>
        <w:tabs>
          <w:tab w:val="left" w:pos="284"/>
          <w:tab w:val="left" w:pos="426"/>
        </w:tabs>
        <w:ind w:left="-142" w:right="-285"/>
        <w:jc w:val="both"/>
        <w:rPr>
          <w:rFonts w:ascii="Arial" w:hAnsi="Arial" w:cs="Arial"/>
          <w:sz w:val="24"/>
          <w:szCs w:val="24"/>
          <w:u w:val="single"/>
        </w:rPr>
      </w:pPr>
      <w:r w:rsidRPr="006C7372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</w:t>
      </w:r>
      <w:r w:rsidRPr="006C7372">
        <w:rPr>
          <w:rFonts w:ascii="Arial" w:hAnsi="Arial" w:cs="Arial"/>
          <w:sz w:val="24"/>
          <w:szCs w:val="24"/>
        </w:rPr>
        <w:t>biendo leído atentamente la t</w:t>
      </w:r>
      <w:r>
        <w:rPr>
          <w:rFonts w:ascii="Arial" w:hAnsi="Arial" w:cs="Arial"/>
          <w:sz w:val="24"/>
          <w:szCs w:val="24"/>
        </w:rPr>
        <w:t>eoría, resuelve las siguientes consignas:</w:t>
      </w:r>
    </w:p>
    <w:p w:rsidR="00163396" w:rsidRDefault="00163396" w:rsidP="00163396">
      <w:pPr>
        <w:ind w:left="-142" w:right="-285"/>
        <w:rPr>
          <w:rFonts w:ascii="Arial" w:hAnsi="Arial" w:cs="Arial"/>
          <w:sz w:val="24"/>
          <w:szCs w:val="24"/>
        </w:rPr>
      </w:pPr>
      <w:r w:rsidRPr="00A66113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¿Es el punto o el plano el elemento de expresión plástica más pequeño que existe? </w:t>
      </w:r>
    </w:p>
    <w:p w:rsidR="00163396" w:rsidRDefault="00163396" w:rsidP="00163396">
      <w:pPr>
        <w:ind w:left="-142" w:right="-285"/>
        <w:rPr>
          <w:rFonts w:ascii="Arial" w:hAnsi="Arial" w:cs="Arial"/>
          <w:sz w:val="24"/>
          <w:szCs w:val="24"/>
        </w:rPr>
      </w:pPr>
      <w:r w:rsidRPr="00A66113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¿Siempre el punto es redondo? Explica.</w:t>
      </w:r>
    </w:p>
    <w:p w:rsidR="00163396" w:rsidRDefault="00163396" w:rsidP="00FD6252">
      <w:pPr>
        <w:shd w:val="clear" w:color="auto" w:fill="FFFFFF"/>
        <w:spacing w:after="0" w:line="240" w:lineRule="auto"/>
        <w:ind w:left="-142" w:right="-568"/>
        <w:jc w:val="center"/>
        <w:rPr>
          <w:rFonts w:ascii="Arial" w:eastAsia="Times New Roman" w:hAnsi="Arial" w:cs="Arial"/>
          <w:bCs/>
          <w:color w:val="333333"/>
          <w:sz w:val="24"/>
          <w:szCs w:val="24"/>
          <w:u w:val="single"/>
          <w:lang w:eastAsia="es-AR"/>
        </w:rPr>
      </w:pPr>
    </w:p>
    <w:p w:rsidR="00326C33" w:rsidRDefault="00A76462" w:rsidP="00FD6252">
      <w:r>
        <w:t>“”””””””””””””””””””””””””””””””””””””””””””””””””””””””””””””””””””””””””””””””””””””””””””</w:t>
      </w:r>
    </w:p>
    <w:p w:rsidR="00EB05E9" w:rsidRDefault="00EB05E9" w:rsidP="00356268">
      <w:pPr>
        <w:jc w:val="center"/>
        <w:rPr>
          <w:rFonts w:ascii="Arial" w:hAnsi="Arial" w:cs="Arial"/>
          <w:b/>
          <w:sz w:val="24"/>
          <w:szCs w:val="24"/>
        </w:rPr>
      </w:pPr>
    </w:p>
    <w:p w:rsidR="00A76462" w:rsidRDefault="00356268" w:rsidP="003562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56268">
        <w:rPr>
          <w:rFonts w:ascii="Arial" w:hAnsi="Arial" w:cs="Arial"/>
          <w:b/>
          <w:sz w:val="24"/>
          <w:szCs w:val="24"/>
          <w:u w:val="single"/>
        </w:rPr>
        <w:t>Segunda parte</w:t>
      </w:r>
    </w:p>
    <w:p w:rsidR="00B0096F" w:rsidRDefault="00B0096F" w:rsidP="0035626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2654F" w:rsidRDefault="00EB05E9" w:rsidP="00356268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E.S.I. (Educació</w:t>
      </w:r>
      <w:r w:rsidR="00D2654F">
        <w:rPr>
          <w:rFonts w:ascii="Arial" w:hAnsi="Arial" w:cs="Arial"/>
          <w:sz w:val="24"/>
          <w:szCs w:val="24"/>
          <w:u w:val="single"/>
        </w:rPr>
        <w:t>n Sexual Integral)</w:t>
      </w:r>
    </w:p>
    <w:p w:rsidR="00A70FDF" w:rsidRDefault="00A70FDF" w:rsidP="003562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Tema:</w:t>
      </w:r>
      <w:r>
        <w:rPr>
          <w:rFonts w:ascii="Arial" w:hAnsi="Arial" w:cs="Arial"/>
          <w:sz w:val="24"/>
          <w:szCs w:val="24"/>
        </w:rPr>
        <w:t xml:space="preserve"> GARANTIZAR LA EQUIDAD DE </w:t>
      </w:r>
      <w:proofErr w:type="gramStart"/>
      <w:r>
        <w:rPr>
          <w:rFonts w:ascii="Arial" w:hAnsi="Arial" w:cs="Arial"/>
          <w:sz w:val="24"/>
          <w:szCs w:val="24"/>
        </w:rPr>
        <w:t>GENERO</w:t>
      </w:r>
      <w:proofErr w:type="gramEnd"/>
    </w:p>
    <w:p w:rsidR="00EB05E9" w:rsidRDefault="006477CD" w:rsidP="006A633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Remontémonos</w:t>
      </w:r>
      <w:r w:rsidR="00EB05E9">
        <w:rPr>
          <w:rFonts w:ascii="Arial" w:hAnsi="Arial" w:cs="Arial"/>
          <w:sz w:val="24"/>
          <w:szCs w:val="24"/>
        </w:rPr>
        <w:t xml:space="preserve"> en el tiempo para observar </w:t>
      </w:r>
      <w:r>
        <w:rPr>
          <w:rFonts w:ascii="Arial" w:hAnsi="Arial" w:cs="Arial"/>
          <w:sz w:val="24"/>
          <w:szCs w:val="24"/>
        </w:rPr>
        <w:t xml:space="preserve">que desde la época del Virreinato ya habían </w:t>
      </w:r>
      <w:r w:rsidR="00EB05E9" w:rsidRPr="00EB05E9">
        <w:rPr>
          <w:rFonts w:ascii="Arial" w:hAnsi="Arial" w:cs="Arial"/>
          <w:sz w:val="24"/>
          <w:szCs w:val="24"/>
        </w:rPr>
        <w:t>roles asignados socialmente a varones y mujeres, así como a algunas formas de prejuicio y discriminación existentes en el seno de las elites en la sociedad colonial</w:t>
      </w:r>
      <w:r w:rsidR="00EB05E9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En aquellas épocas as jóvenes adolescentes debían contraer matrimonio con hombres adultos que sus padres elegían con anticipación, ellos eran españoles que llegaban a América con una buena posición económica. De tez blanca y modales europeos, esos hombres eran los destinatarios del futuro de sus hijas con la finalidad de prolongar </w:t>
      </w:r>
      <w:proofErr w:type="gramStart"/>
      <w:r>
        <w:rPr>
          <w:rFonts w:ascii="Arial" w:hAnsi="Arial" w:cs="Arial"/>
          <w:sz w:val="24"/>
          <w:szCs w:val="24"/>
        </w:rPr>
        <w:t>as{</w:t>
      </w:r>
      <w:proofErr w:type="gramEnd"/>
      <w:r>
        <w:rPr>
          <w:rFonts w:ascii="Arial" w:hAnsi="Arial" w:cs="Arial"/>
          <w:sz w:val="24"/>
          <w:szCs w:val="24"/>
        </w:rPr>
        <w:t>i las “buenas costumbres” y una calidad de vida socio-económica conveniente para los padres… ¿Y la opinión de la hija? ¿Y el verdadero amor?</w:t>
      </w:r>
    </w:p>
    <w:p w:rsidR="000A2EA8" w:rsidRDefault="000A2EA8" w:rsidP="006A633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Vamos a leer sobre un caso  que fue muy conocido en aquella época, en la cual </w:t>
      </w:r>
      <w:r w:rsidR="00CD5B4B" w:rsidRPr="00CD5B4B">
        <w:rPr>
          <w:rFonts w:ascii="Arial" w:hAnsi="Arial" w:cs="Arial"/>
          <w:sz w:val="24"/>
          <w:szCs w:val="24"/>
        </w:rPr>
        <w:t>primaban las jerarquías socio-étnicas y de género y una organización familiar rígidamente patriarca</w:t>
      </w:r>
      <w:r>
        <w:rPr>
          <w:rFonts w:ascii="Arial" w:hAnsi="Arial" w:cs="Arial"/>
          <w:sz w:val="24"/>
          <w:szCs w:val="24"/>
        </w:rPr>
        <w:t xml:space="preserve">l, y donde el color de la piel y los </w:t>
      </w:r>
      <w:r w:rsidR="00CD5B4B" w:rsidRPr="00CD5B4B">
        <w:rPr>
          <w:rFonts w:ascii="Arial" w:hAnsi="Arial" w:cs="Arial"/>
          <w:sz w:val="24"/>
          <w:szCs w:val="24"/>
        </w:rPr>
        <w:t xml:space="preserve">bienes materiales, determinaba </w:t>
      </w:r>
      <w:r>
        <w:rPr>
          <w:rFonts w:ascii="Arial" w:hAnsi="Arial" w:cs="Arial"/>
          <w:sz w:val="24"/>
          <w:szCs w:val="24"/>
        </w:rPr>
        <w:t xml:space="preserve">los derechos de los </w:t>
      </w:r>
      <w:r w:rsidR="00CD5B4B" w:rsidRPr="00CD5B4B">
        <w:rPr>
          <w:rFonts w:ascii="Arial" w:hAnsi="Arial" w:cs="Arial"/>
          <w:sz w:val="24"/>
          <w:szCs w:val="24"/>
        </w:rPr>
        <w:t xml:space="preserve">individuos. </w:t>
      </w:r>
    </w:p>
    <w:p w:rsidR="00A70FDF" w:rsidRDefault="00CD5B4B" w:rsidP="006A633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5B4B">
        <w:rPr>
          <w:rFonts w:ascii="Arial" w:hAnsi="Arial" w:cs="Arial"/>
          <w:sz w:val="24"/>
          <w:szCs w:val="24"/>
        </w:rPr>
        <w:t xml:space="preserve">El caso seleccionado refiere a la lucha de dos jóvenes, Mariquita Sánchez y </w:t>
      </w:r>
      <w:r w:rsidR="006477CD">
        <w:rPr>
          <w:rFonts w:ascii="Arial" w:hAnsi="Arial" w:cs="Arial"/>
          <w:sz w:val="24"/>
          <w:szCs w:val="24"/>
        </w:rPr>
        <w:t>Martín Thompson,</w:t>
      </w:r>
      <w:r w:rsidRPr="00CD5B4B">
        <w:rPr>
          <w:rFonts w:ascii="Arial" w:hAnsi="Arial" w:cs="Arial"/>
          <w:sz w:val="24"/>
          <w:szCs w:val="24"/>
        </w:rPr>
        <w:t xml:space="preserve"> contra las convenciones dominantes en la elite colonial respecto de las formas de concertar los matrimonios. Constituye un ejemplo de ruptura con las ideas dominantes sobre los roles de género y un cuestionamiento a la familia patriarcal</w:t>
      </w:r>
      <w:r w:rsidR="000A2EA8">
        <w:rPr>
          <w:rFonts w:ascii="Arial" w:hAnsi="Arial" w:cs="Arial"/>
          <w:sz w:val="24"/>
          <w:szCs w:val="24"/>
        </w:rPr>
        <w:t>.</w:t>
      </w:r>
    </w:p>
    <w:p w:rsidR="00B46C64" w:rsidRDefault="00B46C64" w:rsidP="006A633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A2EA8" w:rsidRPr="00A44BB4" w:rsidRDefault="00764BD1" w:rsidP="006477CD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A44BB4">
        <w:rPr>
          <w:rFonts w:ascii="Arial" w:hAnsi="Arial" w:cs="Arial"/>
          <w:sz w:val="24"/>
          <w:szCs w:val="24"/>
          <w:u w:val="single"/>
        </w:rPr>
        <w:t>El caso de Mariquita y Martín</w:t>
      </w:r>
    </w:p>
    <w:p w:rsidR="00764BD1" w:rsidRDefault="00764BD1" w:rsidP="006477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64BD1">
        <w:rPr>
          <w:rFonts w:ascii="Arial" w:hAnsi="Arial" w:cs="Arial"/>
          <w:sz w:val="24"/>
          <w:szCs w:val="24"/>
        </w:rPr>
        <w:t xml:space="preserve">Por lo general, asociamos a Mariquita </w:t>
      </w:r>
      <w:r w:rsidR="006477CD">
        <w:rPr>
          <w:rFonts w:ascii="Arial" w:hAnsi="Arial" w:cs="Arial"/>
          <w:sz w:val="24"/>
          <w:szCs w:val="24"/>
        </w:rPr>
        <w:t xml:space="preserve">(quien más tarde llegaría a ser Mariquita Sánchez de Thompson) </w:t>
      </w:r>
      <w:r w:rsidRPr="00764BD1">
        <w:rPr>
          <w:rFonts w:ascii="Arial" w:hAnsi="Arial" w:cs="Arial"/>
          <w:sz w:val="24"/>
          <w:szCs w:val="24"/>
        </w:rPr>
        <w:t>con la mujer en cuya casa se escucharon por primera vez los acordes del Himno Nacional Argentino. Revistas, textos y actos es</w:t>
      </w:r>
      <w:r>
        <w:rPr>
          <w:rFonts w:ascii="Arial" w:hAnsi="Arial" w:cs="Arial"/>
          <w:sz w:val="24"/>
          <w:szCs w:val="24"/>
        </w:rPr>
        <w:t>colares difundieron esa</w:t>
      </w:r>
      <w:r w:rsidRPr="00764BD1">
        <w:rPr>
          <w:rFonts w:ascii="Arial" w:hAnsi="Arial" w:cs="Arial"/>
          <w:sz w:val="24"/>
          <w:szCs w:val="24"/>
        </w:rPr>
        <w:t xml:space="preserve"> imagen durante décadas. Sin embargo ella fue mucho más que eso: fue una mujer transgresora que amaba la libertad y que cuestionó las costumbres de su época. </w:t>
      </w:r>
    </w:p>
    <w:p w:rsidR="00764BD1" w:rsidRPr="00764BD1" w:rsidRDefault="00764BD1" w:rsidP="006477C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64BD1">
        <w:rPr>
          <w:rFonts w:ascii="Arial" w:hAnsi="Arial" w:cs="Arial"/>
          <w:sz w:val="24"/>
          <w:szCs w:val="24"/>
        </w:rPr>
        <w:t xml:space="preserve">Con apenas catorce años, </w:t>
      </w:r>
      <w:r w:rsidRPr="00764BD1">
        <w:rPr>
          <w:rFonts w:ascii="Arial" w:hAnsi="Arial" w:cs="Arial"/>
          <w:b/>
          <w:sz w:val="24"/>
          <w:szCs w:val="24"/>
        </w:rPr>
        <w:t xml:space="preserve">luchó contra </w:t>
      </w:r>
      <w:r w:rsidRPr="00764BD1">
        <w:rPr>
          <w:rFonts w:ascii="Arial" w:hAnsi="Arial" w:cs="Arial"/>
          <w:sz w:val="24"/>
          <w:szCs w:val="24"/>
        </w:rPr>
        <w:t>una costumbre instituida entre las familias d</w:t>
      </w:r>
      <w:r>
        <w:rPr>
          <w:rFonts w:ascii="Arial" w:hAnsi="Arial" w:cs="Arial"/>
          <w:sz w:val="24"/>
          <w:szCs w:val="24"/>
        </w:rPr>
        <w:t>e la elite del Virreinato:</w:t>
      </w:r>
      <w:r w:rsidRPr="00764BD1">
        <w:rPr>
          <w:rFonts w:ascii="Arial" w:hAnsi="Arial" w:cs="Arial"/>
          <w:b/>
          <w:sz w:val="24"/>
          <w:szCs w:val="24"/>
        </w:rPr>
        <w:t>los matrimonios por conveniencia</w:t>
      </w:r>
      <w:r>
        <w:rPr>
          <w:rFonts w:ascii="Arial" w:hAnsi="Arial" w:cs="Arial"/>
          <w:sz w:val="24"/>
          <w:szCs w:val="24"/>
        </w:rPr>
        <w:t xml:space="preserve">. Este cuestionamiento </w:t>
      </w:r>
      <w:r w:rsidR="004630BB">
        <w:rPr>
          <w:rFonts w:ascii="Arial" w:hAnsi="Arial" w:cs="Arial"/>
          <w:sz w:val="24"/>
          <w:szCs w:val="24"/>
        </w:rPr>
        <w:t>fue parte de otro más</w:t>
      </w:r>
      <w:r w:rsidRPr="00764BD1">
        <w:rPr>
          <w:rFonts w:ascii="Arial" w:hAnsi="Arial" w:cs="Arial"/>
          <w:sz w:val="24"/>
          <w:szCs w:val="24"/>
        </w:rPr>
        <w:t xml:space="preserve"> profundo: </w:t>
      </w:r>
      <w:r w:rsidRPr="00764BD1">
        <w:rPr>
          <w:rFonts w:ascii="Arial" w:hAnsi="Arial" w:cs="Arial"/>
          <w:b/>
          <w:sz w:val="24"/>
          <w:szCs w:val="24"/>
        </w:rPr>
        <w:t xml:space="preserve">su objeción al rol asignado a las mujeres en la sociedad de su tiempo. </w:t>
      </w:r>
    </w:p>
    <w:p w:rsidR="00764BD1" w:rsidRDefault="004630BB" w:rsidP="006477C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continuación </w:t>
      </w:r>
      <w:r w:rsidR="00764BD1" w:rsidRPr="00764BD1">
        <w:rPr>
          <w:rFonts w:ascii="Arial" w:hAnsi="Arial" w:cs="Arial"/>
          <w:sz w:val="24"/>
          <w:szCs w:val="24"/>
        </w:rPr>
        <w:t xml:space="preserve">presentamos </w:t>
      </w:r>
      <w:r w:rsidR="00441B9B">
        <w:rPr>
          <w:rFonts w:ascii="Arial" w:hAnsi="Arial" w:cs="Arial"/>
          <w:sz w:val="24"/>
          <w:szCs w:val="24"/>
        </w:rPr>
        <w:t>dos relatos sobre la situaci</w:t>
      </w:r>
      <w:r w:rsidR="008B423B">
        <w:rPr>
          <w:rFonts w:ascii="Arial" w:hAnsi="Arial" w:cs="Arial"/>
          <w:sz w:val="24"/>
          <w:szCs w:val="24"/>
        </w:rPr>
        <w:t>ó</w:t>
      </w:r>
      <w:r w:rsidR="00441B9B">
        <w:rPr>
          <w:rFonts w:ascii="Arial" w:hAnsi="Arial" w:cs="Arial"/>
          <w:sz w:val="24"/>
          <w:szCs w:val="24"/>
        </w:rPr>
        <w:t>n.</w:t>
      </w:r>
    </w:p>
    <w:p w:rsidR="006A6338" w:rsidRDefault="006A6338" w:rsidP="006A6338">
      <w:pPr>
        <w:ind w:firstLine="708"/>
        <w:rPr>
          <w:rFonts w:ascii="Arial" w:hAnsi="Arial" w:cs="Arial"/>
          <w:b/>
          <w:sz w:val="24"/>
          <w:szCs w:val="24"/>
        </w:rPr>
      </w:pPr>
    </w:p>
    <w:p w:rsidR="006A6338" w:rsidRPr="0021108D" w:rsidRDefault="006A6338" w:rsidP="006A6338">
      <w:pPr>
        <w:ind w:firstLine="708"/>
        <w:rPr>
          <w:rFonts w:ascii="Arial" w:hAnsi="Arial" w:cs="Arial"/>
          <w:color w:val="0000FF"/>
          <w:sz w:val="24"/>
          <w:szCs w:val="24"/>
          <w:u w:val="single"/>
        </w:rPr>
      </w:pPr>
      <w:r w:rsidRPr="0021108D">
        <w:rPr>
          <w:rFonts w:ascii="Arial" w:hAnsi="Arial" w:cs="Arial"/>
          <w:color w:val="0000FF"/>
          <w:sz w:val="24"/>
          <w:szCs w:val="24"/>
          <w:u w:val="single"/>
        </w:rPr>
        <w:t>Un amor contrariado</w:t>
      </w:r>
    </w:p>
    <w:p w:rsidR="00A44BB4" w:rsidRPr="0021108D" w:rsidRDefault="006A6338" w:rsidP="006A6338">
      <w:pPr>
        <w:ind w:firstLine="708"/>
        <w:jc w:val="both"/>
        <w:rPr>
          <w:rFonts w:ascii="Arial" w:hAnsi="Arial" w:cs="Arial"/>
          <w:color w:val="0000FF"/>
          <w:sz w:val="24"/>
          <w:szCs w:val="24"/>
        </w:rPr>
      </w:pPr>
      <w:r w:rsidRPr="0021108D">
        <w:rPr>
          <w:rFonts w:ascii="Arial" w:hAnsi="Arial" w:cs="Arial"/>
          <w:color w:val="0000FF"/>
          <w:sz w:val="24"/>
          <w:szCs w:val="24"/>
        </w:rPr>
        <w:t xml:space="preserve">Invierno de 1804. Un caso conmueve a Buenos Aires. Dos jóvenes enamorados se enfrentan a una costumbre arraigada entre los más ricos de la ciudad: el matrimonio por conveniencia. No están de acuerdo con que los </w:t>
      </w:r>
      <w:r w:rsidRPr="0021108D">
        <w:rPr>
          <w:rFonts w:ascii="Arial" w:hAnsi="Arial" w:cs="Arial"/>
          <w:color w:val="0000FF"/>
          <w:sz w:val="24"/>
          <w:szCs w:val="24"/>
        </w:rPr>
        <w:lastRenderedPageBreak/>
        <w:t>padres decidan con quien casar a sus hijas. Las habladurías y cuchicheos que circulan por la Plaza Mayor y los comercios de la calle Perú no acobardan a Mariquita ni a Martín. Tampoco los castigos que les imponen los padres de la joven. Por el contrario, todo ello par</w:t>
      </w:r>
      <w:r w:rsidR="009B7944" w:rsidRPr="0021108D">
        <w:rPr>
          <w:rFonts w:ascii="Arial" w:hAnsi="Arial" w:cs="Arial"/>
          <w:color w:val="0000FF"/>
          <w:sz w:val="24"/>
          <w:szCs w:val="24"/>
        </w:rPr>
        <w:t>ece fortalecer su amor... g</w:t>
      </w:r>
      <w:r w:rsidRPr="0021108D">
        <w:rPr>
          <w:rFonts w:ascii="Arial" w:hAnsi="Arial" w:cs="Arial"/>
          <w:color w:val="0000FF"/>
          <w:sz w:val="24"/>
          <w:szCs w:val="24"/>
        </w:rPr>
        <w:t xml:space="preserve">arles nuevos bríos, renovadas fuerzas. Tantas, que el 7 de julio, Martín Thompson inicia un </w:t>
      </w:r>
      <w:r w:rsidR="009B7944" w:rsidRPr="0021108D">
        <w:rPr>
          <w:rFonts w:ascii="Arial" w:hAnsi="Arial" w:cs="Arial"/>
          <w:color w:val="0000FF"/>
          <w:sz w:val="24"/>
          <w:szCs w:val="24"/>
        </w:rPr>
        <w:t>“</w:t>
      </w:r>
      <w:r w:rsidRPr="0021108D">
        <w:rPr>
          <w:rFonts w:ascii="Arial" w:hAnsi="Arial" w:cs="Arial"/>
          <w:color w:val="0000FF"/>
          <w:sz w:val="24"/>
          <w:szCs w:val="24"/>
        </w:rPr>
        <w:t>juicio de disenso</w:t>
      </w:r>
      <w:r w:rsidR="009B7944" w:rsidRPr="0021108D">
        <w:rPr>
          <w:rFonts w:ascii="Arial" w:hAnsi="Arial" w:cs="Arial"/>
          <w:color w:val="0000FF"/>
          <w:sz w:val="24"/>
          <w:szCs w:val="24"/>
        </w:rPr>
        <w:t>”</w:t>
      </w:r>
      <w:r w:rsidRPr="0021108D">
        <w:rPr>
          <w:rFonts w:ascii="Arial" w:hAnsi="Arial" w:cs="Arial"/>
          <w:color w:val="0000FF"/>
          <w:sz w:val="24"/>
          <w:szCs w:val="24"/>
        </w:rPr>
        <w:t xml:space="preserve"> contra Magdalena Trillo, </w:t>
      </w:r>
      <w:r w:rsidR="009B7944" w:rsidRPr="0021108D">
        <w:rPr>
          <w:rFonts w:ascii="Arial" w:hAnsi="Arial" w:cs="Arial"/>
          <w:color w:val="0000FF"/>
          <w:sz w:val="24"/>
          <w:szCs w:val="24"/>
        </w:rPr>
        <w:t>(</w:t>
      </w:r>
      <w:r w:rsidRPr="0021108D">
        <w:rPr>
          <w:rFonts w:ascii="Arial" w:hAnsi="Arial" w:cs="Arial"/>
          <w:color w:val="0000FF"/>
          <w:sz w:val="24"/>
          <w:szCs w:val="24"/>
        </w:rPr>
        <w:t>madre de Mariquita</w:t>
      </w:r>
      <w:r w:rsidR="009B7944" w:rsidRPr="0021108D">
        <w:rPr>
          <w:rFonts w:ascii="Arial" w:hAnsi="Arial" w:cs="Arial"/>
          <w:color w:val="0000FF"/>
          <w:sz w:val="24"/>
          <w:szCs w:val="24"/>
        </w:rPr>
        <w:t>)</w:t>
      </w:r>
      <w:r w:rsidRPr="0021108D">
        <w:rPr>
          <w:rFonts w:ascii="Arial" w:hAnsi="Arial" w:cs="Arial"/>
          <w:color w:val="0000FF"/>
          <w:sz w:val="24"/>
          <w:szCs w:val="24"/>
        </w:rPr>
        <w:t>. La máxima autoridad del Virreinato, el virrey Rafael</w:t>
      </w:r>
      <w:r w:rsidR="009B7944" w:rsidRPr="0021108D">
        <w:rPr>
          <w:rFonts w:ascii="Arial" w:hAnsi="Arial" w:cs="Arial"/>
          <w:color w:val="0000FF"/>
          <w:sz w:val="24"/>
          <w:szCs w:val="24"/>
        </w:rPr>
        <w:t xml:space="preserve"> de </w:t>
      </w:r>
      <w:proofErr w:type="spellStart"/>
      <w:r w:rsidR="009B7944" w:rsidRPr="0021108D">
        <w:rPr>
          <w:rFonts w:ascii="Arial" w:hAnsi="Arial" w:cs="Arial"/>
          <w:color w:val="0000FF"/>
          <w:sz w:val="24"/>
          <w:szCs w:val="24"/>
        </w:rPr>
        <w:t>Sobremonte</w:t>
      </w:r>
      <w:proofErr w:type="spellEnd"/>
      <w:r w:rsidR="009B7944" w:rsidRPr="0021108D">
        <w:rPr>
          <w:rFonts w:ascii="Arial" w:hAnsi="Arial" w:cs="Arial"/>
          <w:color w:val="0000FF"/>
          <w:sz w:val="24"/>
          <w:szCs w:val="24"/>
        </w:rPr>
        <w:t>, deberá decidir…</w:t>
      </w:r>
    </w:p>
    <w:p w:rsidR="006477CD" w:rsidRPr="006477CD" w:rsidRDefault="006477CD" w:rsidP="006A6338">
      <w:pPr>
        <w:ind w:firstLine="708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:rsidR="008F172E" w:rsidRPr="0021108D" w:rsidRDefault="00A50B4C" w:rsidP="00A50B4C">
      <w:pPr>
        <w:ind w:firstLine="708"/>
        <w:rPr>
          <w:rFonts w:ascii="Arial" w:hAnsi="Arial" w:cs="Arial"/>
          <w:color w:val="CC00CC"/>
          <w:sz w:val="24"/>
          <w:szCs w:val="24"/>
          <w:u w:val="single"/>
        </w:rPr>
      </w:pPr>
      <w:r w:rsidRPr="0021108D">
        <w:rPr>
          <w:rFonts w:ascii="Arial" w:hAnsi="Arial" w:cs="Arial"/>
          <w:color w:val="CC00CC"/>
          <w:sz w:val="24"/>
          <w:szCs w:val="24"/>
          <w:u w:val="single"/>
        </w:rPr>
        <w:t>De castigos y leyes progresistas</w:t>
      </w:r>
    </w:p>
    <w:p w:rsidR="008F172E" w:rsidRPr="0021108D" w:rsidRDefault="008F172E" w:rsidP="006A6338">
      <w:pPr>
        <w:ind w:firstLine="708"/>
        <w:jc w:val="both"/>
        <w:rPr>
          <w:rFonts w:ascii="Arial" w:hAnsi="Arial" w:cs="Arial"/>
          <w:color w:val="CC00CC"/>
          <w:sz w:val="24"/>
          <w:szCs w:val="24"/>
        </w:rPr>
      </w:pPr>
      <w:r w:rsidRPr="0021108D">
        <w:rPr>
          <w:rFonts w:ascii="Arial" w:hAnsi="Arial" w:cs="Arial"/>
          <w:color w:val="CC00CC"/>
          <w:sz w:val="24"/>
          <w:szCs w:val="24"/>
        </w:rPr>
        <w:t>Mariquita fue internada en un convento. El castigo no sirvió para doblegar sus convicciones ni para apagar sus sentimientos. No podrían verse pero sí escribirse. Entonces, Martín fue enviado a un lugar mucho más distante: a la lejana y mítica ciudad de Cádiz. Sin embargo, pese a ello, Martín y Mariquita siguieron comunicándose y alimentando el amor que los unía. Mariquita no estaba sola. Muchos jóvenes se sentían solidarios con ella y la acompañaban —aun en silencio— en esa lucha desigual que había entablado. Es que en la colonia, el amor comenzaba a abrirse paso por entre los dictados de la conveniencia.</w:t>
      </w:r>
    </w:p>
    <w:p w:rsidR="008F172E" w:rsidRPr="0021108D" w:rsidRDefault="008F172E" w:rsidP="006A6338">
      <w:pPr>
        <w:ind w:firstLine="708"/>
        <w:jc w:val="both"/>
        <w:rPr>
          <w:rFonts w:ascii="Arial" w:hAnsi="Arial" w:cs="Arial"/>
          <w:color w:val="CC00CC"/>
          <w:sz w:val="24"/>
          <w:szCs w:val="24"/>
        </w:rPr>
      </w:pPr>
      <w:r w:rsidRPr="0021108D">
        <w:rPr>
          <w:rFonts w:ascii="Arial" w:hAnsi="Arial" w:cs="Arial"/>
          <w:color w:val="CC00CC"/>
          <w:sz w:val="24"/>
          <w:szCs w:val="24"/>
        </w:rPr>
        <w:t xml:space="preserve">Además, Mariquita estaba al tanto de los cambios en la </w:t>
      </w:r>
      <w:r w:rsidR="009B7944" w:rsidRPr="0021108D">
        <w:rPr>
          <w:rFonts w:ascii="Arial" w:hAnsi="Arial" w:cs="Arial"/>
          <w:color w:val="CC00CC"/>
          <w:sz w:val="24"/>
          <w:szCs w:val="24"/>
        </w:rPr>
        <w:t>legislación colonial: s</w:t>
      </w:r>
      <w:r w:rsidRPr="0021108D">
        <w:rPr>
          <w:rFonts w:ascii="Arial" w:hAnsi="Arial" w:cs="Arial"/>
          <w:color w:val="CC00CC"/>
          <w:sz w:val="24"/>
          <w:szCs w:val="24"/>
        </w:rPr>
        <w:t xml:space="preserve">abía que desde 1803, como una muestra más de progresismo, había comenzado a regir </w:t>
      </w:r>
      <w:r w:rsidRPr="0021108D">
        <w:rPr>
          <w:rFonts w:ascii="Arial" w:hAnsi="Arial" w:cs="Arial"/>
          <w:color w:val="CC00CC"/>
          <w:sz w:val="24"/>
          <w:szCs w:val="24"/>
          <w:u w:val="single"/>
        </w:rPr>
        <w:t>una Sanción que otorgaba al Virrey la posibilidad de decidir sobre los casamientos que fueran resistidos por los padres</w:t>
      </w:r>
      <w:r w:rsidRPr="0021108D">
        <w:rPr>
          <w:rFonts w:ascii="Arial" w:hAnsi="Arial" w:cs="Arial"/>
          <w:color w:val="CC00CC"/>
          <w:sz w:val="24"/>
          <w:szCs w:val="24"/>
        </w:rPr>
        <w:t>. Mariquita y Martín decidieron ampararse en esa nueva legislación.</w:t>
      </w:r>
    </w:p>
    <w:p w:rsidR="009B7944" w:rsidRPr="006477CD" w:rsidRDefault="009B7944" w:rsidP="006A6338">
      <w:pPr>
        <w:ind w:firstLine="708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9B7944" w:rsidRPr="0021108D" w:rsidRDefault="009B7944" w:rsidP="00684404">
      <w:pPr>
        <w:ind w:left="2832"/>
        <w:jc w:val="both"/>
        <w:rPr>
          <w:rFonts w:ascii="Arial" w:hAnsi="Arial" w:cs="Arial"/>
          <w:color w:val="C00000"/>
          <w:sz w:val="24"/>
          <w:szCs w:val="24"/>
          <w:u w:val="single"/>
        </w:rPr>
      </w:pPr>
      <w:r w:rsidRPr="0021108D">
        <w:rPr>
          <w:rFonts w:ascii="Arial" w:hAnsi="Arial" w:cs="Arial"/>
          <w:color w:val="C00000"/>
          <w:sz w:val="24"/>
          <w:szCs w:val="24"/>
          <w:u w:val="single"/>
        </w:rPr>
        <w:t>El juicio de disenso</w:t>
      </w:r>
    </w:p>
    <w:p w:rsidR="00684404" w:rsidRPr="0021108D" w:rsidRDefault="009B7944" w:rsidP="006A6338">
      <w:pPr>
        <w:ind w:firstLine="708"/>
        <w:jc w:val="both"/>
        <w:rPr>
          <w:rFonts w:ascii="Arial" w:hAnsi="Arial" w:cs="Arial"/>
          <w:color w:val="C00000"/>
          <w:sz w:val="24"/>
          <w:szCs w:val="24"/>
        </w:rPr>
      </w:pPr>
      <w:r w:rsidRPr="0021108D">
        <w:rPr>
          <w:rFonts w:ascii="Arial" w:hAnsi="Arial" w:cs="Arial"/>
          <w:color w:val="C00000"/>
          <w:sz w:val="24"/>
          <w:szCs w:val="24"/>
        </w:rPr>
        <w:t xml:space="preserve"> En 1804, </w:t>
      </w:r>
      <w:r w:rsidRPr="0021108D">
        <w:rPr>
          <w:rFonts w:ascii="Arial" w:hAnsi="Arial" w:cs="Arial"/>
          <w:color w:val="C00000"/>
          <w:sz w:val="24"/>
          <w:szCs w:val="24"/>
          <w:u w:val="single"/>
        </w:rPr>
        <w:t>Martín Thompson</w:t>
      </w:r>
      <w:r w:rsidRPr="0021108D">
        <w:rPr>
          <w:rFonts w:ascii="Arial" w:hAnsi="Arial" w:cs="Arial"/>
          <w:color w:val="C00000"/>
          <w:sz w:val="24"/>
          <w:szCs w:val="24"/>
        </w:rPr>
        <w:t xml:space="preserve"> volvió de España e </w:t>
      </w:r>
      <w:r w:rsidRPr="0021108D">
        <w:rPr>
          <w:rFonts w:ascii="Arial" w:hAnsi="Arial" w:cs="Arial"/>
          <w:color w:val="C00000"/>
          <w:sz w:val="24"/>
          <w:szCs w:val="24"/>
          <w:u w:val="single"/>
        </w:rPr>
        <w:t xml:space="preserve">inició un </w:t>
      </w:r>
      <w:r w:rsidR="00684404" w:rsidRPr="0021108D">
        <w:rPr>
          <w:rFonts w:ascii="Arial" w:hAnsi="Arial" w:cs="Arial"/>
          <w:color w:val="C00000"/>
          <w:sz w:val="24"/>
          <w:szCs w:val="24"/>
          <w:u w:val="single"/>
        </w:rPr>
        <w:t>“juicio de disenso” contra Magdalena Trillo (la madre de Mariquita, que había quedado viuda).</w:t>
      </w:r>
      <w:r w:rsidR="00684404" w:rsidRPr="0021108D">
        <w:rPr>
          <w:rFonts w:ascii="Arial" w:hAnsi="Arial" w:cs="Arial"/>
          <w:color w:val="C00000"/>
          <w:sz w:val="24"/>
          <w:szCs w:val="24"/>
        </w:rPr>
        <w:t xml:space="preserve"> Ella d</w:t>
      </w:r>
      <w:r w:rsidRPr="0021108D">
        <w:rPr>
          <w:rFonts w:ascii="Arial" w:hAnsi="Arial" w:cs="Arial"/>
          <w:color w:val="C00000"/>
          <w:sz w:val="24"/>
          <w:szCs w:val="24"/>
        </w:rPr>
        <w:t>ecía que su hija era una joven inexperta y acusaba al novio de querer aprovecharse de tal situación</w:t>
      </w:r>
      <w:r w:rsidR="00487658" w:rsidRPr="0021108D">
        <w:rPr>
          <w:rFonts w:ascii="Arial" w:hAnsi="Arial" w:cs="Arial"/>
          <w:color w:val="C00000"/>
          <w:sz w:val="24"/>
          <w:szCs w:val="24"/>
        </w:rPr>
        <w:t>, dici</w:t>
      </w:r>
      <w:r w:rsidR="00684404" w:rsidRPr="0021108D">
        <w:rPr>
          <w:rFonts w:ascii="Arial" w:hAnsi="Arial" w:cs="Arial"/>
          <w:color w:val="C00000"/>
          <w:sz w:val="24"/>
          <w:szCs w:val="24"/>
        </w:rPr>
        <w:t xml:space="preserve">endo también que Mariquita no sería capaz </w:t>
      </w:r>
      <w:r w:rsidRPr="0021108D">
        <w:rPr>
          <w:rFonts w:ascii="Arial" w:hAnsi="Arial" w:cs="Arial"/>
          <w:color w:val="C00000"/>
          <w:sz w:val="24"/>
          <w:szCs w:val="24"/>
        </w:rPr>
        <w:t xml:space="preserve">de llevar </w:t>
      </w:r>
      <w:r w:rsidR="00684404" w:rsidRPr="0021108D">
        <w:rPr>
          <w:rFonts w:ascii="Arial" w:hAnsi="Arial" w:cs="Arial"/>
          <w:color w:val="C00000"/>
          <w:sz w:val="24"/>
          <w:szCs w:val="24"/>
        </w:rPr>
        <w:t>una vida sencilla. Afirmaba que Martín m</w:t>
      </w:r>
      <w:r w:rsidRPr="0021108D">
        <w:rPr>
          <w:rFonts w:ascii="Arial" w:hAnsi="Arial" w:cs="Arial"/>
          <w:color w:val="C00000"/>
          <w:sz w:val="24"/>
          <w:szCs w:val="24"/>
        </w:rPr>
        <w:t xml:space="preserve">algastaría la fortuna de los Sánchez en muy poco tiempo. </w:t>
      </w:r>
    </w:p>
    <w:p w:rsidR="009B7944" w:rsidRPr="0021108D" w:rsidRDefault="009B7944" w:rsidP="006A6338">
      <w:pPr>
        <w:ind w:firstLine="708"/>
        <w:jc w:val="both"/>
        <w:rPr>
          <w:rFonts w:ascii="Arial" w:hAnsi="Arial" w:cs="Arial"/>
          <w:color w:val="C00000"/>
          <w:sz w:val="24"/>
          <w:szCs w:val="24"/>
        </w:rPr>
      </w:pPr>
      <w:r w:rsidRPr="0021108D">
        <w:rPr>
          <w:rFonts w:ascii="Arial" w:hAnsi="Arial" w:cs="Arial"/>
          <w:color w:val="C00000"/>
          <w:sz w:val="24"/>
          <w:szCs w:val="24"/>
        </w:rPr>
        <w:t>Martín no se quedó callado</w:t>
      </w:r>
      <w:r w:rsidR="00B963E3" w:rsidRPr="0021108D">
        <w:rPr>
          <w:rFonts w:ascii="Arial" w:hAnsi="Arial" w:cs="Arial"/>
          <w:color w:val="C00000"/>
          <w:sz w:val="24"/>
          <w:szCs w:val="24"/>
        </w:rPr>
        <w:t xml:space="preserve">: se describió a sí mismo como un joven serio, educado, que había cumplido con la promesa que le hiciera a Mariquita. El de ellos no había sido un romance fugaz ni pasajero, que justificara los temores de Magdalena. </w:t>
      </w:r>
    </w:p>
    <w:p w:rsidR="006477CD" w:rsidRPr="00487658" w:rsidRDefault="006477CD" w:rsidP="006A6338">
      <w:pPr>
        <w:ind w:firstLine="708"/>
        <w:jc w:val="both"/>
        <w:rPr>
          <w:rFonts w:ascii="Arial" w:hAnsi="Arial" w:cs="Arial"/>
          <w:b/>
          <w:color w:val="C00000"/>
          <w:sz w:val="24"/>
          <w:szCs w:val="24"/>
        </w:rPr>
      </w:pPr>
    </w:p>
    <w:p w:rsidR="006477CD" w:rsidRPr="006477CD" w:rsidRDefault="002E2441" w:rsidP="002E2441">
      <w:pPr>
        <w:ind w:left="1416"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¿</w:t>
      </w:r>
      <w:r w:rsidR="006477CD" w:rsidRPr="006477CD">
        <w:rPr>
          <w:rFonts w:ascii="Arial" w:hAnsi="Arial" w:cs="Arial"/>
          <w:sz w:val="24"/>
          <w:szCs w:val="24"/>
          <w:u w:val="single"/>
        </w:rPr>
        <w:t xml:space="preserve">Qué significa </w:t>
      </w:r>
      <w:r w:rsidR="00771399" w:rsidRPr="006477CD">
        <w:rPr>
          <w:rFonts w:ascii="Arial" w:hAnsi="Arial" w:cs="Arial"/>
          <w:sz w:val="24"/>
          <w:szCs w:val="24"/>
          <w:u w:val="single"/>
        </w:rPr>
        <w:t>“Juicio de disenso”</w:t>
      </w:r>
      <w:r w:rsidR="006477CD" w:rsidRPr="006477CD">
        <w:rPr>
          <w:rFonts w:ascii="Arial" w:hAnsi="Arial" w:cs="Arial"/>
          <w:sz w:val="24"/>
          <w:szCs w:val="24"/>
          <w:u w:val="single"/>
        </w:rPr>
        <w:t xml:space="preserve">? </w:t>
      </w:r>
    </w:p>
    <w:p w:rsidR="00771399" w:rsidRDefault="006477CD" w:rsidP="006477C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</w:t>
      </w:r>
      <w:r w:rsidR="00771399" w:rsidRPr="00771399">
        <w:rPr>
          <w:rFonts w:ascii="Arial" w:hAnsi="Arial" w:cs="Arial"/>
          <w:sz w:val="24"/>
          <w:szCs w:val="24"/>
        </w:rPr>
        <w:t xml:space="preserve">s el instrumento con que contaban los jóvenes para </w:t>
      </w:r>
      <w:r w:rsidR="00771399">
        <w:rPr>
          <w:rFonts w:ascii="Arial" w:hAnsi="Arial" w:cs="Arial"/>
          <w:sz w:val="24"/>
          <w:szCs w:val="24"/>
        </w:rPr>
        <w:t>o</w:t>
      </w:r>
      <w:r w:rsidR="00771399" w:rsidRPr="00771399">
        <w:rPr>
          <w:rFonts w:ascii="Arial" w:hAnsi="Arial" w:cs="Arial"/>
          <w:sz w:val="24"/>
          <w:szCs w:val="24"/>
        </w:rPr>
        <w:t>ponerse a las eleccion</w:t>
      </w:r>
      <w:r w:rsidR="00771399">
        <w:rPr>
          <w:rFonts w:ascii="Arial" w:hAnsi="Arial" w:cs="Arial"/>
          <w:sz w:val="24"/>
          <w:szCs w:val="24"/>
        </w:rPr>
        <w:t xml:space="preserve">es matrimoniales de sus padres, es un juicio que se inicia </w:t>
      </w:r>
      <w:r w:rsidR="00771399" w:rsidRPr="00771399">
        <w:rPr>
          <w:rFonts w:ascii="Arial" w:hAnsi="Arial" w:cs="Arial"/>
          <w:sz w:val="24"/>
          <w:szCs w:val="24"/>
        </w:rPr>
        <w:t xml:space="preserve">cuando uno o ambos padres </w:t>
      </w:r>
      <w:r w:rsidR="00771399">
        <w:rPr>
          <w:rFonts w:ascii="Arial" w:hAnsi="Arial" w:cs="Arial"/>
          <w:sz w:val="24"/>
          <w:szCs w:val="24"/>
        </w:rPr>
        <w:t>(</w:t>
      </w:r>
      <w:r w:rsidR="00771399" w:rsidRPr="00771399">
        <w:rPr>
          <w:rFonts w:ascii="Arial" w:hAnsi="Arial" w:cs="Arial"/>
          <w:sz w:val="24"/>
          <w:szCs w:val="24"/>
        </w:rPr>
        <w:t>o representantes legales</w:t>
      </w:r>
      <w:r w:rsidR="00771399">
        <w:rPr>
          <w:rFonts w:ascii="Arial" w:hAnsi="Arial" w:cs="Arial"/>
          <w:sz w:val="24"/>
          <w:szCs w:val="24"/>
        </w:rPr>
        <w:t>)</w:t>
      </w:r>
      <w:r w:rsidR="00771399" w:rsidRPr="00771399">
        <w:rPr>
          <w:rFonts w:ascii="Arial" w:hAnsi="Arial" w:cs="Arial"/>
          <w:sz w:val="24"/>
          <w:szCs w:val="24"/>
        </w:rPr>
        <w:t xml:space="preserve"> del menor de edad no quieren brindar su autor</w:t>
      </w:r>
      <w:r w:rsidR="00771399">
        <w:rPr>
          <w:rFonts w:ascii="Arial" w:hAnsi="Arial" w:cs="Arial"/>
          <w:sz w:val="24"/>
          <w:szCs w:val="24"/>
        </w:rPr>
        <w:t>ización para realizar el</w:t>
      </w:r>
      <w:r w:rsidR="00771399" w:rsidRPr="00771399">
        <w:rPr>
          <w:rFonts w:ascii="Arial" w:hAnsi="Arial" w:cs="Arial"/>
          <w:sz w:val="24"/>
          <w:szCs w:val="24"/>
        </w:rPr>
        <w:t xml:space="preserve"> matrimonio. En este proceso, el juez </w:t>
      </w:r>
      <w:r w:rsidR="00771399">
        <w:rPr>
          <w:rFonts w:ascii="Arial" w:hAnsi="Arial" w:cs="Arial"/>
          <w:sz w:val="24"/>
          <w:szCs w:val="24"/>
        </w:rPr>
        <w:t xml:space="preserve">(en el caso de Mariquita y Martín era el Virrey) </w:t>
      </w:r>
      <w:r w:rsidR="00771399" w:rsidRPr="00771399">
        <w:rPr>
          <w:rFonts w:ascii="Arial" w:hAnsi="Arial" w:cs="Arial"/>
          <w:sz w:val="24"/>
          <w:szCs w:val="24"/>
        </w:rPr>
        <w:t>evalúa si existen motivos fundados para la negativa</w:t>
      </w:r>
      <w:r w:rsidR="00771399">
        <w:rPr>
          <w:rFonts w:ascii="Arial" w:hAnsi="Arial" w:cs="Arial"/>
          <w:sz w:val="24"/>
          <w:szCs w:val="24"/>
        </w:rPr>
        <w:t>. Si esos motivos no son fundados</w:t>
      </w:r>
      <w:r w:rsidR="00771399" w:rsidRPr="00771399">
        <w:rPr>
          <w:rFonts w:ascii="Arial" w:hAnsi="Arial" w:cs="Arial"/>
          <w:sz w:val="24"/>
          <w:szCs w:val="24"/>
        </w:rPr>
        <w:t xml:space="preserve">, procede a autorizar el matrimonio. </w:t>
      </w:r>
    </w:p>
    <w:p w:rsidR="00B963E3" w:rsidRPr="00771399" w:rsidRDefault="00771399" w:rsidP="006A633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71399">
        <w:rPr>
          <w:rFonts w:ascii="Arial" w:hAnsi="Arial" w:cs="Arial"/>
          <w:sz w:val="24"/>
          <w:szCs w:val="24"/>
        </w:rPr>
        <w:t>Está regulado en el Código Civil, en el capítulo relativo a los “impedimentos para contraer matrimonio” (Arts. 166 a 171).</w:t>
      </w:r>
    </w:p>
    <w:p w:rsidR="009B7944" w:rsidRPr="00B963E3" w:rsidRDefault="009B7944" w:rsidP="006A6338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B423B" w:rsidRDefault="00A767B9" w:rsidP="006A6338">
      <w:pPr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Actividades</w:t>
      </w:r>
    </w:p>
    <w:p w:rsidR="00A767B9" w:rsidRDefault="00A767B9" w:rsidP="006A633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767B9">
        <w:rPr>
          <w:rFonts w:ascii="Arial" w:hAnsi="Arial" w:cs="Arial"/>
          <w:sz w:val="24"/>
          <w:szCs w:val="24"/>
        </w:rPr>
        <w:t>Luego de leer atentamente</w:t>
      </w:r>
      <w:r>
        <w:rPr>
          <w:rFonts w:ascii="Arial" w:hAnsi="Arial" w:cs="Arial"/>
          <w:sz w:val="24"/>
          <w:szCs w:val="24"/>
        </w:rPr>
        <w:t>, responde.</w:t>
      </w:r>
    </w:p>
    <w:p w:rsidR="00C36F6A" w:rsidRPr="00C36F6A" w:rsidRDefault="002E2441" w:rsidP="006A633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1- </w:t>
      </w:r>
      <w:r w:rsidR="00A767B9" w:rsidRPr="00C36F6A">
        <w:rPr>
          <w:rFonts w:ascii="Arial" w:hAnsi="Arial" w:cs="Arial"/>
        </w:rPr>
        <w:t xml:space="preserve">¿En qué consisten los matrimonios por conveniencia? </w:t>
      </w:r>
      <w:r>
        <w:rPr>
          <w:rFonts w:ascii="Arial" w:hAnsi="Arial" w:cs="Arial"/>
        </w:rPr>
        <w:t>(además de leer, puedes c</w:t>
      </w:r>
      <w:r w:rsidR="00C36F6A">
        <w:rPr>
          <w:rFonts w:ascii="Arial" w:hAnsi="Arial" w:cs="Arial"/>
        </w:rPr>
        <w:t>onversa</w:t>
      </w:r>
      <w:r>
        <w:rPr>
          <w:rFonts w:ascii="Arial" w:hAnsi="Arial" w:cs="Arial"/>
        </w:rPr>
        <w:t>r</w:t>
      </w:r>
      <w:r w:rsidR="009B7944">
        <w:rPr>
          <w:rFonts w:ascii="Arial" w:hAnsi="Arial" w:cs="Arial"/>
        </w:rPr>
        <w:t>con los</w:t>
      </w:r>
      <w:r>
        <w:rPr>
          <w:rFonts w:ascii="Arial" w:hAnsi="Arial" w:cs="Arial"/>
        </w:rPr>
        <w:t>adultos de tu familia).</w:t>
      </w:r>
    </w:p>
    <w:p w:rsidR="00C36F6A" w:rsidRDefault="002E2441" w:rsidP="00C36F6A">
      <w:pPr>
        <w:ind w:left="708"/>
        <w:jc w:val="both"/>
        <w:rPr>
          <w:rFonts w:ascii="Arial" w:hAnsi="Arial" w:cs="Arial"/>
          <w:sz w:val="24"/>
          <w:szCs w:val="24"/>
        </w:rPr>
      </w:pPr>
      <w:r w:rsidRPr="002E2441">
        <w:rPr>
          <w:rFonts w:ascii="Arial" w:hAnsi="Arial" w:cs="Arial"/>
          <w:b/>
          <w:sz w:val="24"/>
          <w:szCs w:val="24"/>
        </w:rPr>
        <w:t>2-</w:t>
      </w:r>
      <w:r w:rsidR="00A767B9" w:rsidRPr="00C36F6A">
        <w:rPr>
          <w:rFonts w:ascii="Arial" w:hAnsi="Arial" w:cs="Arial"/>
          <w:sz w:val="24"/>
          <w:szCs w:val="24"/>
        </w:rPr>
        <w:t>¿Por qué las mujeres no podían decidir libremente con quién casarse?</w:t>
      </w:r>
    </w:p>
    <w:p w:rsidR="002E2441" w:rsidRPr="002E2441" w:rsidRDefault="002E2441" w:rsidP="002E244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3- </w:t>
      </w:r>
      <w:r w:rsidRPr="002E2441">
        <w:rPr>
          <w:rFonts w:ascii="Arial" w:hAnsi="Arial" w:cs="Arial"/>
          <w:sz w:val="24"/>
          <w:szCs w:val="24"/>
        </w:rPr>
        <w:t xml:space="preserve">¿Cuáles eran las reacciones “normales” de las jovencitas frente a las imposiciones paternas? </w:t>
      </w:r>
    </w:p>
    <w:p w:rsidR="002E2441" w:rsidRPr="002E2441" w:rsidRDefault="002E2441" w:rsidP="002E244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4- </w:t>
      </w:r>
      <w:r w:rsidRPr="002E2441">
        <w:rPr>
          <w:rFonts w:ascii="Arial" w:hAnsi="Arial" w:cs="Arial"/>
          <w:sz w:val="24"/>
          <w:szCs w:val="24"/>
        </w:rPr>
        <w:t>¿Qué intereses primaban en las elecciones matrimoniales de los padres? ¿Por qué preferían a los españoles</w:t>
      </w:r>
      <w:r>
        <w:rPr>
          <w:rFonts w:ascii="Arial" w:hAnsi="Arial" w:cs="Arial"/>
          <w:sz w:val="24"/>
          <w:szCs w:val="24"/>
        </w:rPr>
        <w:t>?</w:t>
      </w:r>
    </w:p>
    <w:p w:rsidR="002E2441" w:rsidRPr="002E2441" w:rsidRDefault="002E2441" w:rsidP="002E244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5- </w:t>
      </w:r>
      <w:r w:rsidRPr="002E2441">
        <w:rPr>
          <w:rFonts w:ascii="Arial" w:hAnsi="Arial" w:cs="Arial"/>
          <w:sz w:val="24"/>
          <w:szCs w:val="24"/>
        </w:rPr>
        <w:t xml:space="preserve">¿Cuáles fueron los castigos que recibieron Mariquita y Martín por oponerse a las preferencias paternas? </w:t>
      </w:r>
    </w:p>
    <w:p w:rsidR="00487658" w:rsidRPr="00487658" w:rsidRDefault="002E2441" w:rsidP="0048765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6- </w:t>
      </w:r>
      <w:r w:rsidR="00487658" w:rsidRPr="00487658">
        <w:rPr>
          <w:rFonts w:ascii="Arial" w:hAnsi="Arial" w:cs="Arial"/>
          <w:sz w:val="24"/>
          <w:szCs w:val="24"/>
        </w:rPr>
        <w:t xml:space="preserve">¿Qué nueva Sanción legal fortalecía la posición de Mariquita y Martín? </w:t>
      </w:r>
    </w:p>
    <w:p w:rsidR="00487658" w:rsidRDefault="00487658" w:rsidP="00487658">
      <w:pPr>
        <w:jc w:val="both"/>
        <w:rPr>
          <w:rFonts w:ascii="Arial" w:hAnsi="Arial" w:cs="Arial"/>
          <w:sz w:val="24"/>
          <w:szCs w:val="24"/>
        </w:rPr>
      </w:pPr>
      <w:r w:rsidRPr="00487658">
        <w:rPr>
          <w:rFonts w:ascii="Arial" w:hAnsi="Arial" w:cs="Arial"/>
          <w:b/>
          <w:sz w:val="24"/>
          <w:szCs w:val="24"/>
        </w:rPr>
        <w:t>7-</w:t>
      </w:r>
      <w:r w:rsidR="002E2441" w:rsidRPr="002E2441">
        <w:rPr>
          <w:rFonts w:ascii="Arial" w:hAnsi="Arial" w:cs="Arial"/>
          <w:sz w:val="24"/>
          <w:szCs w:val="24"/>
        </w:rPr>
        <w:t>¿Cómo respondieron los jóvenes?</w:t>
      </w:r>
    </w:p>
    <w:p w:rsidR="00A767B9" w:rsidRPr="00C36F6A" w:rsidRDefault="00487658" w:rsidP="004876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8- </w:t>
      </w:r>
      <w:r w:rsidR="00A767B9" w:rsidRPr="00C36F6A">
        <w:rPr>
          <w:rFonts w:ascii="Arial" w:hAnsi="Arial" w:cs="Arial"/>
          <w:sz w:val="24"/>
          <w:szCs w:val="24"/>
        </w:rPr>
        <w:t xml:space="preserve">¿Qué es un </w:t>
      </w:r>
      <w:r>
        <w:rPr>
          <w:rFonts w:ascii="Arial" w:hAnsi="Arial" w:cs="Arial"/>
          <w:sz w:val="24"/>
          <w:szCs w:val="24"/>
        </w:rPr>
        <w:t>“juicio de disenso”?</w:t>
      </w:r>
    </w:p>
    <w:p w:rsidR="00C53AFD" w:rsidRDefault="00487658" w:rsidP="006A633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0142B">
        <w:rPr>
          <w:rFonts w:ascii="Arial" w:hAnsi="Arial" w:cs="Arial"/>
          <w:b/>
          <w:sz w:val="24"/>
          <w:szCs w:val="24"/>
        </w:rPr>
        <w:t xml:space="preserve">9- </w:t>
      </w:r>
      <w:r w:rsidR="00A0142B">
        <w:rPr>
          <w:rFonts w:ascii="Arial" w:hAnsi="Arial" w:cs="Arial"/>
          <w:sz w:val="24"/>
          <w:szCs w:val="24"/>
        </w:rPr>
        <w:t>Para dar un resultado final al juicio ¿q</w:t>
      </w:r>
      <w:r w:rsidRPr="00A0142B">
        <w:rPr>
          <w:rFonts w:ascii="Arial" w:hAnsi="Arial" w:cs="Arial"/>
          <w:sz w:val="24"/>
          <w:szCs w:val="24"/>
        </w:rPr>
        <w:t>ué piensas que decidió el Virrey (que era el juez en aquellos tiempos)?</w:t>
      </w:r>
      <w:r w:rsidR="00A0142B">
        <w:rPr>
          <w:rFonts w:ascii="Arial" w:hAnsi="Arial" w:cs="Arial"/>
          <w:sz w:val="24"/>
          <w:szCs w:val="24"/>
        </w:rPr>
        <w:t>. Si no estás seguro/a, relee lo que está entre paré</w:t>
      </w:r>
      <w:r w:rsidR="00A0142B" w:rsidRPr="00A0142B">
        <w:rPr>
          <w:rFonts w:ascii="Arial" w:hAnsi="Arial" w:cs="Arial"/>
          <w:sz w:val="24"/>
          <w:szCs w:val="24"/>
        </w:rPr>
        <w:t>ntesis al comienzo de “</w:t>
      </w:r>
      <w:r w:rsidR="00A0142B">
        <w:rPr>
          <w:rFonts w:ascii="Arial" w:hAnsi="Arial" w:cs="Arial"/>
          <w:sz w:val="24"/>
          <w:szCs w:val="24"/>
        </w:rPr>
        <w:t>El caso de Mariquita</w:t>
      </w:r>
      <w:r w:rsidR="00A0142B" w:rsidRPr="00A0142B">
        <w:rPr>
          <w:rFonts w:ascii="Arial" w:hAnsi="Arial" w:cs="Arial"/>
          <w:sz w:val="24"/>
          <w:szCs w:val="24"/>
        </w:rPr>
        <w:t xml:space="preserve"> y Martín”</w:t>
      </w:r>
      <w:r w:rsidR="00A0142B">
        <w:rPr>
          <w:rFonts w:ascii="Arial" w:hAnsi="Arial" w:cs="Arial"/>
          <w:sz w:val="24"/>
          <w:szCs w:val="24"/>
        </w:rPr>
        <w:t>.</w:t>
      </w:r>
    </w:p>
    <w:p w:rsidR="00A0142B" w:rsidRDefault="00A0142B" w:rsidP="006A633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10- </w:t>
      </w:r>
      <w:r w:rsidRPr="00A0142B">
        <w:rPr>
          <w:rFonts w:ascii="Arial" w:hAnsi="Arial" w:cs="Arial"/>
          <w:sz w:val="24"/>
          <w:szCs w:val="24"/>
        </w:rPr>
        <w:t xml:space="preserve">Escribe cómo imaginas el final de esta historia, haz tu propio </w:t>
      </w:r>
      <w:r>
        <w:rPr>
          <w:rFonts w:ascii="Arial" w:hAnsi="Arial" w:cs="Arial"/>
          <w:sz w:val="24"/>
          <w:szCs w:val="24"/>
        </w:rPr>
        <w:t>cierre, tu propio relato de cómo terminaron Mariquita y Martín.</w:t>
      </w:r>
    </w:p>
    <w:p w:rsidR="00A0142B" w:rsidRDefault="00A0142B" w:rsidP="00A0142B">
      <w:pPr>
        <w:ind w:right="-285" w:firstLine="708"/>
        <w:jc w:val="both"/>
        <w:rPr>
          <w:rFonts w:ascii="Arial" w:hAnsi="Arial" w:cs="Arial"/>
          <w:sz w:val="24"/>
          <w:szCs w:val="24"/>
        </w:rPr>
      </w:pPr>
    </w:p>
    <w:p w:rsidR="00A0142B" w:rsidRDefault="00A0142B" w:rsidP="00A0142B">
      <w:pPr>
        <w:ind w:right="-285"/>
      </w:pPr>
      <w:r>
        <w:t>“”””””””””””””””””””””””””””””””””””””””””””””””””””””””””””””””””””””””””””””””””””””””””””””</w:t>
      </w:r>
    </w:p>
    <w:p w:rsidR="00A0142B" w:rsidRPr="00A0142B" w:rsidRDefault="00A0142B" w:rsidP="006A6338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A0142B" w:rsidRPr="00A0142B" w:rsidSect="004029A9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E2C" w:rsidRDefault="00855E2C" w:rsidP="00FD6252">
      <w:pPr>
        <w:spacing w:after="0" w:line="240" w:lineRule="auto"/>
      </w:pPr>
      <w:r>
        <w:separator/>
      </w:r>
    </w:p>
  </w:endnote>
  <w:endnote w:type="continuationSeparator" w:id="0">
    <w:p w:rsidR="00855E2C" w:rsidRDefault="00855E2C" w:rsidP="00FD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E2C" w:rsidRDefault="00855E2C" w:rsidP="00FD6252">
      <w:pPr>
        <w:spacing w:after="0" w:line="240" w:lineRule="auto"/>
      </w:pPr>
      <w:r>
        <w:separator/>
      </w:r>
    </w:p>
  </w:footnote>
  <w:footnote w:type="continuationSeparator" w:id="0">
    <w:p w:rsidR="00855E2C" w:rsidRDefault="00855E2C" w:rsidP="00FD6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52" w:rsidRPr="00BE11CF" w:rsidRDefault="00FD6252" w:rsidP="00FD6252">
    <w:pPr>
      <w:tabs>
        <w:tab w:val="center" w:pos="4419"/>
        <w:tab w:val="right" w:pos="8838"/>
      </w:tabs>
      <w:spacing w:after="0" w:line="240" w:lineRule="auto"/>
      <w:ind w:left="-567"/>
      <w:rPr>
        <w:rFonts w:ascii="Calibri" w:eastAsia="Calibri" w:hAnsi="Calibri" w:cs="Times New Roman"/>
        <w:b/>
        <w:bCs/>
        <w:sz w:val="18"/>
        <w:szCs w:val="18"/>
      </w:rPr>
    </w:pPr>
    <w:r w:rsidRPr="00BE11CF">
      <w:rPr>
        <w:rFonts w:ascii="Calibri" w:eastAsia="Calibri" w:hAnsi="Calibri" w:cs="Times New Roman"/>
        <w:noProof/>
        <w:sz w:val="20"/>
        <w:szCs w:val="20"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5219700</wp:posOffset>
          </wp:positionH>
          <wp:positionV relativeFrom="paragraph">
            <wp:posOffset>-280035</wp:posOffset>
          </wp:positionV>
          <wp:extent cx="1076325" cy="1028700"/>
          <wp:effectExtent l="19050" t="0" r="9525" b="0"/>
          <wp:wrapTight wrapText="bothSides">
            <wp:wrapPolygon edited="0">
              <wp:start x="-382" y="0"/>
              <wp:lineTo x="-382" y="21200"/>
              <wp:lineTo x="21791" y="21200"/>
              <wp:lineTo x="21791" y="0"/>
              <wp:lineTo x="-38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11CF">
      <w:rPr>
        <w:rFonts w:ascii="Arial Rounded MT Bold" w:eastAsia="Calibri" w:hAnsi="Arial Rounded MT Bold" w:cs="Times New Roman"/>
        <w:b/>
        <w:bCs/>
        <w:sz w:val="32"/>
        <w:szCs w:val="32"/>
      </w:rPr>
      <w:t>Col. Sec. Nº 5027 “GRAL. JOSÉ DE SAN MARTÍN”</w:t>
    </w:r>
  </w:p>
  <w:p w:rsidR="00FD6252" w:rsidRPr="00BE11CF" w:rsidRDefault="00FD6252" w:rsidP="00FD6252">
    <w:pPr>
      <w:tabs>
        <w:tab w:val="center" w:pos="4419"/>
        <w:tab w:val="right" w:pos="8838"/>
      </w:tabs>
      <w:spacing w:after="0" w:line="240" w:lineRule="auto"/>
      <w:ind w:left="-851"/>
      <w:jc w:val="center"/>
      <w:rPr>
        <w:rFonts w:ascii="Arial Rounded MT Bold" w:eastAsia="Calibri" w:hAnsi="Arial Rounded MT Bold" w:cs="Times New Roman"/>
        <w:b/>
        <w:bCs/>
        <w:sz w:val="32"/>
        <w:szCs w:val="32"/>
      </w:rPr>
    </w:pPr>
    <w:r w:rsidRPr="00BE11CF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BE11CF">
      <w:rPr>
        <w:rFonts w:ascii="Calibri" w:eastAsia="Calibri" w:hAnsi="Calibri" w:cs="Times New Roman"/>
        <w:sz w:val="18"/>
        <w:szCs w:val="18"/>
      </w:rPr>
      <w:t>Avda. Líba</w:t>
    </w:r>
    <w:r>
      <w:rPr>
        <w:rFonts w:ascii="Calibri" w:eastAsia="Calibri" w:hAnsi="Calibri" w:cs="Times New Roman"/>
        <w:sz w:val="18"/>
        <w:szCs w:val="18"/>
      </w:rPr>
      <w:t xml:space="preserve">no Nº 850 – Tel.4231848    </w:t>
    </w:r>
    <w:r w:rsidRPr="00BE11CF">
      <w:rPr>
        <w:rFonts w:ascii="Calibri" w:eastAsia="Calibri" w:hAnsi="Calibri" w:cs="Times New Roman"/>
        <w:b/>
        <w:bCs/>
        <w:sz w:val="18"/>
        <w:szCs w:val="18"/>
      </w:rPr>
      <w:tab/>
    </w:r>
    <w:proofErr w:type="spellStart"/>
    <w:r w:rsidRPr="00BE11CF">
      <w:rPr>
        <w:rFonts w:ascii="Calibri" w:eastAsia="Calibri" w:hAnsi="Calibri" w:cs="Times New Roman"/>
        <w:b/>
        <w:bCs/>
        <w:sz w:val="18"/>
        <w:szCs w:val="18"/>
      </w:rPr>
      <w:t>Ane</w:t>
    </w:r>
    <w:r w:rsidRPr="00BE11CF">
      <w:rPr>
        <w:color w:val="0000FF"/>
        <w:u w:val="single"/>
      </w:rPr>
      <w:t>f</w:t>
    </w:r>
    <w:r w:rsidRPr="00BE11CF">
      <w:rPr>
        <w:rFonts w:ascii="Calibri" w:eastAsia="Calibri" w:hAnsi="Calibri" w:cs="Times New Roman"/>
        <w:b/>
        <w:bCs/>
        <w:sz w:val="18"/>
        <w:szCs w:val="18"/>
      </w:rPr>
      <w:t>xo</w:t>
    </w:r>
    <w:proofErr w:type="spellEnd"/>
    <w:r w:rsidRPr="00BE11CF">
      <w:rPr>
        <w:rFonts w:ascii="Calibri" w:eastAsia="Calibri" w:hAnsi="Calibri" w:cs="Times New Roman"/>
        <w:b/>
        <w:bCs/>
        <w:sz w:val="18"/>
        <w:szCs w:val="18"/>
      </w:rPr>
      <w:t xml:space="preserve">: </w:t>
    </w:r>
    <w:r w:rsidRPr="00BE11CF">
      <w:rPr>
        <w:rFonts w:ascii="Calibri" w:eastAsia="Calibri" w:hAnsi="Calibri" w:cs="Times New Roman"/>
        <w:sz w:val="18"/>
        <w:szCs w:val="18"/>
      </w:rPr>
      <w:t>Avda. Independencia y Lanceros S/N –Tel. 4960618  4954651</w:t>
    </w:r>
  </w:p>
  <w:p w:rsidR="00FD6252" w:rsidRPr="003A3E84" w:rsidRDefault="00FD6252" w:rsidP="00FD6252">
    <w:pPr>
      <w:tabs>
        <w:tab w:val="center" w:pos="4419"/>
        <w:tab w:val="right" w:pos="8838"/>
      </w:tabs>
      <w:spacing w:after="0" w:line="240" w:lineRule="auto"/>
      <w:ind w:firstLine="709"/>
      <w:rPr>
        <w:rFonts w:ascii="Calibri" w:eastAsia="Calibri" w:hAnsi="Calibri" w:cs="Times New Roman"/>
        <w:b/>
        <w:sz w:val="20"/>
        <w:szCs w:val="20"/>
        <w:lang w:val="en-US"/>
      </w:rPr>
    </w:pPr>
    <w:r w:rsidRPr="00BE11CF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        </w:t>
    </w:r>
    <w:r w:rsidRPr="003A3E84">
      <w:rPr>
        <w:rFonts w:ascii="Calibri" w:eastAsia="Calibri" w:hAnsi="Calibri" w:cs="Times New Roman"/>
        <w:b/>
        <w:bCs/>
        <w:sz w:val="18"/>
        <w:szCs w:val="18"/>
        <w:lang w:val="en-US"/>
      </w:rPr>
      <w:t xml:space="preserve">Web: </w:t>
    </w:r>
    <w:hyperlink r:id="rId2" w:history="1">
      <w:r w:rsidRPr="003A3E84">
        <w:rPr>
          <w:rFonts w:ascii="Calibri" w:eastAsia="Calibri" w:hAnsi="Calibri" w:cs="Times New Roman"/>
          <w:color w:val="0000FF"/>
          <w:sz w:val="18"/>
          <w:szCs w:val="18"/>
          <w:u w:val="single"/>
          <w:lang w:val="en-US"/>
        </w:rPr>
        <w:t>www.colsanmartin.com.ar</w:t>
      </w:r>
    </w:hyperlink>
    <w:r w:rsidRPr="003A3E84">
      <w:rPr>
        <w:rFonts w:ascii="Calibri" w:eastAsia="Calibri" w:hAnsi="Calibri" w:cs="Times New Roman"/>
        <w:b/>
        <w:bCs/>
        <w:sz w:val="18"/>
        <w:szCs w:val="18"/>
        <w:lang w:val="en-US"/>
      </w:rPr>
      <w:t xml:space="preserve">Correo: </w:t>
    </w:r>
    <w:hyperlink r:id="rId3" w:history="1">
      <w:r w:rsidRPr="003A3E84">
        <w:rPr>
          <w:rFonts w:ascii="Calibri" w:eastAsia="Calibri" w:hAnsi="Calibri" w:cs="Times New Roman"/>
          <w:color w:val="0000FF"/>
          <w:sz w:val="18"/>
          <w:szCs w:val="18"/>
          <w:u w:val="single"/>
          <w:lang w:val="en-US"/>
        </w:rPr>
        <w:t>colsanmartin5027@gmail.com</w:t>
      </w:r>
    </w:hyperlink>
  </w:p>
  <w:p w:rsidR="00FD6252" w:rsidRPr="003A3E84" w:rsidRDefault="00FD6252" w:rsidP="00FD6252">
    <w:pPr>
      <w:tabs>
        <w:tab w:val="left" w:pos="4419"/>
      </w:tabs>
      <w:spacing w:after="0" w:line="240" w:lineRule="auto"/>
      <w:rPr>
        <w:rFonts w:ascii="Calibri" w:eastAsia="Calibri" w:hAnsi="Calibri" w:cs="Times New Roman"/>
        <w:sz w:val="20"/>
        <w:szCs w:val="20"/>
        <w:lang w:val="en-US"/>
      </w:rPr>
    </w:pPr>
    <w:r w:rsidRPr="003A3E84">
      <w:rPr>
        <w:rFonts w:ascii="Calibri" w:eastAsia="Calibri" w:hAnsi="Calibri" w:cs="Times New Roman"/>
        <w:sz w:val="20"/>
        <w:szCs w:val="20"/>
        <w:lang w:val="en-US"/>
      </w:rPr>
      <w:tab/>
    </w:r>
  </w:p>
  <w:p w:rsidR="00FD6252" w:rsidRPr="00BE11CF" w:rsidRDefault="00FD6252" w:rsidP="00FD6252">
    <w:pPr>
      <w:tabs>
        <w:tab w:val="center" w:pos="4419"/>
        <w:tab w:val="right" w:pos="9498"/>
      </w:tabs>
      <w:spacing w:after="0" w:line="240" w:lineRule="auto"/>
      <w:ind w:left="-851" w:right="-994"/>
      <w:rPr>
        <w:rFonts w:ascii="Calibri" w:eastAsia="Calibri" w:hAnsi="Calibri" w:cs="Times New Roman"/>
        <w:sz w:val="20"/>
        <w:szCs w:val="20"/>
      </w:rPr>
    </w:pPr>
    <w:r w:rsidRPr="00BE11CF">
      <w:rPr>
        <w:rFonts w:ascii="Calibri" w:eastAsia="Calibri" w:hAnsi="Calibri" w:cs="Times New Roman"/>
        <w:sz w:val="20"/>
        <w:szCs w:val="20"/>
      </w:rPr>
      <w:t>_______________________________________________________________________________________</w:t>
    </w:r>
    <w:r>
      <w:rPr>
        <w:rFonts w:ascii="Calibri" w:eastAsia="Calibri" w:hAnsi="Calibri" w:cs="Times New Roman"/>
        <w:sz w:val="20"/>
        <w:szCs w:val="20"/>
      </w:rPr>
      <w:tab/>
    </w:r>
  </w:p>
  <w:p w:rsidR="00FD6252" w:rsidRDefault="00FD6252" w:rsidP="00FD6252">
    <w:pPr>
      <w:pStyle w:val="Encabezado"/>
    </w:pPr>
  </w:p>
  <w:p w:rsidR="00FD6252" w:rsidRDefault="00FD625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32D94"/>
    <w:rsid w:val="000A2EA8"/>
    <w:rsid w:val="00163396"/>
    <w:rsid w:val="0021108D"/>
    <w:rsid w:val="002E2441"/>
    <w:rsid w:val="00326C33"/>
    <w:rsid w:val="0034720C"/>
    <w:rsid w:val="00356268"/>
    <w:rsid w:val="003A3E84"/>
    <w:rsid w:val="004029A9"/>
    <w:rsid w:val="00441B9B"/>
    <w:rsid w:val="004630BB"/>
    <w:rsid w:val="00487658"/>
    <w:rsid w:val="00612A0D"/>
    <w:rsid w:val="006477CD"/>
    <w:rsid w:val="00684404"/>
    <w:rsid w:val="006A6338"/>
    <w:rsid w:val="00764BD1"/>
    <w:rsid w:val="00771399"/>
    <w:rsid w:val="00832D94"/>
    <w:rsid w:val="00855E2C"/>
    <w:rsid w:val="008B423B"/>
    <w:rsid w:val="008F172E"/>
    <w:rsid w:val="0097069B"/>
    <w:rsid w:val="009B7944"/>
    <w:rsid w:val="00A0142B"/>
    <w:rsid w:val="00A44BB4"/>
    <w:rsid w:val="00A50B4C"/>
    <w:rsid w:val="00A70FDF"/>
    <w:rsid w:val="00A76462"/>
    <w:rsid w:val="00A767B9"/>
    <w:rsid w:val="00B0096F"/>
    <w:rsid w:val="00B0473A"/>
    <w:rsid w:val="00B46C64"/>
    <w:rsid w:val="00B963E3"/>
    <w:rsid w:val="00C36F6A"/>
    <w:rsid w:val="00C53AFD"/>
    <w:rsid w:val="00C61D5D"/>
    <w:rsid w:val="00CD5B4B"/>
    <w:rsid w:val="00D2654F"/>
    <w:rsid w:val="00EB05E9"/>
    <w:rsid w:val="00FD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252"/>
  </w:style>
  <w:style w:type="paragraph" w:styleId="Piedepgina">
    <w:name w:val="footer"/>
    <w:basedOn w:val="Normal"/>
    <w:link w:val="PiedepginaCar"/>
    <w:uiPriority w:val="99"/>
    <w:unhideWhenUsed/>
    <w:rsid w:val="00FD6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252"/>
  </w:style>
  <w:style w:type="character" w:styleId="Hipervnculo">
    <w:name w:val="Hyperlink"/>
    <w:basedOn w:val="Fuentedeprrafopredeter"/>
    <w:uiPriority w:val="99"/>
    <w:unhideWhenUsed/>
    <w:rsid w:val="00FD625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.normae.resuche@gmail.com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.normae.resuche@gmail.com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mailto:ninfaabril@hot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f.normae.resuche@gmail.com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C8D6-630D-42A6-97A9-9FF08207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1448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Guzmán Elva</cp:lastModifiedBy>
  <cp:revision>2</cp:revision>
  <dcterms:created xsi:type="dcterms:W3CDTF">2020-08-26T00:44:00Z</dcterms:created>
  <dcterms:modified xsi:type="dcterms:W3CDTF">2020-08-26T00:44:00Z</dcterms:modified>
</cp:coreProperties>
</file>