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54" w:rsidRDefault="00D60254" w:rsidP="00D60254">
      <w:pPr>
        <w:jc w:val="center"/>
        <w:rPr>
          <w:b/>
        </w:rPr>
      </w:pPr>
      <w:r>
        <w:rPr>
          <w:b/>
        </w:rPr>
        <w:t>DE LO PRESENCIAL A LO DIGITAL</w:t>
      </w:r>
    </w:p>
    <w:p w:rsidR="00D60254" w:rsidRDefault="00D60254" w:rsidP="00D60254">
      <w:pPr>
        <w:rPr>
          <w:sz w:val="24"/>
          <w:szCs w:val="24"/>
        </w:rPr>
      </w:pPr>
      <w:r>
        <w:rPr>
          <w:b/>
          <w:sz w:val="24"/>
          <w:szCs w:val="24"/>
        </w:rPr>
        <w:t>TURNO:</w:t>
      </w:r>
      <w:r>
        <w:rPr>
          <w:sz w:val="24"/>
          <w:szCs w:val="24"/>
        </w:rPr>
        <w:t xml:space="preserve"> Vespertino</w:t>
      </w:r>
    </w:p>
    <w:p w:rsidR="00D60254" w:rsidRDefault="00D60254" w:rsidP="00D60254">
      <w:pPr>
        <w:rPr>
          <w:sz w:val="24"/>
          <w:szCs w:val="24"/>
        </w:rPr>
      </w:pPr>
      <w:r>
        <w:rPr>
          <w:b/>
          <w:sz w:val="24"/>
          <w:szCs w:val="24"/>
        </w:rPr>
        <w:t xml:space="preserve">Materia: </w:t>
      </w:r>
      <w:r>
        <w:rPr>
          <w:sz w:val="24"/>
          <w:szCs w:val="24"/>
        </w:rPr>
        <w:t xml:space="preserve">Educación Artística   </w:t>
      </w:r>
    </w:p>
    <w:p w:rsidR="00D60254" w:rsidRDefault="00D60254" w:rsidP="00D60254">
      <w:pPr>
        <w:rPr>
          <w:sz w:val="24"/>
          <w:szCs w:val="24"/>
        </w:rPr>
      </w:pPr>
      <w:r>
        <w:rPr>
          <w:b/>
          <w:sz w:val="24"/>
          <w:szCs w:val="24"/>
        </w:rPr>
        <w:t>Curso:</w:t>
      </w:r>
      <w:r>
        <w:rPr>
          <w:sz w:val="24"/>
          <w:szCs w:val="24"/>
        </w:rPr>
        <w:t xml:space="preserve"> 2º año– (2ª y 4ª división)</w:t>
      </w:r>
    </w:p>
    <w:p w:rsidR="00D60254" w:rsidRDefault="00D60254" w:rsidP="00D60254">
      <w:pPr>
        <w:rPr>
          <w:b/>
          <w:sz w:val="24"/>
          <w:szCs w:val="24"/>
        </w:rPr>
      </w:pPr>
      <w:bookmarkStart w:id="0" w:name="_heading=h.gjdgxs" w:colFirst="0" w:colLast="0"/>
      <w:bookmarkEnd w:id="0"/>
      <w:r>
        <w:rPr>
          <w:b/>
          <w:sz w:val="24"/>
          <w:szCs w:val="24"/>
        </w:rPr>
        <w:t xml:space="preserve">Semana: </w:t>
      </w:r>
      <w:r w:rsidR="003E79BF">
        <w:rPr>
          <w:sz w:val="24"/>
          <w:szCs w:val="24"/>
          <w:u w:val="single"/>
        </w:rPr>
        <w:t>Del 03-11-20 al 11</w:t>
      </w:r>
      <w:r>
        <w:rPr>
          <w:sz w:val="24"/>
          <w:szCs w:val="24"/>
          <w:u w:val="single"/>
        </w:rPr>
        <w:t>-11-20</w:t>
      </w:r>
    </w:p>
    <w:p w:rsidR="00D60254" w:rsidRDefault="00D60254" w:rsidP="00D6025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Profesor/res:</w:t>
      </w:r>
    </w:p>
    <w:p w:rsidR="00D60254" w:rsidRPr="0002181E" w:rsidRDefault="00D60254" w:rsidP="00D60254">
      <w:pPr>
        <w:spacing w:before="296" w:after="0" w:line="240" w:lineRule="auto"/>
        <w:rPr>
          <w:rFonts w:ascii="Times New Roman" w:eastAsia="Times New Roman" w:hAnsi="Times New Roman" w:cs="Times New Roman"/>
          <w:sz w:val="24"/>
          <w:szCs w:val="24"/>
          <w:lang w:eastAsia="es-AR"/>
        </w:rPr>
      </w:pPr>
      <w:r w:rsidRPr="0002181E">
        <w:rPr>
          <w:rFonts w:ascii="Times New Roman" w:eastAsia="Times New Roman" w:hAnsi="Times New Roman" w:cs="Times New Roman"/>
          <w:b/>
          <w:bCs/>
          <w:color w:val="000000"/>
          <w:sz w:val="24"/>
          <w:szCs w:val="24"/>
          <w:lang w:eastAsia="es-AR"/>
        </w:rPr>
        <w:t xml:space="preserve">- </w:t>
      </w:r>
      <w:r w:rsidRPr="0002181E">
        <w:rPr>
          <w:rFonts w:ascii="Calibri" w:eastAsia="Times New Roman" w:hAnsi="Calibri" w:cs="Calibri"/>
          <w:color w:val="000000"/>
          <w:sz w:val="24"/>
          <w:szCs w:val="24"/>
          <w:lang w:eastAsia="es-AR"/>
        </w:rPr>
        <w:t xml:space="preserve">María Inés Alancay - Curso: 2º 2ª - email: </w:t>
      </w:r>
      <w:r w:rsidRPr="0002181E">
        <w:rPr>
          <w:rFonts w:ascii="Calibri" w:eastAsia="Times New Roman" w:hAnsi="Calibri" w:cs="Calibri"/>
          <w:color w:val="0000FF"/>
          <w:sz w:val="24"/>
          <w:szCs w:val="24"/>
          <w:u w:val="single"/>
          <w:lang w:eastAsia="es-AR"/>
        </w:rPr>
        <w:t>mariasalta83@gmail.com</w:t>
      </w:r>
      <w:r w:rsidRPr="0002181E">
        <w:rPr>
          <w:rFonts w:ascii="Calibri" w:eastAsia="Times New Roman" w:hAnsi="Calibri" w:cs="Calibri"/>
          <w:color w:val="0000FF"/>
          <w:sz w:val="24"/>
          <w:szCs w:val="24"/>
          <w:lang w:eastAsia="es-AR"/>
        </w:rPr>
        <w:t> </w:t>
      </w:r>
      <w:r>
        <w:rPr>
          <w:rFonts w:ascii="Calibri" w:eastAsia="Times New Roman" w:hAnsi="Calibri" w:cs="Calibri"/>
          <w:color w:val="0000FF"/>
          <w:sz w:val="24"/>
          <w:szCs w:val="24"/>
          <w:lang w:eastAsia="es-AR"/>
        </w:rPr>
        <w:t xml:space="preserve">– </w:t>
      </w:r>
      <w:r w:rsidRPr="0002181E">
        <w:rPr>
          <w:rFonts w:ascii="Calibri" w:eastAsia="Times New Roman" w:hAnsi="Calibri" w:cs="Calibri"/>
          <w:sz w:val="24"/>
          <w:szCs w:val="24"/>
          <w:lang w:eastAsia="es-AR"/>
        </w:rPr>
        <w:t>turno tarde</w:t>
      </w:r>
      <w:r>
        <w:rPr>
          <w:rFonts w:ascii="Calibri" w:eastAsia="Times New Roman" w:hAnsi="Calibri" w:cs="Calibri"/>
          <w:color w:val="0000FF"/>
          <w:sz w:val="24"/>
          <w:szCs w:val="24"/>
          <w:lang w:eastAsia="es-AR"/>
        </w:rPr>
        <w:t xml:space="preserve"> </w:t>
      </w:r>
    </w:p>
    <w:p w:rsidR="00D60254" w:rsidRDefault="00D60254" w:rsidP="00D60254">
      <w:pPr>
        <w:pBdr>
          <w:top w:val="nil"/>
          <w:left w:val="nil"/>
          <w:bottom w:val="nil"/>
          <w:right w:val="nil"/>
          <w:between w:val="nil"/>
        </w:pBdr>
        <w:spacing w:line="240" w:lineRule="auto"/>
        <w:rPr>
          <w:rFonts w:ascii="Calibri" w:eastAsia="Calibri" w:hAnsi="Calibri" w:cs="Calibri"/>
          <w:color w:val="000000"/>
          <w:sz w:val="24"/>
          <w:szCs w:val="24"/>
        </w:rPr>
      </w:pPr>
      <w:r w:rsidRPr="0002181E">
        <w:rPr>
          <w:rFonts w:ascii="Times New Roman" w:eastAsia="Times New Roman" w:hAnsi="Times New Roman" w:cs="Times New Roman"/>
          <w:b/>
          <w:bCs/>
          <w:color w:val="000000"/>
          <w:sz w:val="24"/>
          <w:szCs w:val="24"/>
          <w:lang w:eastAsia="es-AR"/>
        </w:rPr>
        <w:t xml:space="preserve">- </w:t>
      </w:r>
      <w:r w:rsidRPr="0002181E">
        <w:rPr>
          <w:rFonts w:ascii="Calibri" w:eastAsia="Times New Roman" w:hAnsi="Calibri" w:cs="Calibri"/>
          <w:color w:val="000000"/>
          <w:sz w:val="24"/>
          <w:szCs w:val="24"/>
          <w:lang w:eastAsia="es-AR"/>
        </w:rPr>
        <w:t xml:space="preserve">Ana Elizabeth Alberstein – Curso: 2° 4° - email: </w:t>
      </w:r>
      <w:hyperlink r:id="rId7" w:history="1">
        <w:r w:rsidRPr="009D530A">
          <w:rPr>
            <w:rStyle w:val="Hipervnculo"/>
            <w:rFonts w:ascii="Calibri" w:eastAsia="Times New Roman" w:hAnsi="Calibri" w:cs="Calibri"/>
            <w:sz w:val="24"/>
            <w:szCs w:val="24"/>
            <w:lang w:eastAsia="es-AR"/>
          </w:rPr>
          <w:t>profeana.nop@gmail.com</w:t>
        </w:r>
      </w:hyperlink>
      <w:r>
        <w:rPr>
          <w:rFonts w:ascii="Calibri" w:eastAsia="Times New Roman" w:hAnsi="Calibri" w:cs="Calibri"/>
          <w:color w:val="0000FF"/>
          <w:sz w:val="24"/>
          <w:szCs w:val="24"/>
          <w:u w:val="single"/>
          <w:lang w:eastAsia="es-AR"/>
        </w:rPr>
        <w:t xml:space="preserve"> – </w:t>
      </w:r>
      <w:r w:rsidRPr="0002181E">
        <w:rPr>
          <w:rFonts w:ascii="Calibri" w:eastAsia="Times New Roman" w:hAnsi="Calibri" w:cs="Calibri"/>
          <w:sz w:val="24"/>
          <w:szCs w:val="24"/>
          <w:u w:val="single"/>
          <w:lang w:eastAsia="es-AR"/>
        </w:rPr>
        <w:t>turno vespertino</w:t>
      </w:r>
    </w:p>
    <w:p w:rsidR="00D60254" w:rsidRDefault="00D60254" w:rsidP="00D60254">
      <w:pPr>
        <w:spacing w:after="0" w:line="240" w:lineRule="auto"/>
        <w:ind w:hanging="567"/>
        <w:rPr>
          <w:i/>
        </w:rPr>
      </w:pPr>
      <w:r>
        <w:rPr>
          <w:b/>
          <w:i/>
        </w:rPr>
        <w:t xml:space="preserve">Responder las tareas al correo del docente según el turno, curso y </w:t>
      </w:r>
      <w:r>
        <w:rPr>
          <w:b/>
          <w:i/>
          <w:color w:val="FF0000"/>
        </w:rPr>
        <w:t>fecha de presentación</w:t>
      </w:r>
      <w:r>
        <w:rPr>
          <w:b/>
          <w:i/>
        </w:rPr>
        <w:t>.</w:t>
      </w:r>
    </w:p>
    <w:p w:rsidR="00D60254" w:rsidRDefault="00D60254" w:rsidP="00D60254">
      <w:pPr>
        <w:spacing w:after="0" w:line="240" w:lineRule="auto"/>
        <w:ind w:hanging="567"/>
      </w:pPr>
    </w:p>
    <w:p w:rsidR="00D60254" w:rsidRDefault="00D60254" w:rsidP="00D60254">
      <w:pPr>
        <w:spacing w:after="0" w:line="240" w:lineRule="auto"/>
        <w:ind w:hanging="567"/>
        <w:rPr>
          <w:color w:val="0070C0"/>
        </w:rPr>
      </w:pPr>
    </w:p>
    <w:tbl>
      <w:tblPr>
        <w:tblW w:w="991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tblPr>
      <w:tblGrid>
        <w:gridCol w:w="9913"/>
      </w:tblGrid>
      <w:tr w:rsidR="00D60254" w:rsidTr="00AF7A09">
        <w:tc>
          <w:tcPr>
            <w:tcW w:w="9913" w:type="dxa"/>
          </w:tcPr>
          <w:p w:rsidR="00D60254" w:rsidRDefault="00D60254" w:rsidP="00AF7A09">
            <w:pPr>
              <w:spacing w:after="0" w:line="240" w:lineRule="auto"/>
              <w:rPr>
                <w:color w:val="0070C0"/>
              </w:rPr>
            </w:pPr>
            <w:r>
              <w:rPr>
                <w:color w:val="0070C0"/>
              </w:rPr>
              <w:t>Datos a completar por el alumno</w:t>
            </w:r>
          </w:p>
          <w:p w:rsidR="00D60254" w:rsidRDefault="00D60254" w:rsidP="00AF7A09">
            <w:pPr>
              <w:spacing w:after="0" w:line="240" w:lineRule="auto"/>
              <w:rPr>
                <w:color w:val="7F7F7F"/>
              </w:rPr>
            </w:pPr>
            <w:r>
              <w:rPr>
                <w:color w:val="7F7F7F"/>
              </w:rPr>
              <w:t xml:space="preserve">APELLIDO Y NOMBRE:         </w:t>
            </w:r>
          </w:p>
          <w:p w:rsidR="00D60254" w:rsidRDefault="00D60254" w:rsidP="00AF7A09">
            <w:pPr>
              <w:spacing w:after="0" w:line="240" w:lineRule="auto"/>
              <w:rPr>
                <w:color w:val="7F7F7F"/>
              </w:rPr>
            </w:pPr>
            <w:r>
              <w:rPr>
                <w:color w:val="7F7F7F"/>
              </w:rPr>
              <w:t>CURSO:       DIVISIÓN:                  TURNO:</w:t>
            </w:r>
          </w:p>
          <w:p w:rsidR="00D60254" w:rsidRDefault="00D60254" w:rsidP="00AF7A09">
            <w:pPr>
              <w:spacing w:after="0" w:line="240" w:lineRule="auto"/>
              <w:rPr>
                <w:color w:val="7F7F7F"/>
              </w:rPr>
            </w:pPr>
            <w:r>
              <w:rPr>
                <w:color w:val="7F7F7F"/>
              </w:rPr>
              <w:t xml:space="preserve">E-MAIL:      </w:t>
            </w:r>
          </w:p>
          <w:p w:rsidR="00D60254" w:rsidRDefault="00D60254" w:rsidP="00AF7A09">
            <w:pPr>
              <w:spacing w:after="0" w:line="240" w:lineRule="auto"/>
              <w:rPr>
                <w:color w:val="0070C0"/>
              </w:rPr>
            </w:pPr>
            <w:r>
              <w:rPr>
                <w:color w:val="7F7F7F"/>
              </w:rPr>
              <w:t>TELÉFONO:                               (SEÑALAR: FIJO O MÓVIL)</w:t>
            </w:r>
          </w:p>
        </w:tc>
      </w:tr>
    </w:tbl>
    <w:p w:rsidR="00D60254" w:rsidRDefault="00D60254" w:rsidP="00D60254">
      <w:pPr>
        <w:spacing w:after="0" w:line="240" w:lineRule="auto"/>
        <w:ind w:hanging="567"/>
        <w:rPr>
          <w:color w:val="0070C0"/>
        </w:rPr>
      </w:pPr>
    </w:p>
    <w:p w:rsidR="00D60254" w:rsidRPr="002C2EB9" w:rsidRDefault="00D60254" w:rsidP="00D60254">
      <w:pPr>
        <w:spacing w:after="0" w:line="240" w:lineRule="auto"/>
        <w:rPr>
          <w:rFonts w:ascii="Arial" w:eastAsia="Times New Roman" w:hAnsi="Arial" w:cs="Arial"/>
          <w:sz w:val="24"/>
          <w:szCs w:val="24"/>
          <w:lang w:eastAsia="es-AR"/>
        </w:rPr>
      </w:pPr>
    </w:p>
    <w:p w:rsidR="00D60254" w:rsidRPr="002C2EB9" w:rsidRDefault="00D60254" w:rsidP="00D60254">
      <w:pPr>
        <w:spacing w:line="240" w:lineRule="auto"/>
        <w:jc w:val="center"/>
        <w:rPr>
          <w:rFonts w:ascii="Arial" w:eastAsia="Times New Roman" w:hAnsi="Arial" w:cs="Arial"/>
          <w:sz w:val="24"/>
          <w:szCs w:val="24"/>
          <w:lang w:eastAsia="es-AR"/>
        </w:rPr>
      </w:pPr>
      <w:r>
        <w:rPr>
          <w:rFonts w:ascii="Arial" w:eastAsia="Times New Roman" w:hAnsi="Arial" w:cs="Arial"/>
          <w:color w:val="000000"/>
          <w:sz w:val="24"/>
          <w:szCs w:val="24"/>
          <w:u w:val="single"/>
          <w:lang w:eastAsia="es-AR"/>
        </w:rPr>
        <w:t>Trabajo práctico N°10</w:t>
      </w:r>
    </w:p>
    <w:p w:rsidR="00D60254" w:rsidRDefault="00D60254" w:rsidP="00D60254">
      <w:pPr>
        <w:spacing w:line="240" w:lineRule="auto"/>
        <w:rPr>
          <w:rFonts w:ascii="Arial" w:eastAsia="Times New Roman" w:hAnsi="Arial" w:cs="Arial"/>
          <w:color w:val="000000"/>
          <w:sz w:val="24"/>
          <w:szCs w:val="24"/>
          <w:u w:val="single"/>
          <w:lang w:eastAsia="es-AR"/>
        </w:rPr>
      </w:pPr>
    </w:p>
    <w:p w:rsidR="00D60254" w:rsidRPr="002C2EB9" w:rsidRDefault="00D60254" w:rsidP="00D60254">
      <w:pPr>
        <w:spacing w:line="240" w:lineRule="auto"/>
        <w:rPr>
          <w:rFonts w:ascii="Arial" w:eastAsia="Times New Roman" w:hAnsi="Arial" w:cs="Arial"/>
          <w:sz w:val="24"/>
          <w:szCs w:val="24"/>
          <w:lang w:eastAsia="es-AR"/>
        </w:rPr>
      </w:pPr>
      <w:r w:rsidRPr="002C2EB9">
        <w:rPr>
          <w:rFonts w:ascii="Arial" w:eastAsia="Times New Roman" w:hAnsi="Arial" w:cs="Arial"/>
          <w:color w:val="000000"/>
          <w:sz w:val="24"/>
          <w:szCs w:val="24"/>
          <w:u w:val="single"/>
          <w:lang w:eastAsia="es-AR"/>
        </w:rPr>
        <w:t>Contenidos:  </w:t>
      </w:r>
    </w:p>
    <w:p w:rsidR="00D60254" w:rsidRPr="002C2EB9" w:rsidRDefault="00D60254" w:rsidP="00D60254">
      <w:pPr>
        <w:numPr>
          <w:ilvl w:val="0"/>
          <w:numId w:val="6"/>
        </w:numPr>
        <w:spacing w:after="0" w:line="24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Texto dramático.</w:t>
      </w:r>
    </w:p>
    <w:p w:rsidR="00D60254" w:rsidRPr="002C2EB9" w:rsidRDefault="00D60254" w:rsidP="00D60254">
      <w:pPr>
        <w:numPr>
          <w:ilvl w:val="0"/>
          <w:numId w:val="6"/>
        </w:numPr>
        <w:spacing w:after="0" w:line="24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Parlamentos y acotaciones.</w:t>
      </w:r>
    </w:p>
    <w:p w:rsidR="00D60254" w:rsidRPr="002C2EB9" w:rsidRDefault="00D60254" w:rsidP="00D60254">
      <w:pPr>
        <w:spacing w:after="0" w:line="240" w:lineRule="auto"/>
        <w:rPr>
          <w:rFonts w:ascii="Arial" w:eastAsia="Times New Roman" w:hAnsi="Arial" w:cs="Arial"/>
          <w:sz w:val="24"/>
          <w:szCs w:val="24"/>
          <w:lang w:eastAsia="es-AR"/>
        </w:rPr>
      </w:pPr>
    </w:p>
    <w:p w:rsidR="00D60254" w:rsidRPr="002C2EB9" w:rsidRDefault="00D60254" w:rsidP="00D60254">
      <w:pPr>
        <w:spacing w:line="240" w:lineRule="auto"/>
        <w:rPr>
          <w:rFonts w:ascii="Arial" w:eastAsia="Times New Roman" w:hAnsi="Arial" w:cs="Arial"/>
          <w:sz w:val="24"/>
          <w:szCs w:val="24"/>
          <w:lang w:eastAsia="es-AR"/>
        </w:rPr>
      </w:pPr>
      <w:r w:rsidRPr="002C2EB9">
        <w:rPr>
          <w:rFonts w:ascii="Arial" w:eastAsia="Times New Roman" w:hAnsi="Arial" w:cs="Arial"/>
          <w:color w:val="000000"/>
          <w:sz w:val="24"/>
          <w:szCs w:val="24"/>
          <w:u w:val="single"/>
          <w:lang w:eastAsia="es-AR"/>
        </w:rPr>
        <w:t>Objetivos: </w:t>
      </w:r>
    </w:p>
    <w:p w:rsidR="00D60254" w:rsidRPr="002C2EB9" w:rsidRDefault="00D60254" w:rsidP="00D60254">
      <w:pPr>
        <w:numPr>
          <w:ilvl w:val="0"/>
          <w:numId w:val="7"/>
        </w:numPr>
        <w:spacing w:after="0" w:line="240" w:lineRule="auto"/>
        <w:textAlignment w:val="baseline"/>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Identificar la especificidad del texto teatral</w:t>
      </w:r>
    </w:p>
    <w:p w:rsidR="00D60254" w:rsidRPr="002C2EB9" w:rsidRDefault="00D60254" w:rsidP="00D60254">
      <w:pPr>
        <w:numPr>
          <w:ilvl w:val="0"/>
          <w:numId w:val="7"/>
        </w:numPr>
        <w:spacing w:line="240" w:lineRule="auto"/>
        <w:textAlignment w:val="baseline"/>
        <w:rPr>
          <w:rFonts w:ascii="Arial" w:eastAsia="Times New Roman" w:hAnsi="Arial" w:cs="Arial"/>
          <w:color w:val="000000"/>
          <w:sz w:val="24"/>
          <w:szCs w:val="24"/>
          <w:lang w:eastAsia="es-AR"/>
        </w:rPr>
      </w:pPr>
      <w:r w:rsidRPr="002C2EB9">
        <w:rPr>
          <w:rFonts w:ascii="Arial" w:eastAsia="Times New Roman" w:hAnsi="Arial" w:cs="Arial"/>
          <w:color w:val="000000"/>
          <w:sz w:val="24"/>
          <w:szCs w:val="24"/>
          <w:lang w:eastAsia="es-AR"/>
        </w:rPr>
        <w:t>Reco</w:t>
      </w:r>
      <w:r>
        <w:rPr>
          <w:rFonts w:ascii="Arial" w:eastAsia="Times New Roman" w:hAnsi="Arial" w:cs="Arial"/>
          <w:color w:val="000000"/>
          <w:sz w:val="24"/>
          <w:szCs w:val="24"/>
          <w:lang w:eastAsia="es-AR"/>
        </w:rPr>
        <w:t xml:space="preserve">nocer en una obra de teatral literaria parlamentos y acotaciones </w:t>
      </w:r>
    </w:p>
    <w:p w:rsidR="00D60254" w:rsidRPr="002C2EB9" w:rsidRDefault="00D60254" w:rsidP="00D60254">
      <w:pPr>
        <w:spacing w:after="0" w:line="240" w:lineRule="auto"/>
        <w:rPr>
          <w:rFonts w:ascii="Arial" w:eastAsia="Times New Roman" w:hAnsi="Arial" w:cs="Arial"/>
          <w:sz w:val="24"/>
          <w:szCs w:val="24"/>
          <w:lang w:eastAsia="es-AR"/>
        </w:rPr>
      </w:pPr>
    </w:p>
    <w:p w:rsidR="00D60254" w:rsidRDefault="00D60254" w:rsidP="00D60254">
      <w:pPr>
        <w:spacing w:line="240" w:lineRule="auto"/>
        <w:rPr>
          <w:rFonts w:ascii="Arial" w:eastAsia="Times New Roman" w:hAnsi="Arial" w:cs="Arial"/>
          <w:sz w:val="24"/>
          <w:szCs w:val="24"/>
          <w:lang w:eastAsia="es-AR"/>
        </w:rPr>
      </w:pPr>
      <w:r w:rsidRPr="002C2EB9">
        <w:rPr>
          <w:rFonts w:ascii="Arial" w:eastAsia="Times New Roman" w:hAnsi="Arial" w:cs="Arial"/>
          <w:color w:val="000000"/>
          <w:sz w:val="24"/>
          <w:szCs w:val="24"/>
          <w:u w:val="single"/>
          <w:lang w:eastAsia="es-AR"/>
        </w:rPr>
        <w:t>Actividades</w:t>
      </w:r>
    </w:p>
    <w:p w:rsidR="00D60254" w:rsidRPr="008C5F28" w:rsidRDefault="00D60254" w:rsidP="00D60254">
      <w:pPr>
        <w:spacing w:line="240" w:lineRule="auto"/>
        <w:rPr>
          <w:rFonts w:ascii="Arial" w:eastAsia="Times New Roman" w:hAnsi="Arial" w:cs="Arial"/>
          <w:sz w:val="24"/>
          <w:szCs w:val="24"/>
          <w:u w:val="single"/>
          <w:lang w:eastAsia="es-AR"/>
        </w:rPr>
      </w:pPr>
      <w:r w:rsidRPr="008C5F28">
        <w:rPr>
          <w:rFonts w:ascii="Arial" w:eastAsia="Times New Roman" w:hAnsi="Arial" w:cs="Arial"/>
          <w:b/>
          <w:i/>
          <w:color w:val="17365D" w:themeColor="text2" w:themeShade="BF"/>
          <w:sz w:val="24"/>
          <w:szCs w:val="24"/>
          <w:u w:val="single"/>
          <w:lang w:eastAsia="es-AR"/>
        </w:rPr>
        <w:t>Leer con atención</w:t>
      </w:r>
      <w:r w:rsidRPr="008C5F28">
        <w:rPr>
          <w:rFonts w:ascii="Arial" w:eastAsia="Times New Roman" w:hAnsi="Arial" w:cs="Arial"/>
          <w:sz w:val="24"/>
          <w:szCs w:val="24"/>
          <w:u w:val="single"/>
          <w:lang w:eastAsia="es-AR"/>
        </w:rPr>
        <w:t>:</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Las obras teatrales o dramáticas son formas literarias escritas para ser representadas sobre un escenario, a través de actores, y ante un conjunto de </w:t>
      </w:r>
      <w:r w:rsidRPr="008C5F28">
        <w:rPr>
          <w:rFonts w:ascii="Arial" w:hAnsi="Arial" w:cs="Arial"/>
          <w:sz w:val="24"/>
          <w:szCs w:val="24"/>
        </w:rPr>
        <w:lastRenderedPageBreak/>
        <w:t>espectadores. Por su doble carácter de texto escrito y representación, la obra puede ser sólo leída, pero el hecho dramático se perfecciona cuando confluyen en la representación el texto, los intérpretes y el público.</w:t>
      </w:r>
    </w:p>
    <w:p w:rsidR="00D60254" w:rsidRPr="008C5F28" w:rsidRDefault="00D60254" w:rsidP="00D60254">
      <w:pPr>
        <w:rPr>
          <w:rFonts w:ascii="Arial" w:hAnsi="Arial" w:cs="Arial"/>
          <w:sz w:val="24"/>
          <w:szCs w:val="24"/>
        </w:rPr>
      </w:pPr>
      <w:r w:rsidRPr="008C5F28">
        <w:rPr>
          <w:rFonts w:ascii="Arial" w:hAnsi="Arial" w:cs="Arial"/>
          <w:sz w:val="24"/>
          <w:szCs w:val="24"/>
        </w:rPr>
        <w:t>Las obras teatrales no desarrollan su historia por medio De una voz narrativa sino, antes que nada, a través de las palabras de los personajes que funcionan como acciones, aunque estas no sean las únicas acciones que realizan los personajes: además salen, entran, lloran, ríen, se abrazan, pelean….</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En tanto </w:t>
      </w:r>
      <w:proofErr w:type="gramStart"/>
      <w:r w:rsidRPr="008C5F28">
        <w:rPr>
          <w:rFonts w:ascii="Arial" w:hAnsi="Arial" w:cs="Arial"/>
          <w:sz w:val="24"/>
          <w:szCs w:val="24"/>
        </w:rPr>
        <w:t>texto ,</w:t>
      </w:r>
      <w:proofErr w:type="gramEnd"/>
      <w:r w:rsidRPr="008C5F28">
        <w:rPr>
          <w:rFonts w:ascii="Arial" w:hAnsi="Arial" w:cs="Arial"/>
          <w:sz w:val="24"/>
          <w:szCs w:val="24"/>
        </w:rPr>
        <w:t xml:space="preserve"> junto a las palabras de los personajes se leen entre paréntesis palabras que </w:t>
      </w:r>
      <w:r>
        <w:rPr>
          <w:rFonts w:ascii="Arial" w:hAnsi="Arial" w:cs="Arial"/>
          <w:sz w:val="24"/>
          <w:szCs w:val="24"/>
        </w:rPr>
        <w:t>s</w:t>
      </w:r>
      <w:r w:rsidRPr="008C5F28">
        <w:rPr>
          <w:rFonts w:ascii="Arial" w:hAnsi="Arial" w:cs="Arial"/>
          <w:sz w:val="24"/>
          <w:szCs w:val="24"/>
        </w:rPr>
        <w:t>e denominan didascálicas o acotaciones, a través de ellas el autor de la obra describe el aspecto de los personajes, sus gestos, reacciones, también el ambiente o el momento del día en que suceden los hechos. Para cada nueva representación las acotaciones son retomadas por los directores de escena para resolver diversos aspectos de la actuación y de la escenografía.</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El teatro occidental que tuvo su origen en rituales de la antigua Grecia, sufrió grandes cambios en Inglaterra y </w:t>
      </w:r>
      <w:r>
        <w:rPr>
          <w:rFonts w:ascii="Arial" w:hAnsi="Arial" w:cs="Arial"/>
          <w:sz w:val="24"/>
          <w:szCs w:val="24"/>
        </w:rPr>
        <w:t>España en los siglos XVI y XVII</w:t>
      </w:r>
      <w:r w:rsidRPr="008C5F28">
        <w:rPr>
          <w:rFonts w:ascii="Arial" w:hAnsi="Arial" w:cs="Arial"/>
          <w:sz w:val="24"/>
          <w:szCs w:val="24"/>
        </w:rPr>
        <w:t>, durante el Romanticismo en el siglo XIX y también en el siglo XX con las innovaciones de los movimientos de vanguardia. El teatro sigue fortaleciéndose en la actualidad a través de nuevas formas locales y universales.</w:t>
      </w:r>
    </w:p>
    <w:p w:rsidR="00D60254" w:rsidRPr="008C5F28" w:rsidRDefault="00D60254" w:rsidP="00D60254">
      <w:pPr>
        <w:rPr>
          <w:rFonts w:ascii="Arial" w:hAnsi="Arial" w:cs="Arial"/>
          <w:b/>
          <w:sz w:val="24"/>
          <w:szCs w:val="24"/>
        </w:rPr>
      </w:pPr>
      <w:r w:rsidRPr="008C5F28">
        <w:rPr>
          <w:rFonts w:ascii="Arial" w:hAnsi="Arial" w:cs="Arial"/>
          <w:b/>
          <w:sz w:val="24"/>
          <w:szCs w:val="24"/>
        </w:rPr>
        <w:t>El origen del teatro</w:t>
      </w:r>
    </w:p>
    <w:p w:rsidR="00D60254" w:rsidRPr="008C5F28" w:rsidRDefault="00D60254" w:rsidP="00D60254">
      <w:pPr>
        <w:rPr>
          <w:rFonts w:ascii="Arial" w:hAnsi="Arial" w:cs="Arial"/>
          <w:sz w:val="24"/>
          <w:szCs w:val="24"/>
        </w:rPr>
      </w:pPr>
      <w:r w:rsidRPr="008C5F28">
        <w:rPr>
          <w:rFonts w:ascii="Arial" w:hAnsi="Arial" w:cs="Arial"/>
          <w:sz w:val="24"/>
          <w:szCs w:val="24"/>
        </w:rPr>
        <w:t>El teatro occidental se originó en Grecia, más precisamente en los rituales religiosos que se celebraban en honor del dios Dionisos. En esas celebraciones se cantaba, se bailaba y se hacían ofrendas para las que se sacrificaba un macho cabrío. El término tragedia proviene de la palabra tragós, con que se designaba a ese animal. Tiempo después, alrededor del siglo V a. de C., estos festejos se convirtieron en representaciones teatrales. Esquilo, Sófocles, Eurípides y Aristófanes son los principales representantes del teatro griego clásico.</w:t>
      </w:r>
    </w:p>
    <w:p w:rsidR="00D60254" w:rsidRPr="008C5F28" w:rsidRDefault="00D60254" w:rsidP="00D60254">
      <w:pPr>
        <w:rPr>
          <w:rFonts w:ascii="Arial" w:hAnsi="Arial" w:cs="Arial"/>
          <w:b/>
          <w:sz w:val="24"/>
          <w:szCs w:val="24"/>
        </w:rPr>
      </w:pPr>
      <w:r w:rsidRPr="008C5F28">
        <w:rPr>
          <w:rFonts w:ascii="Arial" w:hAnsi="Arial" w:cs="Arial"/>
          <w:b/>
          <w:sz w:val="24"/>
          <w:szCs w:val="24"/>
        </w:rPr>
        <w:t>La tragedia y la comedia</w:t>
      </w:r>
    </w:p>
    <w:p w:rsidR="00D60254" w:rsidRPr="008C5F28" w:rsidRDefault="00D60254" w:rsidP="00D60254">
      <w:pPr>
        <w:rPr>
          <w:rFonts w:ascii="Arial" w:hAnsi="Arial" w:cs="Arial"/>
          <w:sz w:val="24"/>
          <w:szCs w:val="24"/>
        </w:rPr>
      </w:pPr>
      <w:r w:rsidRPr="008C5F28">
        <w:rPr>
          <w:rFonts w:ascii="Arial" w:hAnsi="Arial" w:cs="Arial"/>
          <w:sz w:val="24"/>
          <w:szCs w:val="24"/>
        </w:rPr>
        <w:t>Desde sus orígenes en la antigua Grecia, el drama teatral se dividió en dos grandes géneros: la tragedia y la comedia. Esta caracterización fue realizada por Asitóteles en su Poética.</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La tragedia tenía como función la purificación del espíritu de los espectadores. Al contemplar las desdichas de los protagonistas (en general, reyes, nobles o héroes) los espectadores se identificaban con sus penas, con su destino necesariamente desgraciado o fatal, con su muerte. En un segundo momento, el </w:t>
      </w:r>
      <w:r w:rsidRPr="008C5F28">
        <w:rPr>
          <w:rFonts w:ascii="Arial" w:hAnsi="Arial" w:cs="Arial"/>
          <w:sz w:val="24"/>
          <w:szCs w:val="24"/>
        </w:rPr>
        <w:lastRenderedPageBreak/>
        <w:t>espectador se distanciaba del protagonista, juzgaba o reflexionaba sobre sus acciones, se volvía más sabio. Ese segundo momento de reflexión es el de purificación del espectador, estado que los griegos llaman catarsis.</w:t>
      </w:r>
    </w:p>
    <w:p w:rsidR="00D60254" w:rsidRPr="008C5F28" w:rsidRDefault="00D60254" w:rsidP="00D60254">
      <w:pPr>
        <w:rPr>
          <w:rFonts w:ascii="Arial" w:hAnsi="Arial" w:cs="Arial"/>
          <w:sz w:val="24"/>
          <w:szCs w:val="24"/>
        </w:rPr>
      </w:pPr>
      <w:r w:rsidRPr="008C5F28">
        <w:rPr>
          <w:rFonts w:ascii="Arial" w:hAnsi="Arial" w:cs="Arial"/>
          <w:sz w:val="24"/>
          <w:szCs w:val="24"/>
        </w:rPr>
        <w:t>La comedia, en cambio, buscaba que los espectadores reflexionaran sobre vicios y defectos cotidianos. A diferencia de los protagonistas excepcionales de la tragedia, los de las comedias eran hombres comunes, con algunos vicios y malas costumbres, como cualquier otro ser humano. El tono de la comedia es menos grave que el de la tragedia suele incluir elementos cómicos y su final es feliz.</w:t>
      </w:r>
    </w:p>
    <w:p w:rsidR="00D60254" w:rsidRPr="008C5F28" w:rsidRDefault="00D60254" w:rsidP="00D60254">
      <w:pPr>
        <w:rPr>
          <w:rFonts w:ascii="Arial" w:hAnsi="Arial" w:cs="Arial"/>
          <w:b/>
          <w:sz w:val="24"/>
          <w:szCs w:val="24"/>
        </w:rPr>
      </w:pPr>
      <w:r w:rsidRPr="008C5F28">
        <w:rPr>
          <w:rFonts w:ascii="Arial" w:hAnsi="Arial" w:cs="Arial"/>
          <w:b/>
          <w:sz w:val="24"/>
          <w:szCs w:val="24"/>
        </w:rPr>
        <w:t>El texto dramático y la representación teatral</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El término drama deriva de una palabra griega que se pronuncia igual y significa “hacer”. Según la definición clásica griega, el drama es la forma de presentación de acciones a través de su representación por actores y por medio de diálogos. </w:t>
      </w:r>
    </w:p>
    <w:p w:rsidR="00D60254" w:rsidRPr="008C5F28" w:rsidRDefault="00D60254" w:rsidP="00D60254">
      <w:pPr>
        <w:rPr>
          <w:rFonts w:ascii="Arial" w:hAnsi="Arial" w:cs="Arial"/>
          <w:sz w:val="24"/>
          <w:szCs w:val="24"/>
        </w:rPr>
      </w:pPr>
      <w:r w:rsidRPr="008C5F28">
        <w:rPr>
          <w:rFonts w:ascii="Arial" w:hAnsi="Arial" w:cs="Arial"/>
          <w:sz w:val="24"/>
          <w:szCs w:val="24"/>
        </w:rPr>
        <w:t>La acción dramática se ve determinada por el conflicto dramático, que es el origen de la obra teatral. Sin conflicto no hay drama. El conflicto dramático es el resultado de fuerzas opuestas entre sí, encarnadas por los personajes, que hacen avanzar el desarrollo argumental del drama hacia su  resolución.</w:t>
      </w:r>
    </w:p>
    <w:p w:rsidR="00D60254" w:rsidRPr="008C5F28" w:rsidRDefault="00D60254" w:rsidP="00D60254">
      <w:pPr>
        <w:rPr>
          <w:rFonts w:ascii="Arial" w:hAnsi="Arial" w:cs="Arial"/>
          <w:sz w:val="24"/>
          <w:szCs w:val="24"/>
        </w:rPr>
      </w:pPr>
      <w:r w:rsidRPr="008C5F28">
        <w:rPr>
          <w:rFonts w:ascii="Arial" w:hAnsi="Arial" w:cs="Arial"/>
          <w:sz w:val="24"/>
          <w:szCs w:val="24"/>
        </w:rPr>
        <w:t>El texto dramático es el punto a partir del cual luego se representará la obra en escena. Ese texto tiene dos componentes fundamentales: los parlamentos de los personajes en forma de diálogo y las acotaciones o didascalias, que dan indicaciones para representar la obra.</w:t>
      </w:r>
    </w:p>
    <w:p w:rsidR="00D60254" w:rsidRPr="008C5F28" w:rsidRDefault="00D60254" w:rsidP="00D60254">
      <w:pPr>
        <w:rPr>
          <w:rFonts w:ascii="Arial" w:hAnsi="Arial" w:cs="Arial"/>
          <w:sz w:val="24"/>
          <w:szCs w:val="24"/>
        </w:rPr>
      </w:pPr>
      <w:r w:rsidRPr="008C5F28">
        <w:rPr>
          <w:rFonts w:ascii="Arial" w:hAnsi="Arial" w:cs="Arial"/>
          <w:sz w:val="24"/>
          <w:szCs w:val="24"/>
        </w:rPr>
        <w:t>Los parlamentos son las palabras que dicen los personajes. Nos permiten saber lo que ocurre en la obra y conocer cómo son los personajes. Pueden ser:</w:t>
      </w:r>
    </w:p>
    <w:p w:rsidR="00D60254" w:rsidRPr="008C5F28" w:rsidRDefault="00D60254" w:rsidP="00D60254">
      <w:pPr>
        <w:rPr>
          <w:rFonts w:ascii="Arial" w:hAnsi="Arial" w:cs="Arial"/>
          <w:sz w:val="24"/>
          <w:szCs w:val="24"/>
        </w:rPr>
      </w:pPr>
      <w:r w:rsidRPr="008C5F28">
        <w:rPr>
          <w:rFonts w:ascii="Arial" w:hAnsi="Arial" w:cs="Arial"/>
          <w:sz w:val="24"/>
          <w:szCs w:val="24"/>
        </w:rPr>
        <w:t>Diálogos: Cuando los personajes conversan entre sí.</w:t>
      </w:r>
    </w:p>
    <w:p w:rsidR="00D60254" w:rsidRPr="008C5F28" w:rsidRDefault="00D60254" w:rsidP="00D60254">
      <w:pPr>
        <w:rPr>
          <w:rFonts w:ascii="Arial" w:hAnsi="Arial" w:cs="Arial"/>
          <w:sz w:val="24"/>
          <w:szCs w:val="24"/>
        </w:rPr>
      </w:pPr>
      <w:r w:rsidRPr="008C5F28">
        <w:rPr>
          <w:rFonts w:ascii="Arial" w:hAnsi="Arial" w:cs="Arial"/>
          <w:sz w:val="24"/>
          <w:szCs w:val="24"/>
        </w:rPr>
        <w:t>Monólogos: Cuando un personaje habla solo en escena, como si pensara en voz alta, expresa ante el público sus pensamientos y emociones</w:t>
      </w:r>
    </w:p>
    <w:p w:rsidR="00D60254" w:rsidRPr="008C5F28" w:rsidRDefault="00D60254" w:rsidP="00D60254">
      <w:pPr>
        <w:rPr>
          <w:rFonts w:ascii="Arial" w:hAnsi="Arial" w:cs="Arial"/>
          <w:sz w:val="24"/>
          <w:szCs w:val="24"/>
        </w:rPr>
      </w:pPr>
      <w:r w:rsidRPr="008C5F28">
        <w:rPr>
          <w:rFonts w:ascii="Arial" w:hAnsi="Arial" w:cs="Arial"/>
          <w:sz w:val="24"/>
          <w:szCs w:val="24"/>
        </w:rPr>
        <w:t>Apartes: Cuando un personaje hace comentarios a otro personaje o al público, sin que los demás personajes que están en escena lo escuchen. Cuando está dirigido al público, el objetivo es lograr cierta complicidad con los espectadores.</w:t>
      </w:r>
    </w:p>
    <w:p w:rsidR="00D60254" w:rsidRDefault="00D60254" w:rsidP="00D60254">
      <w:pPr>
        <w:rPr>
          <w:rFonts w:ascii="Arial" w:hAnsi="Arial" w:cs="Arial"/>
          <w:sz w:val="24"/>
          <w:szCs w:val="24"/>
        </w:rPr>
      </w:pPr>
      <w:r w:rsidRPr="008C5F28">
        <w:rPr>
          <w:rFonts w:ascii="Arial" w:hAnsi="Arial" w:cs="Arial"/>
          <w:sz w:val="24"/>
          <w:szCs w:val="24"/>
        </w:rPr>
        <w:t xml:space="preserve">Las acotaciones o didascalias son indicaciones del autor para la representación. Suelen escribirse entre paréntesis y con letra itálica o bastardilla para diferenciarla de los diálogos. Describen los lugares donde transcurren las acciones, el tiempo en que suceden (época, momento, tiempo que transcurre entre una y otra </w:t>
      </w:r>
      <w:r w:rsidRPr="008C5F28">
        <w:rPr>
          <w:rFonts w:ascii="Arial" w:hAnsi="Arial" w:cs="Arial"/>
          <w:sz w:val="24"/>
          <w:szCs w:val="24"/>
        </w:rPr>
        <w:lastRenderedPageBreak/>
        <w:t>escena), sugieren actitudes y movimientos de los personajes (desplazamientos, gestos, intenciones, tonos de voz) tipo de vestuario, música iluminación, mobiliario, etc.</w:t>
      </w:r>
    </w:p>
    <w:p w:rsidR="00D60254" w:rsidRDefault="00D60254" w:rsidP="00D60254">
      <w:pPr>
        <w:rPr>
          <w:rFonts w:ascii="Arial" w:hAnsi="Arial" w:cs="Arial"/>
          <w:b/>
          <w:i/>
          <w:color w:val="1F497D" w:themeColor="text2"/>
          <w:sz w:val="24"/>
          <w:szCs w:val="24"/>
        </w:rPr>
      </w:pPr>
    </w:p>
    <w:p w:rsidR="00D60254" w:rsidRPr="005F353E" w:rsidRDefault="00D60254" w:rsidP="00D60254">
      <w:pPr>
        <w:rPr>
          <w:rFonts w:ascii="Arial" w:hAnsi="Arial" w:cs="Arial"/>
          <w:b/>
          <w:i/>
          <w:color w:val="1F497D" w:themeColor="text2"/>
          <w:sz w:val="24"/>
          <w:szCs w:val="24"/>
        </w:rPr>
      </w:pPr>
      <w:r w:rsidRPr="005F353E">
        <w:rPr>
          <w:rFonts w:ascii="Arial" w:hAnsi="Arial" w:cs="Arial"/>
          <w:b/>
          <w:i/>
          <w:color w:val="1F497D" w:themeColor="text2"/>
          <w:sz w:val="24"/>
          <w:szCs w:val="24"/>
        </w:rPr>
        <w:t>En el siguiente fragmento</w:t>
      </w:r>
      <w:r>
        <w:rPr>
          <w:rFonts w:ascii="Arial" w:hAnsi="Arial" w:cs="Arial"/>
          <w:b/>
          <w:i/>
          <w:color w:val="1F497D" w:themeColor="text2"/>
          <w:sz w:val="24"/>
          <w:szCs w:val="24"/>
        </w:rPr>
        <w:t>, te muestro una ejemplificación</w:t>
      </w:r>
      <w:r w:rsidRPr="005F353E">
        <w:rPr>
          <w:rFonts w:ascii="Arial" w:hAnsi="Arial" w:cs="Arial"/>
          <w:b/>
          <w:i/>
          <w:color w:val="1F497D" w:themeColor="text2"/>
          <w:sz w:val="24"/>
          <w:szCs w:val="24"/>
        </w:rPr>
        <w:t xml:space="preserve"> de </w:t>
      </w:r>
      <w:r>
        <w:rPr>
          <w:rFonts w:ascii="Arial" w:hAnsi="Arial" w:cs="Arial"/>
          <w:b/>
          <w:i/>
          <w:color w:val="1F497D" w:themeColor="text2"/>
          <w:sz w:val="24"/>
          <w:szCs w:val="24"/>
        </w:rPr>
        <w:t xml:space="preserve">como en </w:t>
      </w:r>
      <w:r w:rsidRPr="005F353E">
        <w:rPr>
          <w:rFonts w:ascii="Arial" w:hAnsi="Arial" w:cs="Arial"/>
          <w:b/>
          <w:i/>
          <w:color w:val="1F497D" w:themeColor="text2"/>
          <w:sz w:val="24"/>
          <w:szCs w:val="24"/>
        </w:rPr>
        <w:t xml:space="preserve">una obra teatral </w:t>
      </w:r>
      <w:r>
        <w:rPr>
          <w:rFonts w:ascii="Arial" w:hAnsi="Arial" w:cs="Arial"/>
          <w:b/>
          <w:i/>
          <w:color w:val="1F497D" w:themeColor="text2"/>
          <w:sz w:val="24"/>
          <w:szCs w:val="24"/>
        </w:rPr>
        <w:t>se colocan las acotaciones, (yo las señale con rojo)</w:t>
      </w:r>
      <w:r w:rsidRPr="005F353E">
        <w:rPr>
          <w:rFonts w:ascii="Arial" w:hAnsi="Arial" w:cs="Arial"/>
          <w:b/>
          <w:i/>
          <w:color w:val="1F497D" w:themeColor="text2"/>
          <w:sz w:val="24"/>
          <w:szCs w:val="24"/>
        </w:rPr>
        <w:t xml:space="preserve"> y el resto serían los parlamentos de los personajes</w:t>
      </w:r>
      <w:r>
        <w:rPr>
          <w:rFonts w:ascii="Arial" w:hAnsi="Arial" w:cs="Arial"/>
          <w:b/>
          <w:i/>
          <w:color w:val="1F497D" w:themeColor="text2"/>
          <w:sz w:val="24"/>
          <w:szCs w:val="24"/>
        </w:rPr>
        <w:t>.</w:t>
      </w:r>
    </w:p>
    <w:p w:rsidR="00D60254" w:rsidRPr="005F353E" w:rsidRDefault="00D60254" w:rsidP="00D60254">
      <w:pPr>
        <w:rPr>
          <w:rFonts w:ascii="Arial" w:hAnsi="Arial" w:cs="Arial"/>
          <w:sz w:val="24"/>
          <w:szCs w:val="24"/>
          <w:u w:val="single"/>
        </w:rPr>
      </w:pPr>
      <w:r w:rsidRPr="005F353E">
        <w:rPr>
          <w:rFonts w:ascii="Arial" w:hAnsi="Arial" w:cs="Arial"/>
          <w:sz w:val="24"/>
          <w:szCs w:val="24"/>
          <w:u w:val="single"/>
        </w:rPr>
        <w:t>Título de la obra: «El Principito»</w:t>
      </w:r>
    </w:p>
    <w:p w:rsidR="00D60254" w:rsidRPr="005F353E" w:rsidRDefault="00D60254" w:rsidP="00D60254">
      <w:pPr>
        <w:rPr>
          <w:rFonts w:ascii="Arial" w:hAnsi="Arial" w:cs="Arial"/>
          <w:sz w:val="24"/>
          <w:szCs w:val="24"/>
        </w:rPr>
      </w:pPr>
      <w:r w:rsidRPr="005F353E">
        <w:rPr>
          <w:rFonts w:ascii="Arial" w:hAnsi="Arial" w:cs="Arial"/>
          <w:sz w:val="24"/>
          <w:szCs w:val="24"/>
        </w:rPr>
        <w:t>Autora de la adaptación: Ana María Rozo</w:t>
      </w:r>
    </w:p>
    <w:p w:rsidR="00D60254" w:rsidRPr="005F353E" w:rsidRDefault="00D60254" w:rsidP="00D60254">
      <w:pPr>
        <w:rPr>
          <w:rFonts w:ascii="Arial" w:hAnsi="Arial" w:cs="Arial"/>
          <w:sz w:val="24"/>
          <w:szCs w:val="24"/>
        </w:rPr>
      </w:pPr>
      <w:r w:rsidRPr="005F353E">
        <w:rPr>
          <w:rFonts w:ascii="Arial" w:hAnsi="Arial" w:cs="Arial"/>
          <w:sz w:val="24"/>
          <w:szCs w:val="24"/>
        </w:rPr>
        <w:t>3 Personajes:</w:t>
      </w:r>
    </w:p>
    <w:p w:rsidR="00D60254" w:rsidRPr="005F353E" w:rsidRDefault="00D60254" w:rsidP="00D60254">
      <w:pPr>
        <w:rPr>
          <w:rFonts w:ascii="Arial" w:hAnsi="Arial" w:cs="Arial"/>
          <w:sz w:val="24"/>
          <w:szCs w:val="24"/>
        </w:rPr>
      </w:pPr>
      <w:r w:rsidRPr="005F353E">
        <w:rPr>
          <w:rFonts w:ascii="Arial" w:hAnsi="Arial" w:cs="Arial"/>
          <w:sz w:val="24"/>
          <w:szCs w:val="24"/>
        </w:rPr>
        <w:t>El principito</w:t>
      </w:r>
    </w:p>
    <w:p w:rsidR="00D60254" w:rsidRPr="005F353E" w:rsidRDefault="00D60254" w:rsidP="00D60254">
      <w:pPr>
        <w:rPr>
          <w:rFonts w:ascii="Arial" w:hAnsi="Arial" w:cs="Arial"/>
          <w:sz w:val="24"/>
          <w:szCs w:val="24"/>
        </w:rPr>
      </w:pPr>
      <w:r w:rsidRPr="005F353E">
        <w:rPr>
          <w:rFonts w:ascii="Arial" w:hAnsi="Arial" w:cs="Arial"/>
          <w:sz w:val="24"/>
          <w:szCs w:val="24"/>
        </w:rPr>
        <w:t>Aviador</w:t>
      </w:r>
    </w:p>
    <w:p w:rsidR="00D60254" w:rsidRPr="005F353E" w:rsidRDefault="00D60254" w:rsidP="00D60254">
      <w:pPr>
        <w:rPr>
          <w:rFonts w:ascii="Arial" w:hAnsi="Arial" w:cs="Arial"/>
          <w:sz w:val="24"/>
          <w:szCs w:val="24"/>
        </w:rPr>
      </w:pPr>
      <w:r w:rsidRPr="005F353E">
        <w:rPr>
          <w:rFonts w:ascii="Arial" w:hAnsi="Arial" w:cs="Arial"/>
          <w:sz w:val="24"/>
          <w:szCs w:val="24"/>
        </w:rPr>
        <w:t>Zorro</w:t>
      </w:r>
    </w:p>
    <w:p w:rsidR="00D60254" w:rsidRPr="005F353E" w:rsidRDefault="00D60254" w:rsidP="00D60254">
      <w:pPr>
        <w:rPr>
          <w:rFonts w:ascii="Arial" w:hAnsi="Arial" w:cs="Arial"/>
          <w:sz w:val="24"/>
          <w:szCs w:val="24"/>
          <w:u w:val="single"/>
        </w:rPr>
      </w:pPr>
      <w:r w:rsidRPr="005F353E">
        <w:rPr>
          <w:rFonts w:ascii="Arial" w:hAnsi="Arial" w:cs="Arial"/>
          <w:sz w:val="24"/>
          <w:szCs w:val="24"/>
          <w:u w:val="single"/>
        </w:rPr>
        <w:t>PRIMER ACTO</w:t>
      </w:r>
    </w:p>
    <w:p w:rsidR="00D60254" w:rsidRPr="005F353E" w:rsidRDefault="00D60254" w:rsidP="00D60254">
      <w:pPr>
        <w:rPr>
          <w:rFonts w:ascii="Arial" w:hAnsi="Arial" w:cs="Arial"/>
          <w:b/>
          <w:color w:val="C00000"/>
          <w:sz w:val="24"/>
          <w:szCs w:val="24"/>
        </w:rPr>
      </w:pPr>
      <w:r w:rsidRPr="005F353E">
        <w:rPr>
          <w:rFonts w:ascii="Arial" w:hAnsi="Arial" w:cs="Arial"/>
          <w:b/>
          <w:color w:val="C00000"/>
          <w:sz w:val="24"/>
          <w:szCs w:val="24"/>
        </w:rPr>
        <w:t>Fondo con cortinas azul oscuras. Hay un avión en reparación en el centro del escenario. Aparece el aviador de aproximadamente 30 años de edad con un uniforme de aviador viejo y gastado. Tiene mostacho y es delgado. El principito es un niño de aproximadamente 8 años, con el cabello dorado usando ropa de príncipe y una bufanda amarilla.</w:t>
      </w:r>
    </w:p>
    <w:p w:rsidR="00D60254" w:rsidRPr="008C5F28" w:rsidRDefault="00D60254" w:rsidP="00D60254">
      <w:pPr>
        <w:rPr>
          <w:rFonts w:ascii="Arial" w:hAnsi="Arial" w:cs="Arial"/>
          <w:sz w:val="24"/>
          <w:szCs w:val="24"/>
        </w:rPr>
      </w:pPr>
      <w:r w:rsidRPr="008C5F28">
        <w:rPr>
          <w:rFonts w:ascii="Arial" w:hAnsi="Arial" w:cs="Arial"/>
          <w:sz w:val="24"/>
          <w:szCs w:val="24"/>
        </w:rPr>
        <w:t>Escena 1</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 xml:space="preserve">Aviador: </w:t>
      </w:r>
      <w:r w:rsidRPr="005F353E">
        <w:rPr>
          <w:rFonts w:ascii="Arial" w:hAnsi="Arial" w:cs="Arial"/>
          <w:b/>
          <w:color w:val="C00000"/>
          <w:sz w:val="24"/>
          <w:szCs w:val="24"/>
        </w:rPr>
        <w:t>(Preocupado</w:t>
      </w:r>
      <w:proofErr w:type="gramStart"/>
      <w:r w:rsidRPr="005F353E">
        <w:rPr>
          <w:rFonts w:ascii="Arial" w:hAnsi="Arial" w:cs="Arial"/>
          <w:b/>
          <w:color w:val="C00000"/>
          <w:sz w:val="24"/>
          <w:szCs w:val="24"/>
        </w:rPr>
        <w:t>)</w:t>
      </w:r>
      <w:r w:rsidRPr="008C5F28">
        <w:rPr>
          <w:rFonts w:ascii="Arial" w:hAnsi="Arial" w:cs="Arial"/>
          <w:sz w:val="24"/>
          <w:szCs w:val="24"/>
        </w:rPr>
        <w:t>Aunque</w:t>
      </w:r>
      <w:proofErr w:type="gramEnd"/>
      <w:r w:rsidRPr="008C5F28">
        <w:rPr>
          <w:rFonts w:ascii="Arial" w:hAnsi="Arial" w:cs="Arial"/>
          <w:sz w:val="24"/>
          <w:szCs w:val="24"/>
        </w:rPr>
        <w:t xml:space="preserve"> sé que no encajo con las personas del resto del mundo, no era mi idea que mi avión se dañara en medio del desierto.</w:t>
      </w:r>
    </w:p>
    <w:p w:rsidR="00D60254" w:rsidRPr="005F353E" w:rsidRDefault="00D60254" w:rsidP="00D60254">
      <w:pPr>
        <w:rPr>
          <w:rFonts w:ascii="Arial" w:hAnsi="Arial" w:cs="Arial"/>
          <w:b/>
          <w:color w:val="C00000"/>
          <w:sz w:val="24"/>
          <w:szCs w:val="24"/>
        </w:rPr>
      </w:pPr>
      <w:r w:rsidRPr="005F353E">
        <w:rPr>
          <w:rFonts w:ascii="Arial" w:hAnsi="Arial" w:cs="Arial"/>
          <w:b/>
          <w:color w:val="C00000"/>
          <w:sz w:val="24"/>
          <w:szCs w:val="24"/>
        </w:rPr>
        <w:t>Suena el viento y el aviador siente el frío de la noche (sonido de noche en el desierto)</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 xml:space="preserve">Aviador: </w:t>
      </w:r>
      <w:r w:rsidRPr="005F353E">
        <w:rPr>
          <w:rFonts w:ascii="Arial" w:hAnsi="Arial" w:cs="Arial"/>
          <w:b/>
          <w:color w:val="C00000"/>
          <w:sz w:val="24"/>
          <w:szCs w:val="24"/>
        </w:rPr>
        <w:t xml:space="preserve">(En su mano tiene el dibujo del elefante dentro de la serpiente) </w:t>
      </w:r>
      <w:r w:rsidRPr="008C5F28">
        <w:rPr>
          <w:rFonts w:ascii="Arial" w:hAnsi="Arial" w:cs="Arial"/>
          <w:sz w:val="24"/>
          <w:szCs w:val="24"/>
        </w:rPr>
        <w:t xml:space="preserve">Aquí solo en el desierto, sigo sin entender cómo el resto de personas ven un sombrero. ¡Yo veo un elefante dentro de una serpiente! </w:t>
      </w:r>
      <w:r w:rsidRPr="005F353E">
        <w:rPr>
          <w:rFonts w:ascii="Arial" w:hAnsi="Arial" w:cs="Arial"/>
          <w:b/>
          <w:color w:val="C00000"/>
          <w:sz w:val="24"/>
          <w:szCs w:val="24"/>
        </w:rPr>
        <w:t>(cogiéndose la cabeza y con voz de tristeza</w:t>
      </w:r>
      <w:proofErr w:type="gramStart"/>
      <w:r w:rsidRPr="005F353E">
        <w:rPr>
          <w:rFonts w:ascii="Arial" w:hAnsi="Arial" w:cs="Arial"/>
          <w:b/>
          <w:color w:val="C00000"/>
          <w:sz w:val="24"/>
          <w:szCs w:val="24"/>
        </w:rPr>
        <w:t>)</w:t>
      </w:r>
      <w:r w:rsidRPr="008C5F28">
        <w:rPr>
          <w:rFonts w:ascii="Arial" w:hAnsi="Arial" w:cs="Arial"/>
          <w:sz w:val="24"/>
          <w:szCs w:val="24"/>
        </w:rPr>
        <w:t>no</w:t>
      </w:r>
      <w:proofErr w:type="gramEnd"/>
      <w:r w:rsidRPr="008C5F28">
        <w:rPr>
          <w:rFonts w:ascii="Arial" w:hAnsi="Arial" w:cs="Arial"/>
          <w:sz w:val="24"/>
          <w:szCs w:val="24"/>
        </w:rPr>
        <w:t xml:space="preserve"> entiendo por qué ven un sombrero.</w:t>
      </w:r>
    </w:p>
    <w:p w:rsidR="00D60254" w:rsidRPr="00DB4413" w:rsidRDefault="00D60254" w:rsidP="00D60254">
      <w:pPr>
        <w:rPr>
          <w:rFonts w:ascii="Arial" w:hAnsi="Arial" w:cs="Arial"/>
          <w:b/>
          <w:color w:val="C00000"/>
          <w:sz w:val="24"/>
          <w:szCs w:val="24"/>
        </w:rPr>
      </w:pPr>
      <w:r w:rsidRPr="00DB4413">
        <w:rPr>
          <w:rFonts w:ascii="Arial" w:hAnsi="Arial" w:cs="Arial"/>
          <w:b/>
          <w:color w:val="C00000"/>
          <w:sz w:val="24"/>
          <w:szCs w:val="24"/>
        </w:rPr>
        <w:t xml:space="preserve">Aparece el principito, detrás </w:t>
      </w:r>
      <w:proofErr w:type="gramStart"/>
      <w:r w:rsidRPr="00DB4413">
        <w:rPr>
          <w:rFonts w:ascii="Arial" w:hAnsi="Arial" w:cs="Arial"/>
          <w:b/>
          <w:color w:val="C00000"/>
          <w:sz w:val="24"/>
          <w:szCs w:val="24"/>
        </w:rPr>
        <w:t>de el</w:t>
      </w:r>
      <w:proofErr w:type="gramEnd"/>
      <w:r w:rsidRPr="00DB4413">
        <w:rPr>
          <w:rFonts w:ascii="Arial" w:hAnsi="Arial" w:cs="Arial"/>
          <w:b/>
          <w:color w:val="C00000"/>
          <w:sz w:val="24"/>
          <w:szCs w:val="24"/>
        </w:rPr>
        <w:t xml:space="preserve"> aviador.</w:t>
      </w:r>
    </w:p>
    <w:p w:rsidR="00D60254" w:rsidRPr="008C5F28" w:rsidRDefault="00D60254" w:rsidP="00D60254">
      <w:pPr>
        <w:rPr>
          <w:rFonts w:ascii="Arial" w:hAnsi="Arial" w:cs="Arial"/>
          <w:sz w:val="24"/>
          <w:szCs w:val="24"/>
        </w:rPr>
      </w:pPr>
      <w:r>
        <w:rPr>
          <w:rFonts w:ascii="Arial" w:hAnsi="Arial" w:cs="Arial"/>
          <w:sz w:val="24"/>
          <w:szCs w:val="24"/>
        </w:rPr>
        <w:lastRenderedPageBreak/>
        <w:t>-</w:t>
      </w:r>
      <w:r w:rsidRPr="008C5F28">
        <w:rPr>
          <w:rFonts w:ascii="Arial" w:hAnsi="Arial" w:cs="Arial"/>
          <w:sz w:val="24"/>
          <w:szCs w:val="24"/>
        </w:rPr>
        <w:t>Principito: ¿Me dibujas un cordero?</w:t>
      </w:r>
    </w:p>
    <w:p w:rsidR="00D60254" w:rsidRPr="00DB4413" w:rsidRDefault="00D60254" w:rsidP="00D60254">
      <w:pPr>
        <w:rPr>
          <w:rFonts w:ascii="Arial" w:hAnsi="Arial" w:cs="Arial"/>
          <w:b/>
          <w:color w:val="C00000"/>
          <w:sz w:val="24"/>
          <w:szCs w:val="24"/>
        </w:rPr>
      </w:pPr>
      <w:r w:rsidRPr="00DB4413">
        <w:rPr>
          <w:rFonts w:ascii="Arial" w:hAnsi="Arial" w:cs="Arial"/>
          <w:b/>
          <w:color w:val="C00000"/>
          <w:sz w:val="24"/>
          <w:szCs w:val="24"/>
        </w:rPr>
        <w:t>El aviador salta asustado y se voltea para ver al principito.</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Principito: Me han dicho que los corderos comen árboles. Mi planeta se va a acabar si no consigo un cordero.</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 xml:space="preserve">Aviador: </w:t>
      </w:r>
      <w:r w:rsidRPr="005F353E">
        <w:rPr>
          <w:rFonts w:ascii="Arial" w:hAnsi="Arial" w:cs="Arial"/>
          <w:b/>
          <w:color w:val="C00000"/>
          <w:sz w:val="24"/>
          <w:szCs w:val="24"/>
        </w:rPr>
        <w:t>(Dirigiéndose a su avión</w:t>
      </w:r>
      <w:r w:rsidRPr="008C5F28">
        <w:rPr>
          <w:rFonts w:ascii="Arial" w:hAnsi="Arial" w:cs="Arial"/>
          <w:sz w:val="24"/>
          <w:szCs w:val="24"/>
        </w:rPr>
        <w:t>) Lo siento, en éste momento no tengo tiempo para dibujar corderos.</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 xml:space="preserve">Principito: </w:t>
      </w:r>
      <w:r w:rsidRPr="005F353E">
        <w:rPr>
          <w:rFonts w:ascii="Arial" w:hAnsi="Arial" w:cs="Arial"/>
          <w:b/>
          <w:color w:val="C00000"/>
          <w:sz w:val="24"/>
          <w:szCs w:val="24"/>
        </w:rPr>
        <w:t>(Haciendo movimientos de pataleta</w:t>
      </w:r>
      <w:proofErr w:type="gramStart"/>
      <w:r w:rsidRPr="005F353E">
        <w:rPr>
          <w:rFonts w:ascii="Arial" w:hAnsi="Arial" w:cs="Arial"/>
          <w:b/>
          <w:color w:val="C00000"/>
          <w:sz w:val="24"/>
          <w:szCs w:val="24"/>
        </w:rPr>
        <w:t>)</w:t>
      </w:r>
      <w:r w:rsidRPr="008C5F28">
        <w:rPr>
          <w:rFonts w:ascii="Arial" w:hAnsi="Arial" w:cs="Arial"/>
          <w:sz w:val="24"/>
          <w:szCs w:val="24"/>
        </w:rPr>
        <w:t>Este</w:t>
      </w:r>
      <w:proofErr w:type="gramEnd"/>
      <w:r w:rsidRPr="008C5F28">
        <w:rPr>
          <w:rFonts w:ascii="Arial" w:hAnsi="Arial" w:cs="Arial"/>
          <w:sz w:val="24"/>
          <w:szCs w:val="24"/>
        </w:rPr>
        <w:t xml:space="preserve"> planeta es igual que los demás, personas que nunca tienen tiempo, a los adultos se les deben explicar las cosas varias veces.</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 xml:space="preserve">Aviador: </w:t>
      </w:r>
      <w:r w:rsidRPr="005F353E">
        <w:rPr>
          <w:rFonts w:ascii="Arial" w:hAnsi="Arial" w:cs="Arial"/>
          <w:b/>
          <w:color w:val="C00000"/>
          <w:sz w:val="24"/>
          <w:szCs w:val="24"/>
        </w:rPr>
        <w:t xml:space="preserve">(Se da la vuelta hacia el principito con cara de asombro) </w:t>
      </w:r>
      <w:r w:rsidRPr="008C5F28">
        <w:rPr>
          <w:rFonts w:ascii="Arial" w:hAnsi="Arial" w:cs="Arial"/>
          <w:sz w:val="24"/>
          <w:szCs w:val="24"/>
        </w:rPr>
        <w:t>¿A caso conoces más planetas?</w:t>
      </w:r>
    </w:p>
    <w:p w:rsidR="00D60254" w:rsidRPr="008C5F28" w:rsidRDefault="00D60254" w:rsidP="00D60254">
      <w:pPr>
        <w:rPr>
          <w:rFonts w:ascii="Arial" w:hAnsi="Arial" w:cs="Arial"/>
          <w:sz w:val="24"/>
          <w:szCs w:val="24"/>
        </w:rPr>
      </w:pPr>
      <w:r>
        <w:rPr>
          <w:rFonts w:ascii="Arial" w:hAnsi="Arial" w:cs="Arial"/>
          <w:sz w:val="24"/>
          <w:szCs w:val="24"/>
        </w:rPr>
        <w:t>-</w:t>
      </w:r>
      <w:r w:rsidRPr="008C5F28">
        <w:rPr>
          <w:rFonts w:ascii="Arial" w:hAnsi="Arial" w:cs="Arial"/>
          <w:sz w:val="24"/>
          <w:szCs w:val="24"/>
        </w:rPr>
        <w:t>Principito: Si, conocí un rey sin poder, un ebrio que bebía para olvidar que era un ebrio, un geógrafo que no conoce más que su pequeño mundo, un vanidoso que nadie mira y un avaro que roba las estrellas (</w:t>
      </w:r>
      <w:r w:rsidRPr="005F353E">
        <w:rPr>
          <w:rFonts w:ascii="Arial" w:hAnsi="Arial" w:cs="Arial"/>
          <w:b/>
          <w:color w:val="C00000"/>
          <w:sz w:val="24"/>
          <w:szCs w:val="24"/>
        </w:rPr>
        <w:t>baja la cabeza).</w:t>
      </w:r>
      <w:r w:rsidRPr="008C5F28">
        <w:rPr>
          <w:rFonts w:ascii="Arial" w:hAnsi="Arial" w:cs="Arial"/>
          <w:sz w:val="24"/>
          <w:szCs w:val="24"/>
        </w:rPr>
        <w:t>En ninguno de estos lugares me sentí bien. Solamente en la tierra he conocido una sola cosa que vale la pena.</w:t>
      </w:r>
    </w:p>
    <w:p w:rsidR="00D60254" w:rsidRPr="008C5F28" w:rsidRDefault="00D60254" w:rsidP="00D60254">
      <w:pPr>
        <w:rPr>
          <w:rFonts w:ascii="Arial" w:hAnsi="Arial" w:cs="Arial"/>
          <w:sz w:val="24"/>
          <w:szCs w:val="24"/>
        </w:rPr>
      </w:pPr>
      <w:r w:rsidRPr="008C5F28">
        <w:rPr>
          <w:rFonts w:ascii="Arial" w:hAnsi="Arial" w:cs="Arial"/>
          <w:sz w:val="24"/>
          <w:szCs w:val="24"/>
        </w:rPr>
        <w:t xml:space="preserve">Aviador: </w:t>
      </w:r>
      <w:r w:rsidRPr="005F353E">
        <w:rPr>
          <w:rFonts w:ascii="Arial" w:hAnsi="Arial" w:cs="Arial"/>
          <w:b/>
          <w:color w:val="C00000"/>
          <w:sz w:val="24"/>
          <w:szCs w:val="24"/>
        </w:rPr>
        <w:t>(Intrigado</w:t>
      </w:r>
      <w:r w:rsidRPr="008C5F28">
        <w:rPr>
          <w:rFonts w:ascii="Arial" w:hAnsi="Arial" w:cs="Arial"/>
          <w:sz w:val="24"/>
          <w:szCs w:val="24"/>
        </w:rPr>
        <w:t>) ¿Qué es lo único que vale la pena?</w:t>
      </w:r>
    </w:p>
    <w:p w:rsidR="00D60254" w:rsidRDefault="00D60254" w:rsidP="00D60254">
      <w:pPr>
        <w:rPr>
          <w:rFonts w:ascii="Arial" w:hAnsi="Arial" w:cs="Arial"/>
          <w:sz w:val="24"/>
          <w:szCs w:val="24"/>
        </w:rPr>
      </w:pPr>
      <w:r w:rsidRPr="008C5F28">
        <w:rPr>
          <w:rFonts w:ascii="Arial" w:hAnsi="Arial" w:cs="Arial"/>
          <w:sz w:val="24"/>
          <w:szCs w:val="24"/>
        </w:rPr>
        <w:t>Principito: Un zorro</w:t>
      </w:r>
      <w:r>
        <w:rPr>
          <w:rFonts w:ascii="Arial" w:hAnsi="Arial" w:cs="Arial"/>
          <w:sz w:val="24"/>
          <w:szCs w:val="24"/>
        </w:rPr>
        <w:t>….</w:t>
      </w:r>
    </w:p>
    <w:p w:rsidR="00D60254" w:rsidRDefault="00D60254" w:rsidP="00D60254">
      <w:pPr>
        <w:jc w:val="center"/>
        <w:rPr>
          <w:rFonts w:ascii="Arial" w:hAnsi="Arial" w:cs="Arial"/>
          <w:sz w:val="24"/>
          <w:szCs w:val="24"/>
        </w:rPr>
      </w:pPr>
      <w:r>
        <w:rPr>
          <w:rFonts w:ascii="Arial" w:hAnsi="Arial" w:cs="Arial"/>
          <w:sz w:val="24"/>
          <w:szCs w:val="24"/>
        </w:rPr>
        <w:t>————</w:t>
      </w:r>
    </w:p>
    <w:p w:rsidR="00D60254" w:rsidRDefault="00D60254" w:rsidP="00D60254">
      <w:pPr>
        <w:rPr>
          <w:rFonts w:ascii="Arial" w:hAnsi="Arial" w:cs="Arial"/>
          <w:sz w:val="24"/>
          <w:szCs w:val="24"/>
        </w:rPr>
      </w:pPr>
    </w:p>
    <w:p w:rsidR="00D60254" w:rsidRDefault="00D60254" w:rsidP="00D60254">
      <w:pPr>
        <w:pStyle w:val="Prrafodelista"/>
        <w:numPr>
          <w:ilvl w:val="1"/>
          <w:numId w:val="6"/>
        </w:numPr>
        <w:rPr>
          <w:rFonts w:ascii="Arial" w:hAnsi="Arial" w:cs="Arial"/>
          <w:sz w:val="24"/>
          <w:szCs w:val="24"/>
        </w:rPr>
      </w:pPr>
      <w:r>
        <w:rPr>
          <w:rFonts w:ascii="Arial" w:hAnsi="Arial" w:cs="Arial"/>
          <w:sz w:val="24"/>
          <w:szCs w:val="24"/>
        </w:rPr>
        <w:t>Busca en diferentes medios digitales o impresos 5 obras de teatro.</w:t>
      </w:r>
    </w:p>
    <w:p w:rsidR="00D60254" w:rsidRPr="005F353E" w:rsidRDefault="00D60254" w:rsidP="00D60254">
      <w:pPr>
        <w:pStyle w:val="Prrafodelista"/>
        <w:numPr>
          <w:ilvl w:val="1"/>
          <w:numId w:val="6"/>
        </w:numPr>
        <w:rPr>
          <w:rFonts w:ascii="Arial" w:hAnsi="Arial" w:cs="Arial"/>
          <w:sz w:val="24"/>
          <w:szCs w:val="24"/>
        </w:rPr>
      </w:pPr>
      <w:r>
        <w:rPr>
          <w:rFonts w:ascii="Arial" w:hAnsi="Arial" w:cs="Arial"/>
          <w:sz w:val="24"/>
          <w:szCs w:val="24"/>
        </w:rPr>
        <w:t>Transcribe un fragmento de cada una de ellas (colocar título de la obra y nombre del autor) y señala las acotaciones.</w:t>
      </w:r>
    </w:p>
    <w:p w:rsidR="00D60254" w:rsidRPr="008C5F28" w:rsidRDefault="00D60254" w:rsidP="00D60254">
      <w:pPr>
        <w:rPr>
          <w:rFonts w:ascii="Arial" w:hAnsi="Arial" w:cs="Arial"/>
          <w:sz w:val="24"/>
          <w:szCs w:val="24"/>
        </w:rPr>
      </w:pPr>
    </w:p>
    <w:p w:rsidR="00D60254" w:rsidRPr="008C5F28" w:rsidRDefault="00D60254" w:rsidP="00D60254">
      <w:pPr>
        <w:rPr>
          <w:rFonts w:ascii="Arial" w:hAnsi="Arial" w:cs="Arial"/>
          <w:sz w:val="24"/>
          <w:szCs w:val="24"/>
        </w:rPr>
      </w:pPr>
    </w:p>
    <w:p w:rsidR="00D60254" w:rsidRPr="008C5F28" w:rsidRDefault="00D60254" w:rsidP="00D60254">
      <w:pPr>
        <w:rPr>
          <w:rFonts w:ascii="Arial" w:hAnsi="Arial" w:cs="Arial"/>
          <w:sz w:val="24"/>
          <w:szCs w:val="24"/>
        </w:rPr>
      </w:pPr>
    </w:p>
    <w:p w:rsidR="00D60254" w:rsidRPr="008C5F28" w:rsidRDefault="00D60254" w:rsidP="00D60254">
      <w:pPr>
        <w:rPr>
          <w:rFonts w:ascii="Arial" w:hAnsi="Arial" w:cs="Arial"/>
          <w:sz w:val="24"/>
          <w:szCs w:val="24"/>
        </w:rPr>
      </w:pPr>
    </w:p>
    <w:p w:rsidR="00D60254" w:rsidRDefault="00D60254" w:rsidP="00D60254"/>
    <w:p w:rsidR="00D60254" w:rsidRDefault="00D60254" w:rsidP="00D60254"/>
    <w:p w:rsidR="00B802BB" w:rsidRDefault="00B802BB"/>
    <w:sectPr w:rsidR="00B802BB" w:rsidSect="006F096E">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CE" w:rsidRDefault="00B61ECE" w:rsidP="00B61ECE">
      <w:pPr>
        <w:spacing w:after="0" w:line="240" w:lineRule="auto"/>
      </w:pPr>
      <w:r>
        <w:separator/>
      </w:r>
    </w:p>
  </w:endnote>
  <w:endnote w:type="continuationSeparator" w:id="0">
    <w:p w:rsidR="00B61ECE" w:rsidRDefault="00B61ECE" w:rsidP="00B61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CE" w:rsidRDefault="00B61ECE" w:rsidP="00B61ECE">
      <w:pPr>
        <w:spacing w:after="0" w:line="240" w:lineRule="auto"/>
      </w:pPr>
      <w:r>
        <w:separator/>
      </w:r>
    </w:p>
  </w:footnote>
  <w:footnote w:type="continuationSeparator" w:id="0">
    <w:p w:rsidR="00B61ECE" w:rsidRDefault="00B61ECE" w:rsidP="00B61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E0" w:rsidRDefault="00D60254" w:rsidP="00F307E0">
    <w:pPr>
      <w:pStyle w:val="NormalWeb"/>
      <w:spacing w:before="0" w:beforeAutospacing="0" w:after="0" w:afterAutospacing="0"/>
    </w:pPr>
    <w:r>
      <w:rPr>
        <w:rFonts w:ascii="Arial" w:hAnsi="Arial" w:cs="Arial"/>
        <w:b/>
        <w:bCs/>
        <w:noProof/>
        <w:color w:val="000000"/>
        <w:sz w:val="32"/>
        <w:szCs w:val="32"/>
      </w:rPr>
      <w:drawing>
        <wp:anchor distT="0" distB="0" distL="114300" distR="114300" simplePos="0" relativeHeight="251659264" behindDoc="0" locked="0" layoutInCell="1" allowOverlap="1">
          <wp:simplePos x="0" y="0"/>
          <wp:positionH relativeFrom="column">
            <wp:posOffset>5696585</wp:posOffset>
          </wp:positionH>
          <wp:positionV relativeFrom="paragraph">
            <wp:posOffset>-434975</wp:posOffset>
          </wp:positionV>
          <wp:extent cx="1075690" cy="1032510"/>
          <wp:effectExtent l="1905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9848" b="10137"/>
                  <a:stretch>
                    <a:fillRect/>
                  </a:stretch>
                </pic:blipFill>
                <pic:spPr>
                  <a:xfrm>
                    <a:off x="0" y="0"/>
                    <a:ext cx="1075690" cy="1032510"/>
                  </a:xfrm>
                  <a:prstGeom prst="rect">
                    <a:avLst/>
                  </a:prstGeom>
                  <a:ln/>
                </pic:spPr>
              </pic:pic>
            </a:graphicData>
          </a:graphic>
        </wp:anchor>
      </w:drawing>
    </w:r>
    <w:r>
      <w:rPr>
        <w:rFonts w:ascii="Arial" w:hAnsi="Arial" w:cs="Arial"/>
        <w:b/>
        <w:bCs/>
        <w:color w:val="000000"/>
        <w:sz w:val="32"/>
        <w:szCs w:val="32"/>
      </w:rPr>
      <w:t>Col. Sec. Nº 5027 “GRAL. JOSÉ DE SAN MARTÍN”</w:t>
    </w:r>
  </w:p>
  <w:p w:rsidR="00F307E0" w:rsidRDefault="00D60254" w:rsidP="00F307E0">
    <w:pPr>
      <w:pStyle w:val="NormalWeb"/>
      <w:spacing w:before="0" w:beforeAutospacing="0" w:after="0" w:afterAutospacing="0"/>
    </w:pPr>
    <w:r>
      <w:rPr>
        <w:rFonts w:ascii="Calibri" w:hAnsi="Calibri" w:cs="Calibri"/>
        <w:b/>
        <w:bCs/>
        <w:color w:val="000000"/>
        <w:sz w:val="18"/>
        <w:szCs w:val="18"/>
      </w:rPr>
      <w:t xml:space="preserve">Central: </w:t>
    </w:r>
    <w:r>
      <w:rPr>
        <w:rFonts w:ascii="Calibri" w:hAnsi="Calibri" w:cs="Calibri"/>
        <w:color w:val="000000"/>
        <w:sz w:val="18"/>
        <w:szCs w:val="18"/>
      </w:rPr>
      <w:t>Avda. Líbano Nº 850 – Tel.4231848</w:t>
    </w:r>
    <w:r>
      <w:rPr>
        <w:rStyle w:val="apple-tab-span"/>
        <w:rFonts w:ascii="Calibri" w:hAnsi="Calibri" w:cs="Calibri"/>
        <w:b/>
        <w:bCs/>
        <w:color w:val="000000"/>
        <w:sz w:val="18"/>
        <w:szCs w:val="18"/>
      </w:rPr>
      <w:tab/>
    </w:r>
    <w:r>
      <w:rPr>
        <w:rFonts w:ascii="Calibri" w:hAnsi="Calibri" w:cs="Calibri"/>
        <w:b/>
        <w:bCs/>
        <w:color w:val="000000"/>
        <w:sz w:val="18"/>
        <w:szCs w:val="18"/>
      </w:rPr>
      <w:t xml:space="preserve">Anexo: </w:t>
    </w:r>
    <w:r>
      <w:rPr>
        <w:rFonts w:ascii="Calibri" w:hAnsi="Calibri" w:cs="Calibri"/>
        <w:color w:val="000000"/>
        <w:sz w:val="18"/>
        <w:szCs w:val="18"/>
      </w:rPr>
      <w:t>Avda. Independencia y Lanceros S/N – Tel.4960618- 4954651</w:t>
    </w:r>
    <w:r w:rsidRPr="00F307E0">
      <w:rPr>
        <w:noProof/>
      </w:rPr>
      <w:t xml:space="preserve"> </w:t>
    </w:r>
  </w:p>
  <w:p w:rsidR="00F307E0" w:rsidRPr="00F307E0" w:rsidRDefault="00D60254" w:rsidP="00F307E0">
    <w:pPr>
      <w:pStyle w:val="Encabezado"/>
      <w:rPr>
        <w:lang w:val="en-US"/>
      </w:rPr>
    </w:pPr>
    <w:r w:rsidRPr="00F307E0">
      <w:rPr>
        <w:rFonts w:ascii="Calibri" w:hAnsi="Calibri" w:cs="Calibri"/>
        <w:b/>
        <w:bCs/>
        <w:color w:val="000000"/>
        <w:sz w:val="18"/>
        <w:szCs w:val="18"/>
        <w:lang w:val="en-US"/>
      </w:rPr>
      <w:t xml:space="preserve">Web: </w:t>
    </w:r>
    <w:r w:rsidRPr="00F307E0">
      <w:rPr>
        <w:rFonts w:ascii="Calibri" w:hAnsi="Calibri" w:cs="Calibri"/>
        <w:color w:val="000000"/>
        <w:sz w:val="18"/>
        <w:szCs w:val="18"/>
        <w:lang w:val="en-US"/>
      </w:rPr>
      <w:t>www.colsanmartin.com.ar</w:t>
    </w:r>
    <w:r w:rsidRPr="00F307E0">
      <w:rPr>
        <w:rFonts w:ascii="Calibri" w:hAnsi="Calibri" w:cs="Calibri"/>
        <w:b/>
        <w:bCs/>
        <w:color w:val="000000"/>
        <w:sz w:val="18"/>
        <w:szCs w:val="18"/>
        <w:lang w:val="en-US"/>
      </w:rPr>
      <w:t xml:space="preserve">Correo: </w:t>
    </w:r>
    <w:r w:rsidRPr="00F307E0">
      <w:rPr>
        <w:rFonts w:ascii="Calibri" w:hAnsi="Calibri" w:cs="Calibri"/>
        <w:color w:val="000000"/>
        <w:sz w:val="18"/>
        <w:szCs w:val="18"/>
        <w:lang w:val="en-US"/>
      </w:rPr>
      <w:t>colsanmartin5027@gmail.com</w:t>
    </w:r>
  </w:p>
  <w:p w:rsidR="001E5B89" w:rsidRPr="00610A9A" w:rsidRDefault="003E79BF">
    <w:pP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2009F"/>
    <w:multiLevelType w:val="multilevel"/>
    <w:tmpl w:val="22DA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1677F"/>
    <w:multiLevelType w:val="multilevel"/>
    <w:tmpl w:val="9B0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F5AE7"/>
    <w:multiLevelType w:val="multilevel"/>
    <w:tmpl w:val="FCD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F2301"/>
    <w:multiLevelType w:val="multilevel"/>
    <w:tmpl w:val="56266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BE2B92"/>
    <w:multiLevelType w:val="multilevel"/>
    <w:tmpl w:val="E93C39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b/>
        <w:color w:val="FF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463AED"/>
    <w:multiLevelType w:val="multilevel"/>
    <w:tmpl w:val="AE4AE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60254"/>
    <w:rsid w:val="003E79BF"/>
    <w:rsid w:val="00B61ECE"/>
    <w:rsid w:val="00B802BB"/>
    <w:rsid w:val="00D6025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025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semiHidden/>
    <w:unhideWhenUsed/>
    <w:rsid w:val="00D60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60254"/>
  </w:style>
  <w:style w:type="character" w:customStyle="1" w:styleId="apple-tab-span">
    <w:name w:val="apple-tab-span"/>
    <w:basedOn w:val="Fuentedeprrafopredeter"/>
    <w:rsid w:val="00D60254"/>
  </w:style>
  <w:style w:type="character" w:styleId="Hipervnculo">
    <w:name w:val="Hyperlink"/>
    <w:basedOn w:val="Fuentedeprrafopredeter"/>
    <w:uiPriority w:val="99"/>
    <w:unhideWhenUsed/>
    <w:rsid w:val="00D60254"/>
    <w:rPr>
      <w:color w:val="0000FF" w:themeColor="hyperlink"/>
      <w:u w:val="single"/>
    </w:rPr>
  </w:style>
  <w:style w:type="paragraph" w:styleId="Prrafodelista">
    <w:name w:val="List Paragraph"/>
    <w:basedOn w:val="Normal"/>
    <w:uiPriority w:val="34"/>
    <w:qFormat/>
    <w:rsid w:val="00D602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feana.no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7152</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Guzmán Elva</cp:lastModifiedBy>
  <cp:revision>2</cp:revision>
  <dcterms:created xsi:type="dcterms:W3CDTF">2020-11-03T14:34:00Z</dcterms:created>
  <dcterms:modified xsi:type="dcterms:W3CDTF">2020-11-03T14:34:00Z</dcterms:modified>
</cp:coreProperties>
</file>